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160935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160935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160935" w:rsidRDefault="0050575C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BA7EB2">
            <w:rPr>
              <w:rFonts w:ascii="Wiener Melange" w:eastAsia="Calibri" w:hAnsi="Wiener Melange" w:cs="Wiener Melange"/>
              <w:sz w:val="22"/>
              <w:highlight w:val="lightGray"/>
            </w:rPr>
            <w:t>Universitätsklinikum</w:t>
          </w:r>
        </w:sdtContent>
      </w:sdt>
      <w:r w:rsidR="009A7B90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BA4B0E">
            <w:rPr>
              <w:rFonts w:ascii="Wiener Melange" w:eastAsia="Calibri" w:hAnsi="Wiener Melange" w:cs="Wiener Melange"/>
              <w:sz w:val="22"/>
              <w:highlight w:val="lightGray"/>
            </w:rPr>
            <w:t>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6429E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6429E7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6429E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6429E7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6429E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proofErr w:type="spellStart"/>
                <w:r w:rsidR="00291DB6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Medizinischetherapeutische</w:t>
                </w:r>
                <w:proofErr w:type="spellEnd"/>
                <w:r w:rsidR="00291DB6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892730" w:rsidRDefault="0061299D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Theme="minorHAnsi" w:hAnsiTheme="minorHAnsi" w:cstheme="minorHAnsi"/>
                    <w:bCs/>
                    <w:sz w:val="22"/>
                  </w:rPr>
                  <w:t>Univ. Kl. f. Thoraxchirurgie, Lungenfunktionslabor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:rsidR="00E85CFC" w:rsidRPr="006429E7" w:rsidRDefault="00A11A10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i/>
                    <w:szCs w:val="20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Einsatzbereich</w:t>
                </w:r>
                <w:r w:rsidR="006B006A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: </w:t>
                </w:r>
                <w:r w:rsidR="0058315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Rotationsteam Lungenfunktion</w:t>
                </w:r>
              </w:p>
            </w:sdtContent>
          </w:sdt>
        </w:tc>
      </w:tr>
      <w:tr w:rsidR="00E85CFC" w:rsidRPr="006429E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461F50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</w:t>
            </w:r>
            <w:r w:rsidR="001B0B21" w:rsidRPr="00461F50">
              <w:rPr>
                <w:rFonts w:ascii="Wiener Melange" w:hAnsi="Wiener Melange" w:cs="Wiener Melange"/>
                <w:b/>
                <w:bCs/>
                <w:szCs w:val="20"/>
              </w:rPr>
              <w:t>*r</w:t>
            </w: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 xml:space="preserve"> Analytiker*in</w:t>
            </w:r>
          </w:p>
        </w:tc>
      </w:tr>
      <w:tr w:rsidR="00E85CFC" w:rsidRPr="006429E7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892730" w:rsidRDefault="00475EDD" w:rsidP="00291DB6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E85CFC" w:rsidRPr="006429E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1A0E4C2DC379461383C8B06D7E684216"/>
            </w:placeholder>
            <w:date w:fullDate="2022-11-16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892730" w:rsidRDefault="00611376" w:rsidP="00611376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  <w:lang w:val="de-DE"/>
                  </w:rPr>
                  <w:t>16</w:t>
                </w:r>
                <w:r w:rsidR="0061299D"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  <w:lang w:val="de-DE"/>
                  </w:rPr>
                  <w:t>.11.2022</w:t>
                </w:r>
              </w:p>
            </w:tc>
          </w:sdtContent>
        </w:sdt>
      </w:tr>
      <w:tr w:rsidR="00E85CFC" w:rsidRPr="006429E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6429E7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E85CFC" w:rsidRPr="003A0B1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3A0B14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3A0B1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r w:rsidR="0094773D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E85CFC" w:rsidRPr="006429E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E85CFC" w:rsidRPr="006429E7" w:rsidRDefault="000E5425" w:rsidP="000E54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lock w:val="sdtLocked"/>
                <w:placeholder>
                  <w:docPart w:val="1E6DB79A2EF448108EFE163E24628F8E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291DB6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E85CFC" w:rsidRPr="006429E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6429E7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6429E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429E7" w:rsidRDefault="0050575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lock w:val="sdtLocked"/>
                <w:placeholder>
                  <w:docPart w:val="3C9C1C2C4A31406E987C17ADB3A4F714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2317E0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716885639"/>
              <w:placeholder>
                <w:docPart w:val="351CD711EBCE4DD19F9DC6B543EDC627"/>
              </w:placeholder>
            </w:sdtPr>
            <w:sdtEndPr/>
            <w:sdtContent>
              <w:p w:rsidR="00E85CFC" w:rsidRPr="00DD106D" w:rsidRDefault="007F4A84" w:rsidP="007F4A84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81794">
                  <w:rPr>
                    <w:rFonts w:asciiTheme="minorHAnsi" w:hAnsiTheme="minorHAnsi" w:cstheme="minorHAnsi"/>
                    <w:b/>
                    <w:bCs/>
                    <w:sz w:val="22"/>
                  </w:rPr>
                  <w:t>TARRA Julia</w:t>
                </w:r>
                <w:r w:rsidR="00DD106D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highlight w:val="lightGray"/>
                <w:lang w:eastAsia="de-AT"/>
              </w:rPr>
              <w:id w:val="1807969292"/>
              <w:lock w:val="sdtLocked"/>
              <w:placeholder>
                <w:docPart w:val="DefaultPlaceholder_1081868575"/>
              </w:placeholder>
              <w:comboBox>
                <w:listItem w:displayText="Laborassistent*innen" w:value="Laborassistent*innen"/>
              </w:comboBox>
            </w:sdtPr>
            <w:sdtEndPr/>
            <w:sdtContent>
              <w:p w:rsidR="00E85CFC" w:rsidRPr="006429E7" w:rsidRDefault="0072548A" w:rsidP="00E85CFC">
                <w:pPr>
                  <w:autoSpaceDN w:val="0"/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Laborassistent*innen</w:t>
                </w:r>
              </w:p>
            </w:sdtContent>
          </w:sdt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674542442"/>
              <w:placeholder>
                <w:docPart w:val="4125EEDC84414DEBA23EE502155225DD"/>
              </w:placeholder>
            </w:sdtPr>
            <w:sdtEndPr/>
            <w:sdtContent>
              <w:p w:rsidR="00E85CFC" w:rsidRPr="00DD106D" w:rsidRDefault="00DD106D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lock w:val="sdtLocked"/>
            <w:placeholder>
              <w:docPart w:val="84C49244DAE6404EA56545BFBDE8399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E85CFC" w:rsidRPr="00892730" w:rsidRDefault="00BA4B0E" w:rsidP="00BA4B0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746324187"/>
              <w:placeholder>
                <w:docPart w:val="1782306BC2C843BAAE25685DC8A673D6"/>
              </w:placeholder>
            </w:sdtPr>
            <w:sdtEndPr/>
            <w:sdtContent>
              <w:p w:rsidR="00E85CFC" w:rsidRPr="00DD106D" w:rsidRDefault="00DD106D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429E7" w:rsidRDefault="005D50A4" w:rsidP="00BE462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13068951"/>
              <w:placeholder>
                <w:docPart w:val="83841A27581148149E3585BD7E98782F"/>
              </w:placeholder>
            </w:sdtPr>
            <w:sdtEndPr/>
            <w:sdtContent>
              <w:p w:rsidR="00E85CFC" w:rsidRPr="00DD106D" w:rsidRDefault="00DD106D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85CFC" w:rsidRPr="006429E7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E85CFC" w:rsidRPr="006429E7" w:rsidRDefault="00E85CFC" w:rsidP="00E85CF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  <w:r w:rsidR="004C51F7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85CFC" w:rsidRPr="006429E7" w:rsidRDefault="00E85CFC" w:rsidP="004C51F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  <w:r w:rsidR="004C51F7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51F7" w:rsidRPr="00892730" w:rsidRDefault="004C51F7" w:rsidP="004C51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39949958"/>
              <w:lock w:val="sdtLocked"/>
              <w:placeholder>
                <w:docPart w:val="912EF9E994D043CA8E7E0AD2EDD11FF9"/>
              </w:placeholder>
            </w:sdtPr>
            <w:sdtEndPr/>
            <w:sdtContent>
              <w:p w:rsidR="004C51F7" w:rsidRPr="00892730" w:rsidRDefault="00AF0A31" w:rsidP="004C51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  <w:r w:rsidR="00116D56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</w:t>
                </w:r>
                <w:r w:rsidR="00BA4B0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Teamkolleg*innen</w:t>
                </w:r>
                <w:r w:rsidR="00116D56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280073978"/>
              <w:lock w:val="sdtLocked"/>
              <w:placeholder>
                <w:docPart w:val="C1FA2A089D4C44BFBB2DB15E0264BDB6"/>
              </w:placeholder>
            </w:sdtPr>
            <w:sdtEndPr/>
            <w:sdtContent>
              <w:p w:rsidR="004C51F7" w:rsidRPr="00892730" w:rsidRDefault="00AF0A31" w:rsidP="00AF0A3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</w:t>
                </w:r>
                <w:r w:rsidR="00116D56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                                   </w:t>
                </w:r>
              </w:p>
            </w:sdtContent>
          </w:sdt>
        </w:tc>
      </w:tr>
      <w:tr w:rsidR="00E85CFC" w:rsidRPr="006429E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6429E7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lock w:val="sdtLocked"/>
            <w:placeholder>
              <w:docPart w:val="AEB2E0B9BD0A4879B8CBBD9E56541B9C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  <w:highlight w:val="lightGray"/>
                </w:rPr>
                <w:id w:val="-2052922123"/>
                <w:placeholder>
                  <w:docPart w:val="6C0077E7725A49B4BE7F4C3B8530C9D1"/>
                </w:placeholder>
              </w:sdtPr>
              <w:sdtEndPr/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:rsidR="00BA4B0E" w:rsidRPr="002231DC" w:rsidRDefault="00BA4B0E" w:rsidP="00BA4B0E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:rsidR="00BA4B0E" w:rsidRPr="002231DC" w:rsidRDefault="00BA4B0E" w:rsidP="00BA4B0E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:rsidR="00BA4B0E" w:rsidRPr="002231DC" w:rsidRDefault="00BA4B0E" w:rsidP="00BA4B0E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:rsidR="00BA4B0E" w:rsidRDefault="00BA4B0E" w:rsidP="00BA4B0E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Externe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Professionist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Hol- und </w:t>
                    </w:r>
                    <w:proofErr w:type="spellStart"/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Bringdienste</w:t>
                    </w:r>
                    <w:proofErr w:type="spellEnd"/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:rsidR="00BA4B0E" w:rsidRPr="002231DC" w:rsidRDefault="00BA4B0E" w:rsidP="00BA4B0E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lastRenderedPageBreak/>
                      <w:t>Delegation und Fachaufsicht:</w:t>
                    </w:r>
                  </w:p>
                  <w:p w:rsidR="00BA4B0E" w:rsidRPr="002231DC" w:rsidRDefault="00BA4B0E" w:rsidP="00BA4B0E">
                    <w:pPr>
                      <w:numPr>
                        <w:ilvl w:val="0"/>
                        <w:numId w:val="8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:rsidR="00E85CFC" w:rsidRPr="00E27E66" w:rsidRDefault="00BA4B0E" w:rsidP="00BA4B0E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6429E7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970578">
              <w:rPr>
                <w:rFonts w:ascii="Wiener Melange" w:hAnsi="Wiener Melange" w:cs="Wiener Melange"/>
              </w:rPr>
              <w:t>anderen Wiener Gesundheitsverbund-Dienststellen</w:t>
            </w:r>
          </w:p>
          <w:p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eastAsia="Calibri" w:hAnsi="Wiener Melange" w:cs="Wiener Melange"/>
              </w:rPr>
            </w:pPr>
            <w:r w:rsidRPr="00970578">
              <w:rPr>
                <w:rFonts w:ascii="Wiener Melange" w:eastAsia="Calibri" w:hAnsi="Wiener Melange" w:cs="Wiener Melange"/>
              </w:rPr>
              <w:t xml:space="preserve">Gesundheits- und Sozialeinrichtungen </w:t>
            </w:r>
          </w:p>
          <w:p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eastAsia="Calibri" w:hAnsi="Wiener Melange" w:cs="Wiener Melange"/>
              </w:rPr>
            </w:pPr>
            <w:r w:rsidRPr="00970578">
              <w:rPr>
                <w:rFonts w:ascii="Wiener Melange" w:hAnsi="Wiener Melange" w:cs="Wiener Melange"/>
              </w:rPr>
              <w:t>Betriebsärztlichem Dienst</w:t>
            </w:r>
          </w:p>
          <w:p w:rsidR="00E85CFC" w:rsidRPr="00970578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  <w:rPr>
                <w:rFonts w:ascii="Wiener Melange" w:hAnsi="Wiener Melange" w:cs="Wiener Melange"/>
              </w:rPr>
            </w:pPr>
            <w:r w:rsidRPr="00970578">
              <w:rPr>
                <w:rFonts w:ascii="Wiener Melange" w:hAnsi="Wiener Melange" w:cs="Wiener Melange"/>
              </w:rPr>
              <w:t>Ausbildungseinrichtungen</w:t>
            </w:r>
          </w:p>
          <w:p w:rsidR="00E85CFC" w:rsidRPr="006429E7" w:rsidRDefault="00E85CFC" w:rsidP="00970578">
            <w:pPr>
              <w:pStyle w:val="KeinLeerraum"/>
              <w:numPr>
                <w:ilvl w:val="0"/>
                <w:numId w:val="7"/>
              </w:numPr>
              <w:spacing w:before="60" w:after="60"/>
              <w:ind w:left="714" w:hanging="357"/>
            </w:pPr>
            <w:r w:rsidRPr="00970578">
              <w:rPr>
                <w:rFonts w:ascii="Wiener Melange" w:hAnsi="Wiener Melange" w:cs="Wiener Melange"/>
              </w:rPr>
              <w:t>Definierten Unternehmen (z. B. Hilfsmittel, Medizinprodukte, fachspezifische Geräte)</w:t>
            </w:r>
          </w:p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lock w:val="sdtLocked"/>
            <w:placeholder>
              <w:docPart w:val="7EA2FC7F22DC46E381C03C71FFBBB281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892730" w:rsidRDefault="00B94F41" w:rsidP="00B94F41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</w:tr>
      <w:tr w:rsidR="00E85CFC" w:rsidRPr="006429E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D56451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6429E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</w:t>
            </w:r>
            <w:r w:rsidR="00D56451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6429E7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  <w:highlight w:val="lightGray"/>
            </w:rPr>
            <w:id w:val="1465312182"/>
            <w:lock w:val="sdtLocked"/>
            <w:placeholder>
              <w:docPart w:val="DefaultPlaceholder_1081868574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85CFC" w:rsidRPr="00892730" w:rsidRDefault="00BA4B0E" w:rsidP="00BA4B0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1090 Wien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Währinger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Gürtel 18 - 20</w:t>
                </w:r>
              </w:p>
            </w:tc>
          </w:sdtContent>
        </w:sdt>
      </w:tr>
      <w:tr w:rsidR="00E85CFC" w:rsidRPr="006429E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E85CFC" w:rsidRPr="00892730" w:rsidRDefault="00E465D5" w:rsidP="00E465D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Arbeitszeitmodell</w:t>
                </w:r>
              </w:p>
            </w:sdtContent>
          </w:sdt>
        </w:tc>
      </w:tr>
      <w:tr w:rsidR="00E85CFC" w:rsidRPr="006429E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E465D5" w:rsidRDefault="0050575C" w:rsidP="0050575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E9389C520B934AA2A9FC20CF50664AC4"/>
                </w:placeholder>
                <w15:color w:val="808080"/>
              </w:sdtPr>
              <w:sdtEndPr/>
              <w:sdtContent>
                <w:bookmarkStart w:id="0" w:name="_GoBack"/>
                <w:bookmarkEnd w:id="0"/>
              </w:sdtContent>
            </w:sdt>
            <w:r w:rsidR="00333136" w:rsidRPr="00E465D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E465D5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85CFC" w:rsidRPr="006429E7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6429E7" w:rsidRDefault="0050575C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FC" w:rsidRPr="006429E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85CFC" w:rsidRPr="006429E7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E85CFC" w:rsidRPr="006429E7" w:rsidRDefault="0050575C" w:rsidP="00E85CF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0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E85CFC" w:rsidRPr="006429E7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685ADB" w:rsidRPr="006429E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6429E7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85CFC" w:rsidRPr="006429E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CFC" w:rsidRPr="006429E7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E85CFC" w:rsidRPr="006429E7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E85CFC" w:rsidRPr="006429E7" w:rsidRDefault="00E85CFC" w:rsidP="00970578">
            <w:pPr>
              <w:pStyle w:val="Listenabsatz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Zusammenarbeit mit d</w:t>
            </w:r>
            <w:r w:rsidR="00D56451">
              <w:rPr>
                <w:rFonts w:ascii="Wiener Melange" w:hAnsi="Wiener Melange" w:cs="Wiener Melange"/>
                <w:bCs/>
                <w:szCs w:val="20"/>
              </w:rPr>
              <w:t>er*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E85CFC" w:rsidRPr="006429E7" w:rsidRDefault="00E85CFC" w:rsidP="0097057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E85CFC" w:rsidRPr="006429E7" w:rsidRDefault="00E85CFC" w:rsidP="00970578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E85CFC" w:rsidRPr="006429E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E85CFC" w:rsidRPr="006429E7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6429E7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Hauptaufgaben</w:t>
            </w:r>
          </w:p>
        </w:tc>
      </w:tr>
      <w:tr w:rsidR="00E85CFC" w:rsidRPr="006429E7" w:rsidTr="00602B9B">
        <w:trPr>
          <w:trHeight w:val="1827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E85CFC" w:rsidRPr="006429E7" w:rsidRDefault="00E85CFC" w:rsidP="00E85CF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E85CFC" w:rsidRPr="006429E7" w:rsidRDefault="00E85CFC" w:rsidP="00E85CF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Gegebenenfalls Fachaufsicht über Laborassistent</w:t>
            </w:r>
            <w:r w:rsidR="00200D8A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6429E7">
              <w:rPr>
                <w:rFonts w:ascii="Wiener Melange" w:hAnsi="Wiener Melange" w:cs="Wiener Melange"/>
                <w:bCs/>
                <w:szCs w:val="20"/>
              </w:rPr>
              <w:t>innen gemäß MAB Gesetz</w:t>
            </w:r>
          </w:p>
          <w:p w:rsidR="00E85CFC" w:rsidRPr="006429E7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E85CFC" w:rsidRPr="006429E7" w:rsidRDefault="00E85CFC" w:rsidP="00E85CFC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:rsidR="00E85CFC" w:rsidRPr="0068341E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:rsidR="00E85CFC" w:rsidRPr="0068341E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:rsidR="00E85CFC" w:rsidRPr="0068341E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:rsidR="00E85CFC" w:rsidRPr="006429E7" w:rsidRDefault="00E85CFC" w:rsidP="0068341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:rsidR="00E85CFC" w:rsidRPr="006429E7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E85CFC" w:rsidRPr="006429E7" w:rsidRDefault="00E85CFC" w:rsidP="00E85CFC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E85CFC" w:rsidRPr="006429E7" w:rsidRDefault="00E85CFC" w:rsidP="00E85CFC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E85CFC" w:rsidRPr="006429E7" w:rsidRDefault="00E85CFC" w:rsidP="00E85CFC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E85CFC" w:rsidRPr="006429E7" w:rsidRDefault="00E85CFC" w:rsidP="00E85CF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E85CFC" w:rsidRPr="006429E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6429E7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p w:rsidR="00BD6776" w:rsidRPr="002271EF" w:rsidRDefault="00BD6776" w:rsidP="00BD677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contextualSpacing w:val="0"/>
                  <w:rPr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</w:pPr>
                <w:r w:rsidRPr="002271EF">
                  <w:rPr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 xml:space="preserve">werden im Zuge der </w:t>
                </w:r>
                <w:proofErr w:type="spellStart"/>
                <w:r w:rsidRPr="002271EF">
                  <w:rPr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>MitarbeiterInnen</w:t>
                </w:r>
                <w:proofErr w:type="spellEnd"/>
                <w:r w:rsidRPr="002271EF">
                  <w:rPr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 xml:space="preserve"> Rotation sowohl auf der Univ. Klinik für Innere Medizin II/ Klinische Abteilung für Pulmologie als auch auf der Univ. Klinik f. Thoraxchirurgie durchgeführt. Nach ausreichender, </w:t>
                </w:r>
                <w:proofErr w:type="spellStart"/>
                <w:r w:rsidRPr="002271EF">
                  <w:rPr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>fachl</w:t>
                </w:r>
                <w:proofErr w:type="spellEnd"/>
                <w:r w:rsidRPr="002271EF">
                  <w:rPr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 xml:space="preserve">. Einschulung sind alle </w:t>
                </w:r>
                <w:proofErr w:type="spellStart"/>
                <w:r w:rsidRPr="002271EF">
                  <w:rPr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>MitarbeiterInnen</w:t>
                </w:r>
                <w:proofErr w:type="spellEnd"/>
                <w:r w:rsidRPr="002271EF">
                  <w:rPr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 xml:space="preserve"> befähigt die Untersuchungen der Abteilungen durchzuführen.</w:t>
                </w:r>
              </w:p>
              <w:p w:rsidR="00BD6776" w:rsidRPr="00BD6776" w:rsidRDefault="00BD6776" w:rsidP="00BD6776">
                <w:pPr>
                  <w:tabs>
                    <w:tab w:val="left" w:pos="318"/>
                  </w:tabs>
                  <w:spacing w:line="240" w:lineRule="auto"/>
                  <w:ind w:left="360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0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Pati</w:t>
                </w:r>
                <w:r w:rsidR="00E27E66">
                  <w:rPr>
                    <w:rFonts w:ascii="Wiener Melange" w:eastAsia="Calibri" w:hAnsi="Wiener Melange" w:cs="Wiener Melange"/>
                    <w:b/>
                    <w:szCs w:val="20"/>
                  </w:rPr>
                  <w:t>ent*innenbezogene Basisaufgaben:</w:t>
                </w: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Administration: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Berufsbezogene Administration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Beitrag zur Erstellung des Leistungsangebotes und sonstigen Informationen für die Einsender*innen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Auskünfte an berechtigtes Fachpersonal entsprechend rechtlicher und interner Vorgaben</w:t>
                </w:r>
              </w:p>
              <w:p w:rsidR="006F7BD0" w:rsidRPr="0042498E" w:rsidRDefault="006F7BD0" w:rsidP="006F7BD0">
                <w:pPr>
                  <w:tabs>
                    <w:tab w:val="left" w:pos="318"/>
                  </w:tabs>
                  <w:ind w:left="1440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Präanalytik/vorbereitende Maßnahmen: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der Patient*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innenidentifikation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 und Probenidentifikation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Prüfung der Zuweisung hinsichtlich Plausibilität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Patient*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inneninformation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/Patient*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innenberatung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Beratung der Einsender*innen hinsichtlich der Prozesse/Abläufe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Spezielle Blutabnahme/Probengewinnung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Beurteilung des Untersuchungs- oder Probenmaterials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von Vorbereitungsmaßnahmen (Proben-, Reagenzien- und Gerätevorbereitung unter Wahrung qualitätssichernder Kriterien und unter Berücksichtigung der Einflussgrößen und Störfaktoren)</w:t>
                </w:r>
              </w:p>
              <w:p w:rsidR="006F7BD0" w:rsidRPr="0042498E" w:rsidRDefault="006F7BD0" w:rsidP="006F7BD0">
                <w:pPr>
                  <w:tabs>
                    <w:tab w:val="left" w:pos="318"/>
                  </w:tabs>
                  <w:ind w:left="1440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Analytik/Funktionsdiagnostik:</w:t>
                </w:r>
              </w:p>
              <w:p w:rsidR="007378F5" w:rsidRPr="002271EF" w:rsidRDefault="001D1D94" w:rsidP="001D1D94">
                <w:pPr>
                  <w:tabs>
                    <w:tab w:val="left" w:pos="743"/>
                  </w:tabs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r>
                  <w:rPr>
                    <w:rFonts w:asciiTheme="minorHAnsi" w:eastAsia="Calibri" w:hAnsiTheme="minorHAnsi" w:cstheme="minorHAnsi"/>
                    <w:sz w:val="22"/>
                  </w:rPr>
                  <w:tab/>
                </w:r>
                <w:r w:rsidR="007378F5">
                  <w:rPr>
                    <w:rFonts w:asciiTheme="minorHAnsi" w:eastAsia="Calibri" w:hAnsiTheme="minorHAnsi" w:cstheme="minorHAnsi"/>
                    <w:sz w:val="22"/>
                  </w:rPr>
                  <w:t>Durchführung von folgenden</w:t>
                </w:r>
                <w:r w:rsidR="007378F5" w:rsidRPr="002271EF">
                  <w:rPr>
                    <w:rFonts w:asciiTheme="minorHAnsi" w:eastAsia="Calibri" w:hAnsiTheme="minorHAnsi" w:cstheme="minorHAnsi"/>
                    <w:sz w:val="22"/>
                  </w:rPr>
                  <w:t xml:space="preserve"> </w:t>
                </w:r>
                <w:proofErr w:type="spellStart"/>
                <w:r w:rsidR="007378F5">
                  <w:rPr>
                    <w:rFonts w:asciiTheme="minorHAnsi" w:eastAsia="Calibri" w:hAnsiTheme="minorHAnsi" w:cstheme="minorHAnsi"/>
                    <w:sz w:val="22"/>
                  </w:rPr>
                  <w:t>atemphyisiologischen</w:t>
                </w:r>
                <w:proofErr w:type="spellEnd"/>
                <w:r w:rsidR="007378F5">
                  <w:rPr>
                    <w:rFonts w:asciiTheme="minorHAnsi" w:eastAsia="Calibri" w:hAnsiTheme="minorHAnsi" w:cstheme="minorHAnsi"/>
                    <w:sz w:val="22"/>
                  </w:rPr>
                  <w:t xml:space="preserve"> Analysen und Untersuchungen: </w:t>
                </w:r>
              </w:p>
              <w:p w:rsidR="007378F5" w:rsidRPr="002271EF" w:rsidRDefault="007378F5" w:rsidP="007378F5">
                <w:pPr>
                  <w:numPr>
                    <w:ilvl w:val="1"/>
                    <w:numId w:val="12"/>
                  </w:numPr>
                  <w:spacing w:line="240" w:lineRule="auto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proofErr w:type="spellStart"/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>Bodyplethysmographie</w:t>
                </w:r>
                <w:proofErr w:type="spellEnd"/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 xml:space="preserve"> und Spirometrien</w:t>
                </w:r>
              </w:p>
              <w:p w:rsidR="007378F5" w:rsidRPr="002271EF" w:rsidRDefault="007378F5" w:rsidP="007378F5">
                <w:pPr>
                  <w:numPr>
                    <w:ilvl w:val="1"/>
                    <w:numId w:val="12"/>
                  </w:numPr>
                  <w:spacing w:line="240" w:lineRule="auto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>Messung der Diffusionskapazität (DLCO)</w:t>
                </w:r>
              </w:p>
              <w:p w:rsidR="007378F5" w:rsidRPr="002271EF" w:rsidRDefault="007378F5" w:rsidP="007378F5">
                <w:pPr>
                  <w:numPr>
                    <w:ilvl w:val="1"/>
                    <w:numId w:val="12"/>
                  </w:numPr>
                  <w:spacing w:line="240" w:lineRule="auto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proofErr w:type="spellStart"/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>Bronchospasmolysetest</w:t>
                </w:r>
                <w:proofErr w:type="spellEnd"/>
              </w:p>
              <w:p w:rsidR="007378F5" w:rsidRPr="002271EF" w:rsidRDefault="007378F5" w:rsidP="007378F5">
                <w:pPr>
                  <w:numPr>
                    <w:ilvl w:val="1"/>
                    <w:numId w:val="12"/>
                  </w:numPr>
                  <w:spacing w:line="240" w:lineRule="auto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>Atemmuskelkraftmessung (PO1, MIP, MEP)</w:t>
                </w:r>
              </w:p>
              <w:p w:rsidR="007378F5" w:rsidRPr="002271EF" w:rsidRDefault="007378F5" w:rsidP="007378F5">
                <w:pPr>
                  <w:numPr>
                    <w:ilvl w:val="1"/>
                    <w:numId w:val="12"/>
                  </w:numPr>
                  <w:spacing w:line="240" w:lineRule="auto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>Blutgasanalyse in Ruhe, Belastung und unter O2-Gabe</w:t>
                </w:r>
              </w:p>
              <w:p w:rsidR="007378F5" w:rsidRPr="002271EF" w:rsidRDefault="007378F5" w:rsidP="007378F5">
                <w:pPr>
                  <w:numPr>
                    <w:ilvl w:val="1"/>
                    <w:numId w:val="12"/>
                  </w:numPr>
                  <w:spacing w:line="240" w:lineRule="auto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proofErr w:type="spellStart"/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lastRenderedPageBreak/>
                  <w:t>FeNO</w:t>
                </w:r>
                <w:proofErr w:type="spellEnd"/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>-Messung</w:t>
                </w:r>
              </w:p>
              <w:p w:rsidR="007378F5" w:rsidRPr="002271EF" w:rsidRDefault="007378F5" w:rsidP="007378F5">
                <w:pPr>
                  <w:numPr>
                    <w:ilvl w:val="1"/>
                    <w:numId w:val="12"/>
                  </w:numPr>
                  <w:spacing w:line="240" w:lineRule="auto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proofErr w:type="spellStart"/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>Inhalative</w:t>
                </w:r>
                <w:proofErr w:type="spellEnd"/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 xml:space="preserve"> unspezifische bronchiale Provokationen (unter ärztlicher Aufsicht)</w:t>
                </w:r>
              </w:p>
              <w:p w:rsidR="007378F5" w:rsidRPr="002271EF" w:rsidRDefault="007378F5" w:rsidP="007378F5">
                <w:pPr>
                  <w:ind w:left="720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</w:p>
              <w:p w:rsidR="007378F5" w:rsidRPr="002271EF" w:rsidRDefault="007378F5" w:rsidP="007378F5">
                <w:pPr>
                  <w:tabs>
                    <w:tab w:val="left" w:pos="743"/>
                  </w:tabs>
                  <w:ind w:left="720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>Durchführung von bzw. Mitarbeit an folgenden Kardiorespiratorischer Funktionsdiagnostik</w:t>
                </w:r>
              </w:p>
              <w:p w:rsidR="007378F5" w:rsidRPr="002271EF" w:rsidRDefault="007378F5" w:rsidP="007378F5">
                <w:pPr>
                  <w:numPr>
                    <w:ilvl w:val="1"/>
                    <w:numId w:val="12"/>
                  </w:numPr>
                  <w:spacing w:line="240" w:lineRule="auto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>Spiroergometrien/</w:t>
                </w:r>
                <w:proofErr w:type="spellStart"/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>Ergometrien</w:t>
                </w:r>
                <w:proofErr w:type="spellEnd"/>
              </w:p>
              <w:p w:rsidR="007378F5" w:rsidRPr="002271EF" w:rsidRDefault="007378F5" w:rsidP="007378F5">
                <w:pPr>
                  <w:numPr>
                    <w:ilvl w:val="1"/>
                    <w:numId w:val="12"/>
                  </w:numPr>
                  <w:spacing w:line="240" w:lineRule="auto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 xml:space="preserve">Kapillarblutabnahme aus dem Ohrläppchen </w:t>
                </w:r>
              </w:p>
              <w:p w:rsidR="007378F5" w:rsidRPr="002271EF" w:rsidRDefault="007378F5" w:rsidP="007378F5">
                <w:pPr>
                  <w:numPr>
                    <w:ilvl w:val="1"/>
                    <w:numId w:val="12"/>
                  </w:numPr>
                  <w:spacing w:line="240" w:lineRule="auto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>Laktatbestimmung</w:t>
                </w:r>
              </w:p>
              <w:p w:rsidR="007378F5" w:rsidRPr="002271EF" w:rsidRDefault="007378F5" w:rsidP="007378F5">
                <w:pPr>
                  <w:numPr>
                    <w:ilvl w:val="1"/>
                    <w:numId w:val="12"/>
                  </w:numPr>
                  <w:spacing w:line="240" w:lineRule="auto"/>
                  <w:contextualSpacing/>
                  <w:rPr>
                    <w:rFonts w:asciiTheme="minorHAnsi" w:eastAsia="Calibri" w:hAnsiTheme="minorHAnsi" w:cstheme="minorHAnsi"/>
                    <w:sz w:val="22"/>
                  </w:rPr>
                </w:pPr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 xml:space="preserve">6 Minute </w:t>
                </w:r>
                <w:proofErr w:type="spellStart"/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>Walk</w:t>
                </w:r>
                <w:proofErr w:type="spellEnd"/>
                <w:r w:rsidRPr="002271EF">
                  <w:rPr>
                    <w:rFonts w:asciiTheme="minorHAnsi" w:eastAsia="Calibri" w:hAnsiTheme="minorHAnsi" w:cstheme="minorHAnsi"/>
                    <w:sz w:val="22"/>
                  </w:rPr>
                  <w:t xml:space="preserve"> Test</w:t>
                </w:r>
              </w:p>
              <w:p w:rsidR="006F7BD0" w:rsidRPr="0042498E" w:rsidRDefault="006F7BD0" w:rsidP="007378F5">
                <w:pPr>
                  <w:tabs>
                    <w:tab w:val="left" w:pos="743"/>
                  </w:tabs>
                  <w:spacing w:line="240" w:lineRule="auto"/>
                  <w:ind w:left="720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Erkennen von methoden-, probenspezifischen Störfaktoren und 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patient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*innenbezogenen Einflussfaktoren und adäquater Umgang mit diesen Faktoren im Prozess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2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Organisation und Durchführung von Wiederholungsmessungen bzw. -untersuchungen im Bedarfsfall</w:t>
                </w:r>
              </w:p>
              <w:p w:rsidR="006F7BD0" w:rsidRPr="0042498E" w:rsidRDefault="006F7BD0" w:rsidP="006F7BD0">
                <w:pPr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Postanalytik/nachbereitende Maßnahmen: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Dokumentation aller berufsspezifisch relevanten Daten und Leistungen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Beurteilung und Technische Freigabe (=Validierung) der Analyse- und Untersuchungsergebnisse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Mitwirkung in der Erstellung von Befunden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3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Im Bedarfsfall weitere Versorgung von Patient*innen nach der Untersuchung</w:t>
                </w:r>
              </w:p>
              <w:p w:rsidR="006F7BD0" w:rsidRPr="0042498E" w:rsidRDefault="006F7BD0" w:rsidP="006F7BD0">
                <w:pPr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Qualitätskontrolle/Qualitätssicherung/Patient*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innensicherheit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Regelmäßige Qualitätskontrolle und 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Requalifizierung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/Gerätefreigabe nach Wartungen bzw. Störungen in Zusammenarbeit mit Medizintechnikfirmen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Durchführung weiterer Qualitätssicherungsmaßnahmen (interne und externe Qualitätssicherung)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Beitrag zur Erarbeitung von Standards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Betreuung von Datenbanken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Auseinandersetzung mit wissenschaftlichen Erkenntnissen zur beruflichen und wissenschaftlichen Weiterentwicklung (evidenzorientierte Berufsausübung)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Überwachung und Fehlerdiagnose/Problemlösung bei automatisierten Labor- und EDV Prozessen unter dem Fokus der Patient*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innensicherheit</w:t>
                </w:r>
                <w:proofErr w:type="spellEnd"/>
              </w:p>
              <w:p w:rsidR="006F7BD0" w:rsidRPr="0042498E" w:rsidRDefault="006F7BD0" w:rsidP="006F7BD0">
                <w:pPr>
                  <w:numPr>
                    <w:ilvl w:val="0"/>
                    <w:numId w:val="14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Einschätzung der Patient*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innensicherheit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 und Setzen geeigneter Maßnahmen</w:t>
                </w:r>
              </w:p>
              <w:p w:rsidR="006F7BD0" w:rsidRPr="0042498E" w:rsidRDefault="006F7BD0" w:rsidP="006F7BD0">
                <w:pPr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0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Betriebsbezogene Basisaufgaben/Organisation:</w:t>
                </w: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Allgemein: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Gestaltung und Einhaltung von Arbeitsabläufen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Mitarbeit bei der Entwicklung und Implementierung neuer Methoden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Dokumentation, Erhebung und Bearbeitung von organisationsspezifischen Leistungsdaten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Mitarbeit bei betrieblichen Reorganisationsmaßnahmen und in Projekten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5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Koordination der eigenen Arbeitsabläufe in Abstimmung mit anderen Berufsgruppen</w:t>
                </w:r>
              </w:p>
              <w:p w:rsidR="006F7BD0" w:rsidRPr="0042498E" w:rsidRDefault="006F7BD0" w:rsidP="006F7BD0">
                <w:pPr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Hygiene/Arbeitnehmer*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innenschutz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Einhaltung hygienischer Richtlinien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Einhaltung der Laborordnung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Wahrung des Selbstschutzes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Umsetzung von laborspezifischen Vorschriften (z. B. fachkundiger Probenversand unter Einhaltung rechtlicher Vorgaben)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Fachgemäße Entsorgung von Proben und Abfall (Organe, </w:t>
                </w:r>
                <w:proofErr w:type="gram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Gewebepräparate,…</w:t>
                </w:r>
                <w:proofErr w:type="gram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.)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Einhaltung der erforderlichen Strahlenschutzmaßnahmen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6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Beitrag zu präventiven und gesundheitsfördernden Maßnahmen</w:t>
                </w:r>
              </w:p>
              <w:p w:rsidR="006F7BD0" w:rsidRPr="0042498E" w:rsidRDefault="006F7BD0" w:rsidP="006F7BD0">
                <w:pPr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 </w:t>
                </w:r>
              </w:p>
              <w:p w:rsidR="006F7BD0" w:rsidRPr="0042498E" w:rsidRDefault="006F7BD0" w:rsidP="006F7BD0">
                <w:pPr>
                  <w:numPr>
                    <w:ilvl w:val="1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Verbrauchsgüter/Inventar: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Bereithaltung von benötigten Arbeitsmaterialien und Verbrauchsgütern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Wirtschaftlicher Einsatz von </w:t>
                </w:r>
                <w:proofErr w:type="spell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Ge</w:t>
                </w:r>
                <w:proofErr w:type="spell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- und Verbrauchsgütern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Mitarbeit bei der Beschaffung von Betriebsmitteln und Sachgütern im Sinne einer qualitativen Beurteilung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Ausstattung des Arbeitsplatzes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Inventarführung 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Funktionsprüfung von medizinischen Geräten und Produkten inklusive Außerbetriebnahme von Geräten im Bedarfsfall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7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Meldung von notwendigen Wartungen und Reparaturen inklusive Umsetzung erforderlicher Maßnahmen im Zusammenhang mit Außerbetriebnahme von Geräten</w:t>
                </w:r>
              </w:p>
              <w:p w:rsidR="006F7BD0" w:rsidRPr="0042498E" w:rsidRDefault="006F7BD0" w:rsidP="006F7BD0">
                <w:pPr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6F7BD0" w:rsidRPr="0042498E" w:rsidRDefault="006F7BD0" w:rsidP="006F7BD0">
                <w:pPr>
                  <w:numPr>
                    <w:ilvl w:val="0"/>
                    <w:numId w:val="9"/>
                  </w:numPr>
                  <w:tabs>
                    <w:tab w:val="left" w:pos="318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Mitarbeiter*innen-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 xml:space="preserve">, </w:t>
                </w: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Team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- und A</w:t>
                </w:r>
                <w:r w:rsidRPr="0042498E">
                  <w:rPr>
                    <w:rFonts w:ascii="Wiener Melange" w:eastAsia="Calibri" w:hAnsi="Wiener Melange" w:cs="Wiener Melange"/>
                    <w:b/>
                    <w:szCs w:val="20"/>
                  </w:rPr>
                  <w:t>usbildungsbezogene Basisaufgaben: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Aktive Teilnahme an Dienst- bzw. Teambesprechungen und in Arbeitsgruppen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>Transferierung von aktuellem Wissen in den Betrieb und Weitergabe von neu erworbenen Kenntnissen an die Kolleginnen und Kollegen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Unterstützung bei der Einführung neuer Mitarbeiter*innen in die Organisation und Arbeitsabläufe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Anleitung von Studierenden und Schüler*innen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 xml:space="preserve">Mitgestaltung von Teamprozessen (z. B. Übernahme von Mehrleistungen und Zusatzdiensten, Arbeitsplatz/Job </w:t>
                </w:r>
                <w:proofErr w:type="gramStart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Rotation,…</w:t>
                </w:r>
                <w:proofErr w:type="gramEnd"/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)</w:t>
                </w:r>
              </w:p>
              <w:p w:rsidR="006F7BD0" w:rsidRPr="0042498E" w:rsidRDefault="006F7BD0" w:rsidP="006F7BD0">
                <w:pPr>
                  <w:numPr>
                    <w:ilvl w:val="0"/>
                    <w:numId w:val="18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42498E">
                  <w:rPr>
                    <w:rFonts w:ascii="Wiener Melange" w:eastAsia="Calibri" w:hAnsi="Wiener Melange" w:cs="Wiener Melange"/>
                    <w:szCs w:val="20"/>
                  </w:rPr>
                  <w:t>Aktive Beteiligung an Veränderungsprozessen</w:t>
                </w:r>
              </w:p>
              <w:p w:rsidR="00E85CFC" w:rsidRPr="003A0B14" w:rsidRDefault="0050575C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E85CFC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-473755677"/>
              <w:lock w:val="sdtLocked"/>
              <w:placeholder>
                <w:docPart w:val="B35C10E9352D4E73AFFB7140897FD61E"/>
              </w:placeholder>
            </w:sdtPr>
            <w:sdtEndPr/>
            <w:sdtContent>
              <w:p w:rsidR="00E85CFC" w:rsidRPr="00AD0D7E" w:rsidRDefault="007378F5" w:rsidP="007378F5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t>Derzeit keine.</w:t>
                </w:r>
              </w:p>
            </w:sdtContent>
          </w:sdt>
        </w:tc>
      </w:tr>
    </w:tbl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spacing w:before="240"/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D56451">
        <w:rPr>
          <w:rFonts w:ascii="Wiener Melange" w:hAnsi="Wiener Melange" w:cs="Wiener Melange"/>
          <w:szCs w:val="20"/>
        </w:rPr>
        <w:t>*</w:t>
      </w:r>
      <w:proofErr w:type="gramStart"/>
      <w:r w:rsidR="00D56451">
        <w:rPr>
          <w:rFonts w:ascii="Wiener Melange" w:hAnsi="Wiener Melange" w:cs="Wiener Melange"/>
          <w:szCs w:val="20"/>
        </w:rPr>
        <w:t>des</w:t>
      </w:r>
      <w:r w:rsidRPr="006429E7">
        <w:rPr>
          <w:rFonts w:ascii="Wiener Melange" w:hAnsi="Wiener Melange" w:cs="Wiener Melange"/>
          <w:szCs w:val="20"/>
        </w:rPr>
        <w:t xml:space="preserve"> Stelleninhaber</w:t>
      </w:r>
      <w:proofErr w:type="gramEnd"/>
      <w:r w:rsidR="00D56451">
        <w:rPr>
          <w:rFonts w:ascii="Wiener Melange" w:hAnsi="Wiener Melange" w:cs="Wiener Melange"/>
          <w:szCs w:val="20"/>
        </w:rPr>
        <w:t>*in</w:t>
      </w:r>
      <w:r w:rsidRPr="006429E7">
        <w:rPr>
          <w:rFonts w:ascii="Wiener Melange" w:hAnsi="Wiener Melange" w:cs="Wiener Melange"/>
          <w:szCs w:val="20"/>
        </w:rPr>
        <w:t>:</w:t>
      </w:r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6C4D56" w:rsidRPr="003A0B14" w:rsidRDefault="006C4D56" w:rsidP="006C4D56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lock w:val="sdtLocked"/>
          <w:placeholder>
            <w:docPart w:val="E89149974BFB4D909BCDF88A0E87C94B"/>
          </w:placeholder>
        </w:sdtPr>
        <w:sdtEndPr/>
        <w:sdtContent/>
      </w:sdt>
    </w:p>
    <w:p w:rsidR="00685ADB" w:rsidRPr="006429E7" w:rsidRDefault="00685ADB" w:rsidP="00685AD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D56451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D56451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685ADB" w:rsidRPr="003A0B14" w:rsidRDefault="006C4D56" w:rsidP="00685ADB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lock w:val="sdtLocked"/>
          <w:placeholder>
            <w:docPart w:val="1C87E8FA627D493D89F7CAAB99E2AF8A"/>
          </w:placeholder>
          <w:showingPlcHdr/>
        </w:sdtPr>
        <w:sdtEndPr/>
        <w:sdtContent>
          <w:r w:rsidR="00475EDD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3A0B14" w:rsidRDefault="00685ADB" w:rsidP="00685ADB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lock w:val="sdtLocked"/>
          <w:placeholder>
            <w:docPart w:val="21C51B7F4EAA43AE9AE191FDFE9DAAF1"/>
          </w:placeholder>
          <w:showingPlcHdr/>
          <w:date w:fullDate="2022-04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01EB8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sdtContent>
      </w:sdt>
    </w:p>
    <w:p w:rsidR="00685ADB" w:rsidRPr="006429E7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6429E7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6429E7" w:rsidRDefault="00A73F58">
      <w:pPr>
        <w:rPr>
          <w:rFonts w:ascii="Wiener Melange" w:hAnsi="Wiener Melange" w:cs="Wiener Melange"/>
        </w:rPr>
      </w:pPr>
    </w:p>
    <w:sectPr w:rsidR="00A73F58" w:rsidRPr="006429E7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2B" w:rsidRDefault="007E2A2B">
      <w:pPr>
        <w:spacing w:line="240" w:lineRule="auto"/>
      </w:pPr>
      <w:r>
        <w:separator/>
      </w:r>
    </w:p>
  </w:endnote>
  <w:endnote w:type="continuationSeparator" w:id="0">
    <w:p w:rsidR="007E2A2B" w:rsidRDefault="007E2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10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50575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50575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50575C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10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50575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50575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6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50575C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2B" w:rsidRDefault="007E2A2B">
      <w:pPr>
        <w:spacing w:line="240" w:lineRule="auto"/>
      </w:pPr>
      <w:r>
        <w:separator/>
      </w:r>
    </w:p>
  </w:footnote>
  <w:footnote w:type="continuationSeparator" w:id="0">
    <w:p w:rsidR="007E2A2B" w:rsidRDefault="007E2A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9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7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4"/>
  </w:num>
  <w:num w:numId="14">
    <w:abstractNumId w:val="9"/>
  </w:num>
  <w:num w:numId="15">
    <w:abstractNumId w:val="3"/>
  </w:num>
  <w:num w:numId="16">
    <w:abstractNumId w:val="10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E5425"/>
    <w:rsid w:val="00101EB8"/>
    <w:rsid w:val="00116D56"/>
    <w:rsid w:val="001B0B21"/>
    <w:rsid w:val="001D1D94"/>
    <w:rsid w:val="00200D8A"/>
    <w:rsid w:val="002317E0"/>
    <w:rsid w:val="00291DB6"/>
    <w:rsid w:val="002F1C4F"/>
    <w:rsid w:val="00333136"/>
    <w:rsid w:val="00383FB3"/>
    <w:rsid w:val="003A0B14"/>
    <w:rsid w:val="004530F0"/>
    <w:rsid w:val="00461F50"/>
    <w:rsid w:val="00475EDD"/>
    <w:rsid w:val="004C51F7"/>
    <w:rsid w:val="0050575C"/>
    <w:rsid w:val="0058315E"/>
    <w:rsid w:val="005905FB"/>
    <w:rsid w:val="005A70F8"/>
    <w:rsid w:val="005D50A4"/>
    <w:rsid w:val="00602B9B"/>
    <w:rsid w:val="00611376"/>
    <w:rsid w:val="0061299D"/>
    <w:rsid w:val="006429E7"/>
    <w:rsid w:val="0068341E"/>
    <w:rsid w:val="00685ADB"/>
    <w:rsid w:val="006B006A"/>
    <w:rsid w:val="006C4D56"/>
    <w:rsid w:val="006F7BD0"/>
    <w:rsid w:val="007033D4"/>
    <w:rsid w:val="0072548A"/>
    <w:rsid w:val="00731344"/>
    <w:rsid w:val="007378F5"/>
    <w:rsid w:val="00751C74"/>
    <w:rsid w:val="007E2A2B"/>
    <w:rsid w:val="007F4A84"/>
    <w:rsid w:val="008343B8"/>
    <w:rsid w:val="00863472"/>
    <w:rsid w:val="00892730"/>
    <w:rsid w:val="008E4F39"/>
    <w:rsid w:val="0094773D"/>
    <w:rsid w:val="00970578"/>
    <w:rsid w:val="009A0081"/>
    <w:rsid w:val="009A7B90"/>
    <w:rsid w:val="009B56E1"/>
    <w:rsid w:val="00A11A10"/>
    <w:rsid w:val="00A73F58"/>
    <w:rsid w:val="00AD0D7E"/>
    <w:rsid w:val="00AD756C"/>
    <w:rsid w:val="00AF0A31"/>
    <w:rsid w:val="00B85886"/>
    <w:rsid w:val="00B94F41"/>
    <w:rsid w:val="00BA4B0E"/>
    <w:rsid w:val="00BA7EB2"/>
    <w:rsid w:val="00BD6776"/>
    <w:rsid w:val="00BE4628"/>
    <w:rsid w:val="00CA246E"/>
    <w:rsid w:val="00CC7555"/>
    <w:rsid w:val="00CE25A2"/>
    <w:rsid w:val="00D56451"/>
    <w:rsid w:val="00DA053C"/>
    <w:rsid w:val="00DD106D"/>
    <w:rsid w:val="00DF5B04"/>
    <w:rsid w:val="00E27E66"/>
    <w:rsid w:val="00E465D5"/>
    <w:rsid w:val="00E85CFC"/>
    <w:rsid w:val="00E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0AB069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9E039-EC8D-497F-A85D-EE62AD59271D}"/>
      </w:docPartPr>
      <w:docPartBody>
        <w:p w:rsidR="00F5719F" w:rsidRDefault="002E7607"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CF6161" w:rsidP="00CF6161">
          <w:pPr>
            <w:pStyle w:val="1870CA6426A24625A7A6B7395EDC5BCC27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CF6161" w:rsidP="00CF6161">
          <w:pPr>
            <w:pStyle w:val="86228AA12ACD49BBADB047A387CF311D27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CF6161" w:rsidP="00CF6161">
          <w:pPr>
            <w:pStyle w:val="6AFD05278F9D476DBDE19EE9D90F0D3027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CF6161" w:rsidP="00CF6161">
          <w:pPr>
            <w:pStyle w:val="1A0E4C2DC379461383C8B06D7E68421627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1E6DB79A2EF448108EFE163E2462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00683-F40E-4200-814B-BC31189C1535}"/>
      </w:docPartPr>
      <w:docPartBody>
        <w:p w:rsidR="00F5719F" w:rsidRDefault="00CF6161" w:rsidP="00CF6161">
          <w:pPr>
            <w:pStyle w:val="1E6DB79A2EF448108EFE163E24628F8E27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3C9C1C2C4A31406E987C17ADB3A4F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4138-EF78-4BCB-9808-F922CE97F372}"/>
      </w:docPartPr>
      <w:docPartBody>
        <w:p w:rsidR="00F5719F" w:rsidRDefault="00CF6161" w:rsidP="00CF6161">
          <w:pPr>
            <w:pStyle w:val="3C9C1C2C4A31406E987C17ADB3A4F71424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84C49244DAE6404EA56545BFBDE8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28117-4BD7-4427-A661-F921E994C1AF}"/>
      </w:docPartPr>
      <w:docPartBody>
        <w:p w:rsidR="00F5719F" w:rsidRDefault="00CF6161" w:rsidP="00CF6161">
          <w:pPr>
            <w:pStyle w:val="84C49244DAE6404EA56545BFBDE8399E20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912EF9E994D043CA8E7E0AD2EDD11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C56D2-60A1-4ED6-92D2-9ADF6253B366}"/>
      </w:docPartPr>
      <w:docPartBody>
        <w:p w:rsidR="00F5719F" w:rsidRDefault="002E7607" w:rsidP="002E7607">
          <w:pPr>
            <w:pStyle w:val="912EF9E994D043CA8E7E0AD2EDD11FF95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FA2A089D4C44BFBB2DB15E0264B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AEACE-C9D8-40A1-B140-A0EB958CA657}"/>
      </w:docPartPr>
      <w:docPartBody>
        <w:p w:rsidR="00F5719F" w:rsidRDefault="002E7607" w:rsidP="002E7607">
          <w:pPr>
            <w:pStyle w:val="C1FA2A089D4C44BFBB2DB15E0264BDB65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B2E0B9BD0A4879B8CBBD9E56541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E7D-1CB0-4C65-8674-4B2533B8160D}"/>
      </w:docPartPr>
      <w:docPartBody>
        <w:p w:rsidR="00F5719F" w:rsidRDefault="00CF6161" w:rsidP="00CF6161">
          <w:pPr>
            <w:pStyle w:val="AEB2E0B9BD0A4879B8CBBD9E56541B9C14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CF6161" w:rsidP="00CF6161">
          <w:pPr>
            <w:pStyle w:val="7EA2FC7F22DC46E381C03C71FFBBB28114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CF6161" w:rsidP="00CF6161">
          <w:pPr>
            <w:pStyle w:val="84CF81280A644A1EA55031E6F81290AA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CF6161" w:rsidP="00CF6161">
          <w:pPr>
            <w:pStyle w:val="B35C10E9352D4E73AFFB7140897FD61E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E89149974BFB4D909BCDF88A0E87C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7D38-265C-4E42-B597-8D572042537B}"/>
      </w:docPartPr>
      <w:docPartBody>
        <w:p w:rsidR="00457482" w:rsidRDefault="00CF6161" w:rsidP="00CF6161">
          <w:pPr>
            <w:pStyle w:val="E89149974BFB4D909BCDF88A0E87C94B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1C87E8FA627D493D89F7CAAB99E2A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1CBFC-0C9D-43E0-987F-07B532460049}"/>
      </w:docPartPr>
      <w:docPartBody>
        <w:p w:rsidR="00457482" w:rsidRDefault="00CF6161" w:rsidP="00CF6161">
          <w:pPr>
            <w:pStyle w:val="1C87E8FA627D493D89F7CAAB99E2AF8A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1C51B7F4EAA43AE9AE191FDFE9DA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601-FE08-4586-B303-DBD55D928038}"/>
      </w:docPartPr>
      <w:docPartBody>
        <w:p w:rsidR="00457482" w:rsidRDefault="00CF6161" w:rsidP="00CF6161">
          <w:pPr>
            <w:pStyle w:val="21C51B7F4EAA43AE9AE191FDFE9DAAF113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E9389C520B934AA2A9FC20CF50664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D92A7-FE0C-4C74-A4EC-5ACA2BC9BD15}"/>
      </w:docPartPr>
      <w:docPartBody>
        <w:p w:rsidR="00CF6161" w:rsidRDefault="00CF6161" w:rsidP="00CF6161">
          <w:pPr>
            <w:pStyle w:val="E9389C520B934AA2A9FC20CF50664AC44"/>
          </w:pPr>
          <w:r w:rsidRPr="00333136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351CD711EBCE4DD19F9DC6B543EDC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C53BD-6D08-4869-B08D-DBB8468BF718}"/>
      </w:docPartPr>
      <w:docPartBody>
        <w:p w:rsidR="00E0383B" w:rsidRDefault="00AC517D" w:rsidP="00AC517D">
          <w:pPr>
            <w:pStyle w:val="351CD711EBCE4DD19F9DC6B543EDC62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82306BC2C843BAAE25685DC8A67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E583F-5901-4405-9EDB-027283C3A0B1}"/>
      </w:docPartPr>
      <w:docPartBody>
        <w:p w:rsidR="00E0383B" w:rsidRDefault="00AC517D" w:rsidP="00AC517D">
          <w:pPr>
            <w:pStyle w:val="1782306BC2C843BAAE25685DC8A673D6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25EEDC84414DEBA23EE50215522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9964B-2978-4EDA-9B0C-A9540E5F9EE3}"/>
      </w:docPartPr>
      <w:docPartBody>
        <w:p w:rsidR="00E0383B" w:rsidRDefault="00AC517D" w:rsidP="00AC517D">
          <w:pPr>
            <w:pStyle w:val="4125EEDC84414DEBA23EE502155225DD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841A27581148149E3585BD7E987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798B1-75E5-417A-BCC2-E452FB3BA2E7}"/>
      </w:docPartPr>
      <w:docPartBody>
        <w:p w:rsidR="00E0383B" w:rsidRDefault="00AC517D" w:rsidP="00AC517D">
          <w:pPr>
            <w:pStyle w:val="83841A27581148149E3585BD7E98782F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0077E7725A49B4BE7F4C3B8530C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7167B-4DE7-452B-BFBA-DA66BA2939DC}"/>
      </w:docPartPr>
      <w:docPartBody>
        <w:p w:rsidR="009861E6" w:rsidRDefault="002C5336" w:rsidP="002C5336">
          <w:pPr>
            <w:pStyle w:val="6C0077E7725A49B4BE7F4C3B8530C9D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252504"/>
    <w:rsid w:val="002C5336"/>
    <w:rsid w:val="002E7607"/>
    <w:rsid w:val="003B1A06"/>
    <w:rsid w:val="003C4D7C"/>
    <w:rsid w:val="00457482"/>
    <w:rsid w:val="006A6131"/>
    <w:rsid w:val="009861E6"/>
    <w:rsid w:val="00AC517D"/>
    <w:rsid w:val="00BD5C54"/>
    <w:rsid w:val="00CF6161"/>
    <w:rsid w:val="00E0383B"/>
    <w:rsid w:val="00F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5336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CD711EBCE4DD19F9DC6B543EDC627">
    <w:name w:val="351CD711EBCE4DD19F9DC6B543EDC627"/>
    <w:rsid w:val="00AC517D"/>
  </w:style>
  <w:style w:type="paragraph" w:customStyle="1" w:styleId="1782306BC2C843BAAE25685DC8A673D6">
    <w:name w:val="1782306BC2C843BAAE25685DC8A673D6"/>
    <w:rsid w:val="00AC517D"/>
  </w:style>
  <w:style w:type="paragraph" w:customStyle="1" w:styleId="4125EEDC84414DEBA23EE502155225DD">
    <w:name w:val="4125EEDC84414DEBA23EE502155225DD"/>
    <w:rsid w:val="00AC517D"/>
  </w:style>
  <w:style w:type="paragraph" w:customStyle="1" w:styleId="83841A27581148149E3585BD7E98782F">
    <w:name w:val="83841A27581148149E3585BD7E98782F"/>
    <w:rsid w:val="00AC517D"/>
  </w:style>
  <w:style w:type="paragraph" w:customStyle="1" w:styleId="6C0077E7725A49B4BE7F4C3B8530C9D1">
    <w:name w:val="6C0077E7725A49B4BE7F4C3B8530C9D1"/>
    <w:rsid w:val="002C5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Schönbauer Irmgard</cp:lastModifiedBy>
  <cp:revision>3</cp:revision>
  <dcterms:created xsi:type="dcterms:W3CDTF">2022-11-16T12:41:00Z</dcterms:created>
  <dcterms:modified xsi:type="dcterms:W3CDTF">2022-11-16T12:41:00Z</dcterms:modified>
</cp:coreProperties>
</file>