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11" w:rsidRPr="002A4D7F" w:rsidRDefault="00953C11" w:rsidP="00D17328">
      <w:pPr>
        <w:spacing w:after="200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2A4D7F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:rsidR="004968DC" w:rsidRPr="00160935" w:rsidRDefault="00331643" w:rsidP="004968DC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  <w:highlight w:val="lightGray"/>
          </w:rPr>
          <w:id w:val="-355190297"/>
          <w:lock w:val="sdtLocked"/>
          <w:placeholder>
            <w:docPart w:val="52F6DBE843AE482D83DEB8C0B1EDEBA0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D23EF4">
            <w:rPr>
              <w:rFonts w:ascii="Wiener Melange" w:eastAsia="Calibri" w:hAnsi="Wiener Melange" w:cs="Wiener Melange"/>
              <w:sz w:val="22"/>
              <w:highlight w:val="lightGray"/>
            </w:rPr>
            <w:t>Universitätsklinikum</w:t>
          </w:r>
        </w:sdtContent>
      </w:sdt>
      <w:r w:rsidR="004968DC" w:rsidRPr="00892730">
        <w:rPr>
          <w:rFonts w:ascii="Wiener Melange" w:eastAsia="Calibri" w:hAnsi="Wiener Melange" w:cs="Wiener Melange"/>
          <w:sz w:val="22"/>
          <w:highlight w:val="lightGray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  <w:highlight w:val="lightGray"/>
          </w:rPr>
          <w:id w:val="-2094930105"/>
          <w:lock w:val="sdtLocked"/>
          <w:placeholder>
            <w:docPart w:val="45AEE40EB28743C59C2673DDE37E1479"/>
          </w:placeholder>
        </w:sdtPr>
        <w:sdtEndPr/>
        <w:sdtContent>
          <w:r w:rsidR="00D23EF4">
            <w:rPr>
              <w:rFonts w:ascii="Wiener Melange" w:eastAsia="Calibri" w:hAnsi="Wiener Melange" w:cs="Wiener Melange"/>
              <w:sz w:val="22"/>
              <w:highlight w:val="lightGray"/>
            </w:rPr>
            <w:t>AKH Wien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8913EE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8913EE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8913EE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8913EE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007232" w:rsidRPr="008913EE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1595274251"/>
                <w:placeholder>
                  <w:docPart w:val="80630311EE8A46C29874F2A5F39724D6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D23EF4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Medizinische, therapeutische und diagnostische Gesundheitsberufe (AMT)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1143036058"/>
              <w:placeholder>
                <w:docPart w:val="0535D8A496D34CEA853BB3869635DB9D"/>
              </w:placeholder>
            </w:sdtPr>
            <w:sdtEndPr/>
            <w:sdtContent>
              <w:p w:rsidR="004968DC" w:rsidRPr="00163E21" w:rsidRDefault="00163E21" w:rsidP="004968D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eastAsia="Times New Roman" w:hAnsi="Wiener Melange" w:cs="Wiener Melange"/>
                    <w:bCs/>
                    <w:szCs w:val="20"/>
                  </w:rPr>
                </w:pPr>
                <w:r w:rsidRPr="00163E21">
                  <w:rPr>
                    <w:rFonts w:ascii="Wiener Melange" w:eastAsia="Times New Roman" w:hAnsi="Wiener Melange" w:cs="Wiener Melange"/>
                    <w:bCs/>
                    <w:szCs w:val="20"/>
                  </w:rPr>
                  <w:t>Univ. Klinik für Innere Medizin II – Klin Abt. für Kardiologie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573660076"/>
              <w:placeholder>
                <w:docPart w:val="2A5BBBF308EE431981300AA8EB37DE9B"/>
              </w:placeholder>
            </w:sdtPr>
            <w:sdtEndPr>
              <w:rPr>
                <w:i/>
              </w:rPr>
            </w:sdtEndPr>
            <w:sdtContent>
              <w:p w:rsidR="00007232" w:rsidRPr="008913EE" w:rsidRDefault="00163E21" w:rsidP="00163E2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Funktionseinheit Herzkatheter</w:t>
                </w:r>
              </w:p>
            </w:sdtContent>
          </w:sdt>
        </w:tc>
      </w:tr>
      <w:tr w:rsidR="00007232" w:rsidRPr="008913EE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D00CB2" w:rsidRDefault="00007232" w:rsidP="00E3500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D00CB2">
              <w:rPr>
                <w:rFonts w:ascii="Wiener Melange" w:hAnsi="Wiener Melange" w:cs="Wiener Melange"/>
                <w:b/>
                <w:bCs/>
                <w:szCs w:val="20"/>
              </w:rPr>
              <w:t>Radiologietechnolog</w:t>
            </w:r>
            <w:r w:rsidR="00E3500C" w:rsidRPr="00D00CB2">
              <w:rPr>
                <w:rFonts w:ascii="Wiener Melange" w:hAnsi="Wiener Melange" w:cs="Wiener Melange"/>
                <w:b/>
                <w:bCs/>
                <w:szCs w:val="20"/>
              </w:rPr>
              <w:t>*i</w:t>
            </w:r>
            <w:r w:rsidRPr="00D00CB2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</w:tr>
      <w:tr w:rsidR="00007232" w:rsidRPr="008913EE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-1960328657"/>
            <w:placeholder>
              <w:docPart w:val="08B029E179E043BE8D659FB996FB9282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007232" w:rsidRPr="008913EE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892730">
                  <w:rPr>
                    <w:rStyle w:val="Platzhaltertext"/>
                    <w:rFonts w:ascii="Wiener Melange" w:hAnsi="Wiener Melange" w:cs="Wiener Melange"/>
                    <w:color w:val="000000" w:themeColor="text1"/>
                    <w:highlight w:val="lightGray"/>
                  </w:rPr>
                  <w:t>Klicken Sie hier, um Text einzugeben.</w:t>
                </w:r>
              </w:p>
            </w:tc>
          </w:sdtContent>
        </w:sdt>
      </w:tr>
      <w:tr w:rsidR="00007232" w:rsidRPr="008913EE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-420572665"/>
            <w:placeholder>
              <w:docPart w:val="AD74845DC06D47D5BA5F15CDAA5786DE"/>
            </w:placeholder>
            <w:showingPlcHdr/>
            <w:date w:fullDate="2022-01-21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007232" w:rsidRPr="008913EE" w:rsidRDefault="00FC31AB" w:rsidP="00FC31AB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892730">
                  <w:rPr>
                    <w:rStyle w:val="Platzhaltertext"/>
                    <w:rFonts w:ascii="Wiener Melange" w:hAnsi="Wiener Melange" w:cs="Wiener Melange"/>
                    <w:color w:val="000000" w:themeColor="text1"/>
                    <w:highlight w:val="lightGray"/>
                  </w:rPr>
                  <w:t>Klicken Sie hier, um ein Datum einzugeben.</w:t>
                </w:r>
              </w:p>
            </w:tc>
          </w:sdtContent>
        </w:sdt>
      </w:tr>
      <w:tr w:rsidR="00007232" w:rsidRPr="008913EE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 Gehobener medizinisch technischer Dienst</w:t>
            </w:r>
          </w:p>
          <w:p w:rsidR="004968D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Dienstpostenplangruppe: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3549D8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*VR1</w:t>
            </w:r>
          </w:p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007232" w:rsidRPr="008913EE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:rsidR="00007232" w:rsidRPr="008913EE" w:rsidRDefault="00007232" w:rsidP="00007232">
            <w:pPr>
              <w:pStyle w:val="Listenabsatz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Modellstellen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:</w:t>
            </w:r>
            <w:r w:rsidR="009F7F9B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placeholder>
                  <w:docPart w:val="6E6247F7842A4D3BBD7FAA3F077CF6DF"/>
                </w:placeholder>
                <w:dropDownList>
                  <w:listItem w:displayText="M_MTD1/3" w:value="M_MTD1/3"/>
                  <w:listItem w:displayText="M_MTD2/3" w:value="M_MTD2/3"/>
                </w:dropDownList>
              </w:sdtPr>
              <w:sdtEndPr/>
              <w:sdtContent>
                <w:r w:rsidR="00D23EF4">
                  <w:rPr>
                    <w:rFonts w:ascii="Wiener Melange" w:hAnsi="Wiener Melange" w:cs="Wiener Melange"/>
                    <w:bCs/>
                    <w:szCs w:val="20"/>
                  </w:rPr>
                  <w:t>M_MTD2/3</w:t>
                </w:r>
              </w:sdtContent>
            </w:sdt>
          </w:p>
        </w:tc>
      </w:tr>
      <w:tr w:rsidR="00007232" w:rsidRPr="008913EE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007232" w:rsidRPr="008913EE" w:rsidRDefault="00007232" w:rsidP="0000723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007232" w:rsidRPr="008913EE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4968DC" w:rsidRPr="008913EE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968DC" w:rsidRPr="006429E7" w:rsidRDefault="00331643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1210389592"/>
                <w:placeholder>
                  <w:docPart w:val="C6EE0C9472FA422DBA14C09C41D4037C"/>
                </w:placeholder>
                <w:showingPlcHdr/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4968DC"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926411311"/>
              <w:placeholder>
                <w:docPart w:val="DE62AAA459764E318005F0482097C622"/>
              </w:placeholder>
            </w:sdtPr>
            <w:sdtEndPr/>
            <w:sdtContent>
              <w:p w:rsidR="004968DC" w:rsidRPr="006F2D3D" w:rsidRDefault="00163E21" w:rsidP="00163E2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Petra Ruzic, MBA</w:t>
                </w:r>
              </w:p>
            </w:sdtContent>
          </w:sdt>
        </w:tc>
      </w:tr>
      <w:tr w:rsidR="00007232" w:rsidRPr="008913EE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sdt>
          <w:sdtPr>
            <w:rPr>
              <w:lang w:eastAsia="de-AT"/>
            </w:rPr>
            <w:id w:val="-2013825924"/>
            <w:lock w:val="sdtLocked"/>
            <w:placeholder>
              <w:docPart w:val="DefaultPlaceholder_1081868574"/>
            </w:placeholder>
          </w:sdtPr>
          <w:sdtEndPr/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:rsidR="00007232" w:rsidRPr="00163E21" w:rsidRDefault="00163E21" w:rsidP="00163E21">
                <w:pPr>
                  <w:pStyle w:val="Listenabsatz"/>
                  <w:spacing w:line="240" w:lineRule="auto"/>
                  <w:jc w:val="both"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>
                  <w:rPr>
                    <w:lang w:eastAsia="de-AT"/>
                  </w:rPr>
                  <w:t xml:space="preserve">                                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919949867"/>
              <w:placeholder>
                <w:docPart w:val="18BFF04CA0A54AD9A9A2B96D9EF5BDF9"/>
              </w:placeholder>
            </w:sdtPr>
            <w:sdtEndPr/>
            <w:sdtContent>
              <w:p w:rsidR="00007232" w:rsidRPr="006F2D3D" w:rsidRDefault="006F2D3D" w:rsidP="006F2D3D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                             </w:t>
                </w:r>
              </w:p>
            </w:sdtContent>
          </w:sdt>
        </w:tc>
      </w:tr>
      <w:tr w:rsidR="00007232" w:rsidRPr="008913EE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  <w:highlight w:val="lightGray"/>
            </w:rPr>
            <w:id w:val="-389581103"/>
            <w:placeholder>
              <w:docPart w:val="55588D532B1E45F0AAE9823F4C6BCBB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:rsidR="00007232" w:rsidRPr="008913EE" w:rsidRDefault="00D23EF4" w:rsidP="00D23EF4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highlight w:val="lightGray"/>
                  </w:rPr>
                  <w:t>--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302431261"/>
              <w:placeholder>
                <w:docPart w:val="39B8DB46BB6D41268F2E360FD2EA95A5"/>
              </w:placeholder>
            </w:sdtPr>
            <w:sdtEndPr/>
            <w:sdtContent>
              <w:p w:rsidR="00007232" w:rsidRPr="006F2D3D" w:rsidRDefault="006F2D3D" w:rsidP="006F2D3D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                             </w:t>
                </w:r>
              </w:p>
            </w:sdtContent>
          </w:sdt>
        </w:tc>
      </w:tr>
      <w:tr w:rsidR="00007232" w:rsidRPr="008913EE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8913EE" w:rsidRDefault="004968DC" w:rsidP="00C43DD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1077945194"/>
              <w:placeholder>
                <w:docPart w:val="9A97837E6CEE478F81773B152168F251"/>
              </w:placeholder>
            </w:sdtPr>
            <w:sdtEndPr/>
            <w:sdtContent>
              <w:p w:rsidR="00007232" w:rsidRPr="006F2D3D" w:rsidRDefault="006F2D3D" w:rsidP="006F2D3D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                             </w:t>
                </w:r>
              </w:p>
            </w:sdtContent>
          </w:sdt>
        </w:tc>
      </w:tr>
      <w:tr w:rsidR="00007232" w:rsidRPr="008913EE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8913EE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Teamkolleg*i</w:t>
            </w:r>
            <w:r w:rsidR="00007232" w:rsidRPr="008913EE">
              <w:rPr>
                <w:rFonts w:ascii="Wiener Melange" w:hAnsi="Wiener Melange" w:cs="Wiener Melange"/>
                <w:bCs/>
                <w:szCs w:val="20"/>
              </w:rPr>
              <w:t>nnen</w:t>
            </w:r>
          </w:p>
          <w:p w:rsidR="00007232" w:rsidRPr="008913EE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Fachassessor*i</w:t>
            </w:r>
            <w:r w:rsidR="00007232" w:rsidRPr="008913EE">
              <w:rPr>
                <w:rFonts w:ascii="Wiener Melange" w:hAnsi="Wiener Melange" w:cs="Wiener Melange"/>
                <w:bCs/>
                <w:szCs w:val="20"/>
              </w:rPr>
              <w:t>n:</w:t>
            </w:r>
          </w:p>
          <w:p w:rsidR="00007232" w:rsidRPr="008913EE" w:rsidRDefault="00007232" w:rsidP="00E3500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Fachbereichsleiter</w:t>
            </w:r>
            <w:r w:rsidR="00E3500C" w:rsidRPr="008913EE">
              <w:rPr>
                <w:rFonts w:ascii="Wiener Melange" w:hAnsi="Wiener Melange" w:cs="Wiener Melange"/>
                <w:bCs/>
                <w:szCs w:val="20"/>
              </w:rPr>
              <w:t>*i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n MTDG: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968DC" w:rsidRPr="00892730" w:rsidRDefault="004968DC" w:rsidP="004968D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  <w:highlight w:val="lightGray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639949958"/>
              <w:placeholder>
                <w:docPart w:val="2715C042C5D64503862FC54CD6A35334"/>
              </w:placeholder>
            </w:sdtPr>
            <w:sdtEndPr/>
            <w:sdtContent>
              <w:p w:rsidR="004968DC" w:rsidRPr="00892730" w:rsidRDefault="00D23EF4" w:rsidP="004968DC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Teamkolleg*innen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1280073978"/>
              <w:placeholder>
                <w:docPart w:val="55A6A1DBBF884476B3D2FA7B8DA83547"/>
              </w:placeholder>
            </w:sdtPr>
            <w:sdtEndPr/>
            <w:sdtContent>
              <w:p w:rsidR="00007232" w:rsidRPr="008913EE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                             </w:t>
                </w:r>
              </w:p>
            </w:sdtContent>
          </w:sdt>
        </w:tc>
      </w:tr>
      <w:tr w:rsidR="004968DC" w:rsidRPr="008913EE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:rsidR="004968DC" w:rsidRPr="008913EE" w:rsidRDefault="004968DC" w:rsidP="00EC787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895784336"/>
            <w:placeholder>
              <w:docPart w:val="7976A57E704547E8A2AC60395A5B6C9D"/>
            </w:placeholder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D23EF4" w:rsidRPr="002231DC" w:rsidRDefault="00D23EF4" w:rsidP="00D23EF4">
                <w:pPr>
                  <w:spacing w:before="120" w:after="120"/>
                  <w:rPr>
                    <w:rFonts w:ascii="Wiener Melange" w:hAnsi="Wiener Melange" w:cs="Wiener Melange"/>
                    <w:b/>
                    <w:szCs w:val="20"/>
                    <w:lang w:eastAsia="de-AT"/>
                  </w:rPr>
                </w:pPr>
                <w:r w:rsidRPr="002231DC">
                  <w:rPr>
                    <w:rFonts w:ascii="Wiener Melange" w:hAnsi="Wiener Melange" w:cs="Wiener Melange"/>
                    <w:b/>
                    <w:szCs w:val="20"/>
                    <w:lang w:eastAsia="de-AT"/>
                  </w:rPr>
                  <w:t>Direkt anordnungsberechtigt:</w:t>
                </w:r>
              </w:p>
              <w:p w:rsidR="00D23EF4" w:rsidRPr="002231DC" w:rsidRDefault="00D23EF4" w:rsidP="00980FFF">
                <w:pPr>
                  <w:spacing w:line="240" w:lineRule="auto"/>
                  <w:contextualSpacing/>
                  <w:jc w:val="both"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2231DC">
                  <w:rPr>
                    <w:rFonts w:ascii="Wiener Melange" w:hAnsi="Wiener Melange" w:cs="Wiener Melange"/>
                    <w:szCs w:val="20"/>
                    <w:lang w:eastAsia="de-AT"/>
                  </w:rPr>
                  <w:t>Auszubildende in den Berufsgruppen MTD, MAB sowie weiterer zugeteilter Berufsgruppen</w:t>
                </w:r>
                <w:r w:rsidR="00980FFF">
                  <w:rPr>
                    <w:rFonts w:ascii="Wiener Melange" w:hAnsi="Wiener Melange" w:cs="Wiener Melange"/>
                    <w:szCs w:val="20"/>
                    <w:lang w:eastAsia="de-AT"/>
                  </w:rPr>
                  <w:t>, Hospitant*i</w:t>
                </w:r>
                <w:r w:rsidRPr="002231DC">
                  <w:rPr>
                    <w:rFonts w:ascii="Wiener Melange" w:hAnsi="Wiener Melange" w:cs="Wiener Melange"/>
                    <w:szCs w:val="20"/>
                    <w:lang w:eastAsia="de-AT"/>
                  </w:rPr>
                  <w:t>nnen</w:t>
                </w:r>
              </w:p>
              <w:p w:rsidR="00D23EF4" w:rsidRPr="002231DC" w:rsidRDefault="00D23EF4" w:rsidP="00D23EF4">
                <w:pPr>
                  <w:spacing w:before="120" w:after="120"/>
                  <w:ind w:left="567" w:hanging="567"/>
                  <w:rPr>
                    <w:rFonts w:ascii="Wiener Melange" w:hAnsi="Wiener Melange" w:cs="Wiener Melange"/>
                    <w:b/>
                    <w:szCs w:val="20"/>
                    <w:lang w:eastAsia="de-AT"/>
                  </w:rPr>
                </w:pPr>
                <w:r w:rsidRPr="002231DC">
                  <w:rPr>
                    <w:rFonts w:ascii="Wiener Melange" w:hAnsi="Wiener Melange" w:cs="Wiener Melange"/>
                    <w:b/>
                    <w:szCs w:val="20"/>
                    <w:lang w:eastAsia="de-AT"/>
                  </w:rPr>
                  <w:t>Indirekt anordnungsberechtigt:</w:t>
                </w:r>
              </w:p>
              <w:p w:rsidR="00D23EF4" w:rsidRDefault="00D23EF4" w:rsidP="00980FFF">
                <w:pPr>
                  <w:spacing w:line="240" w:lineRule="auto"/>
                  <w:contextualSpacing/>
                  <w:jc w:val="both"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2231DC">
                  <w:rPr>
                    <w:rFonts w:ascii="Wiener Melange" w:hAnsi="Wiener Melange" w:cs="Wiener Melange"/>
                    <w:szCs w:val="20"/>
                    <w:lang w:eastAsia="de-AT"/>
                  </w:rPr>
                  <w:t>Verwaltungsdienst</w:t>
                </w:r>
                <w:r w:rsidR="00980FFF">
                  <w:rPr>
                    <w:rFonts w:ascii="Wiener Melange" w:hAnsi="Wiener Melange" w:cs="Wiener Melange"/>
                    <w:szCs w:val="20"/>
                    <w:lang w:eastAsia="de-AT"/>
                  </w:rPr>
                  <w:t xml:space="preserve">, </w:t>
                </w:r>
                <w:r w:rsidRPr="002231DC">
                  <w:rPr>
                    <w:rFonts w:ascii="Wiener Melange" w:hAnsi="Wiener Melange" w:cs="Wiener Melange"/>
                    <w:szCs w:val="20"/>
                    <w:lang w:eastAsia="de-AT"/>
                  </w:rPr>
                  <w:t>Externe Professionist</w:t>
                </w:r>
                <w:r w:rsidR="00980FFF">
                  <w:rPr>
                    <w:rFonts w:ascii="Wiener Melange" w:hAnsi="Wiener Melange" w:cs="Wiener Melange"/>
                    <w:szCs w:val="20"/>
                    <w:lang w:eastAsia="de-AT"/>
                  </w:rPr>
                  <w:t>*i</w:t>
                </w:r>
                <w:r w:rsidRPr="002231DC">
                  <w:rPr>
                    <w:rFonts w:ascii="Wiener Melange" w:hAnsi="Wiener Melange" w:cs="Wiener Melange"/>
                    <w:szCs w:val="20"/>
                    <w:lang w:eastAsia="de-AT"/>
                  </w:rPr>
                  <w:t>nnen</w:t>
                </w:r>
                <w:r w:rsidR="00980FFF">
                  <w:rPr>
                    <w:rFonts w:ascii="Wiener Melange" w:hAnsi="Wiener Melange" w:cs="Wiener Melange"/>
                    <w:szCs w:val="20"/>
                    <w:lang w:eastAsia="de-AT"/>
                  </w:rPr>
                  <w:t xml:space="preserve">, </w:t>
                </w:r>
                <w:r w:rsidRPr="002231DC">
                  <w:rPr>
                    <w:rFonts w:ascii="Wiener Melange" w:hAnsi="Wiener Melange" w:cs="Wiener Melange"/>
                    <w:szCs w:val="20"/>
                    <w:lang w:eastAsia="de-AT"/>
                  </w:rPr>
                  <w:t>Hol- und Bringdienste</w:t>
                </w:r>
                <w:r w:rsidR="00980FFF">
                  <w:rPr>
                    <w:rFonts w:ascii="Wiener Melange" w:hAnsi="Wiener Melange" w:cs="Wiener Melange"/>
                    <w:szCs w:val="20"/>
                    <w:lang w:eastAsia="de-AT"/>
                  </w:rPr>
                  <w:t xml:space="preserve">, </w:t>
                </w:r>
                <w:r w:rsidRPr="002231DC">
                  <w:rPr>
                    <w:rFonts w:ascii="Wiener Melange" w:hAnsi="Wiener Melange" w:cs="Wiener Melange"/>
                    <w:szCs w:val="20"/>
                    <w:lang w:eastAsia="de-AT"/>
                  </w:rPr>
                  <w:t>Hausarbeiter</w:t>
                </w:r>
                <w:r w:rsidR="00980FFF">
                  <w:rPr>
                    <w:rFonts w:ascii="Wiener Melange" w:hAnsi="Wiener Melange" w:cs="Wiener Melange"/>
                    <w:szCs w:val="20"/>
                    <w:lang w:eastAsia="de-AT"/>
                  </w:rPr>
                  <w:t>*i</w:t>
                </w:r>
                <w:r w:rsidRPr="002231DC">
                  <w:rPr>
                    <w:rFonts w:ascii="Wiener Melange" w:hAnsi="Wiener Melange" w:cs="Wiener Melange"/>
                    <w:szCs w:val="20"/>
                    <w:lang w:eastAsia="de-AT"/>
                  </w:rPr>
                  <w:t>nnen</w:t>
                </w:r>
                <w:r w:rsidR="00980FFF">
                  <w:rPr>
                    <w:rFonts w:ascii="Wiener Melange" w:hAnsi="Wiener Melange" w:cs="Wiener Melange"/>
                    <w:szCs w:val="20"/>
                    <w:lang w:eastAsia="de-AT"/>
                  </w:rPr>
                  <w:t xml:space="preserve">, </w:t>
                </w:r>
                <w:r w:rsidRPr="002231DC">
                  <w:rPr>
                    <w:rFonts w:ascii="Wiener Melange" w:hAnsi="Wiener Melange" w:cs="Wiener Melange"/>
                    <w:szCs w:val="20"/>
                    <w:lang w:eastAsia="de-AT"/>
                  </w:rPr>
                  <w:t>Reinigungsdienste</w:t>
                </w:r>
              </w:p>
              <w:p w:rsidR="00980FFF" w:rsidRPr="002231DC" w:rsidRDefault="00980FFF" w:rsidP="00980FFF">
                <w:pPr>
                  <w:spacing w:before="120" w:after="120"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2231DC">
                  <w:rPr>
                    <w:rFonts w:ascii="Wiener Melange" w:hAnsi="Wiener Melange" w:cs="Wiener Melange"/>
                    <w:b/>
                    <w:szCs w:val="20"/>
                    <w:lang w:eastAsia="de-AT"/>
                  </w:rPr>
                  <w:t>Delegation und Fachaufsicht:</w:t>
                </w:r>
              </w:p>
              <w:p w:rsidR="00980FFF" w:rsidRPr="002231DC" w:rsidRDefault="00980FFF" w:rsidP="00980FFF">
                <w:pPr>
                  <w:numPr>
                    <w:ilvl w:val="0"/>
                    <w:numId w:val="9"/>
                  </w:numPr>
                  <w:spacing w:before="120" w:after="120" w:line="240" w:lineRule="auto"/>
                  <w:contextualSpacing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2231DC">
                  <w:rPr>
                    <w:rFonts w:ascii="Wiener Melange" w:hAnsi="Wiener Melange" w:cs="Wiener Melange"/>
                    <w:szCs w:val="20"/>
                    <w:lang w:eastAsia="de-AT"/>
                  </w:rPr>
                  <w:t>Delegation an Medizinische Assistenzberufe gemäß MTD-Gesetz bzw. MAB-Gesetz</w:t>
                </w:r>
              </w:p>
              <w:p w:rsidR="006D12F6" w:rsidRPr="006D12F6" w:rsidRDefault="00980FFF" w:rsidP="00996A3C">
                <w:pPr>
                  <w:numPr>
                    <w:ilvl w:val="0"/>
                    <w:numId w:val="9"/>
                  </w:numPr>
                  <w:spacing w:before="120" w:after="120" w:line="240" w:lineRule="auto"/>
                  <w:contextualSpacing/>
                  <w:jc w:val="both"/>
                  <w:rPr>
                    <w:rFonts w:ascii="Wiener Melange" w:hAnsi="Wiener Melange" w:cs="Wiener Melange"/>
                    <w:bCs/>
                    <w:color w:val="000000" w:themeColor="text1"/>
                    <w:highlight w:val="lightGray"/>
                  </w:rPr>
                </w:pPr>
                <w:r w:rsidRPr="00996A3C">
                  <w:rPr>
                    <w:rFonts w:ascii="Wiener Melange" w:hAnsi="Wiener Melange" w:cs="Wiener Melange"/>
                    <w:szCs w:val="20"/>
                    <w:lang w:eastAsia="de-AT"/>
                  </w:rPr>
                  <w:t xml:space="preserve">Fachaufsicht über Medizinische Assistenzberufe gemäß MTD-Gesetz bzw. MAB-Gesetz </w:t>
                </w:r>
              </w:p>
              <w:p w:rsidR="006D12F6" w:rsidRPr="006D12F6" w:rsidRDefault="006D12F6" w:rsidP="006D12F6">
                <w:pPr>
                  <w:spacing w:before="120" w:after="120" w:line="288" w:lineRule="atLeast"/>
                  <w:jc w:val="both"/>
                  <w:rPr>
                    <w:rFonts w:eastAsia="Times New Roman" w:cs="Wiener Melange"/>
                    <w:b/>
                    <w:szCs w:val="20"/>
                    <w:lang w:eastAsia="de-AT"/>
                  </w:rPr>
                </w:pPr>
                <w:r w:rsidRPr="006D12F6">
                  <w:rPr>
                    <w:rFonts w:eastAsia="Times New Roman" w:cs="Wiener Melange"/>
                    <w:b/>
                    <w:szCs w:val="20"/>
                    <w:lang w:eastAsia="de-AT"/>
                  </w:rPr>
                  <w:t xml:space="preserve">Bezug zu Dienstvorschriften und Gesetzen: </w:t>
                </w:r>
              </w:p>
              <w:p w:rsidR="006D12F6" w:rsidRPr="006D12F6" w:rsidRDefault="006D12F6" w:rsidP="006D12F6">
                <w:pPr>
                  <w:numPr>
                    <w:ilvl w:val="0"/>
                    <w:numId w:val="9"/>
                  </w:numPr>
                  <w:spacing w:before="120" w:after="120" w:line="288" w:lineRule="atLeast"/>
                  <w:ind w:left="917" w:hanging="567"/>
                  <w:jc w:val="both"/>
                  <w:rPr>
                    <w:rFonts w:eastAsia="Times New Roman" w:cs="Wiener Melange"/>
                    <w:szCs w:val="20"/>
                    <w:lang w:eastAsia="de-AT"/>
                  </w:rPr>
                </w:pPr>
                <w:r w:rsidRPr="006D12F6">
                  <w:rPr>
                    <w:rFonts w:eastAsia="Times New Roman" w:cs="Wiener Melange"/>
                    <w:szCs w:val="20"/>
                    <w:lang w:eastAsia="de-AT"/>
                  </w:rPr>
                  <w:t>Einhaltung und Beachtung der Bestimmungen der VBO 1995, DO 1994 und BO 1994, Wiener Bedienstetengesetz, GOM, Reisegebührenvorschriften, Wr. PVG;</w:t>
                </w:r>
              </w:p>
              <w:p w:rsidR="006D12F6" w:rsidRPr="006D12F6" w:rsidRDefault="006D12F6" w:rsidP="006D12F6">
                <w:pPr>
                  <w:numPr>
                    <w:ilvl w:val="0"/>
                    <w:numId w:val="9"/>
                  </w:numPr>
                  <w:spacing w:before="120" w:after="120" w:line="288" w:lineRule="atLeast"/>
                  <w:ind w:left="917" w:hanging="567"/>
                  <w:jc w:val="both"/>
                  <w:rPr>
                    <w:rFonts w:eastAsia="Times New Roman" w:cs="Wiener Melange"/>
                    <w:szCs w:val="20"/>
                    <w:lang w:eastAsia="de-AT"/>
                  </w:rPr>
                </w:pPr>
                <w:r w:rsidRPr="006D12F6">
                  <w:rPr>
                    <w:rFonts w:eastAsia="Times New Roman" w:cs="Wiener Melange"/>
                    <w:szCs w:val="20"/>
                    <w:lang w:eastAsia="de-AT"/>
                  </w:rPr>
                  <w:t xml:space="preserve">Einhaltung weiterer bereichsspezifisch relevanter Gesetze (z. B. MPG, Strahlenschutzgesetz, KAAZG/ARG,…). </w:t>
                </w:r>
              </w:p>
              <w:p w:rsidR="004968DC" w:rsidRPr="006D12F6" w:rsidRDefault="006D12F6" w:rsidP="006D12F6">
                <w:pPr>
                  <w:autoSpaceDE w:val="0"/>
                  <w:autoSpaceDN w:val="0"/>
                  <w:adjustRightInd w:val="0"/>
                  <w:spacing w:before="120" w:after="120"/>
                  <w:contextualSpacing/>
                  <w:rPr>
                    <w:rFonts w:ascii="Wiener Melange" w:eastAsia="Times New Roman" w:hAnsi="Wiener Melange" w:cs="Wiener Melange"/>
                    <w:bCs/>
                    <w:szCs w:val="20"/>
                  </w:rPr>
                </w:pPr>
                <w:r w:rsidRPr="006D12F6">
                  <w:rPr>
                    <w:rFonts w:eastAsia="Times New Roman" w:cs="Wiener Melange"/>
                    <w:szCs w:val="20"/>
                    <w:lang w:val="de-DE" w:eastAsia="de-AT"/>
                  </w:rPr>
                  <w:t>Umsetzung der Erlässe und Dienstanweisungen des Magistrats, des WIGEV und der jeweiligen Dienststelle und die jeweiligen Anstalts- bzw. Hausordnungen</w:t>
                </w:r>
              </w:p>
            </w:tc>
          </w:sdtContent>
        </w:sdt>
      </w:tr>
      <w:tr w:rsidR="004968DC" w:rsidRPr="008913EE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8913EE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4968DC" w:rsidRPr="008913EE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anderen Wiener Gesundheitsverbund-Dienststellen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Gesundheits- und Sozialeinrichtungen 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Betriebsärztlichem Dienst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Ausbildungseinrichtungen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lastRenderedPageBreak/>
              <w:t>Definierten Unternehmen (z. B. Hilfsmittel, Medizinprodukte, fachspezifische Geräte)</w:t>
            </w:r>
          </w:p>
        </w:tc>
      </w:tr>
      <w:tr w:rsidR="004968DC" w:rsidRPr="008913EE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  <w:highlight w:val="lightGray"/>
            </w:rPr>
            <w:id w:val="-1837288641"/>
            <w:placeholder>
              <w:docPart w:val="7C87B513B8DA43D9A394048761BB6E9C"/>
            </w:placeholder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4968DC" w:rsidRPr="00892730" w:rsidRDefault="00980FFF" w:rsidP="00980FFF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highlight w:val="lightGray"/>
                  </w:rPr>
                  <w:t>--</w:t>
                </w:r>
              </w:p>
            </w:tc>
          </w:sdtContent>
        </w:sdt>
      </w:tr>
      <w:tr w:rsidR="004968DC" w:rsidRPr="008913EE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</w:t>
            </w:r>
            <w:r w:rsidR="001763AE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8913EE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8913EE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</w:t>
            </w:r>
            <w:r w:rsidR="001763AE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8913EE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8913EE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sdt>
          <w:sdtPr>
            <w:rPr>
              <w:rFonts w:ascii="Wiener Melange" w:hAnsi="Wiener Melange" w:cs="Wiener Melange"/>
              <w:bCs/>
              <w:szCs w:val="20"/>
              <w:highlight w:val="lightGray"/>
            </w:rPr>
            <w:id w:val="1465312182"/>
            <w:placeholder>
              <w:docPart w:val="52C731512A18485E9A7323A9F378B648"/>
            </w:placeholder>
          </w:sdtPr>
          <w:sdtEndPr/>
          <w:sdtContent>
            <w:tc>
              <w:tcPr>
                <w:tcW w:w="623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968DC" w:rsidRPr="00892730" w:rsidRDefault="00980FFF" w:rsidP="00980FFF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1090 Wien Währinger Gürtel 18 - 20</w:t>
                </w:r>
              </w:p>
            </w:tc>
          </w:sdtContent>
        </w:sdt>
      </w:tr>
      <w:tr w:rsidR="004968DC" w:rsidRPr="008913EE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273670494"/>
              <w:placeholder>
                <w:docPart w:val="364FB02DCBD44B279AD4F9748FB98900"/>
              </w:placeholder>
            </w:sdtPr>
            <w:sdtEndPr/>
            <w:sdtContent>
              <w:p w:rsidR="004968DC" w:rsidRPr="00892730" w:rsidRDefault="00980FFF" w:rsidP="00980FFF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Arbeitszeitmodell</w:t>
                </w:r>
              </w:p>
            </w:sdtContent>
          </w:sdt>
        </w:tc>
      </w:tr>
      <w:tr w:rsidR="004968DC" w:rsidRPr="008913EE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E465D5" w:rsidRDefault="00331643" w:rsidP="00163E21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845294090"/>
                <w:placeholder>
                  <w:docPart w:val="88413D447B0A4E93B90D82BA49C60F7B"/>
                </w:placeholder>
              </w:sdtPr>
              <w:sdtEndPr/>
              <w:sdtContent>
                <w:r w:rsidR="00163E21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40</w:t>
                </w:r>
              </w:sdtContent>
            </w:sdt>
            <w:r w:rsidR="004968D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4968DC" w:rsidRPr="00E465D5">
              <w:rPr>
                <w:rFonts w:ascii="Wiener Melange" w:hAnsi="Wiener Melange" w:cs="Wiener Melange"/>
                <w:bCs/>
                <w:szCs w:val="20"/>
              </w:rPr>
              <w:t>Stunden/Woche</w:t>
            </w:r>
          </w:p>
        </w:tc>
      </w:tr>
      <w:tr w:rsidR="004968DC" w:rsidRPr="008913EE" w:rsidTr="008C7FE2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331643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8DC" w:rsidRPr="008913EE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4968DC" w:rsidRPr="008913EE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:rsidR="004968DC" w:rsidRPr="008913EE" w:rsidRDefault="00331643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FFF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4968DC" w:rsidRPr="008913EE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4968DC" w:rsidRPr="008913EE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4968DC" w:rsidRPr="008913EE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</w:t>
            </w:r>
            <w:r w:rsidR="001763AE">
              <w:rPr>
                <w:rFonts w:ascii="Wiener Melange" w:hAnsi="Wiener Melange" w:cs="Wiener Melange"/>
                <w:bCs/>
                <w:szCs w:val="20"/>
              </w:rPr>
              <w:t>aufes in Zusammenarbeit mit der*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lastRenderedPageBreak/>
              <w:t>Fachspezifische, klinische Ausbildung von MTDG-Student*innen und – Auszubildenden</w:t>
            </w:r>
          </w:p>
        </w:tc>
      </w:tr>
      <w:tr w:rsidR="004968DC" w:rsidRPr="008913EE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>Hauptaufgaben</w:t>
            </w:r>
          </w:p>
        </w:tc>
      </w:tr>
      <w:tr w:rsidR="004968DC" w:rsidRPr="008913EE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Führungsaufgaben (nur bei Modellfunktionen mit Personalführung auszufüllen):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Gegebenenfalls Fachaufsicht über Röntgenassistentinnen und Röntgenassistenten gemäß MAB Gesetz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hanging="402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Eigenverantwortliche Durchführung patient*innenbezogener Basisaufgaben (entsprechend dem MTD Gesetz) in der Radiologietechnologie unter Einhaltung aller relevanten Vorschriften</w:t>
            </w:r>
          </w:p>
          <w:p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 xml:space="preserve">Durchführung der fachspezifischen Verfahren im Rahmen des medizinischen Untersuchungs-Behandlungs- und Forschungsbetriebes entsprechend des jeweiligen Einsatzbereiches – insbesondere Untersuchungs- und Behandlungsmethoden in der Radiologie, Strahlentherapie, Nuklearmedizin und weitere bildgebende Verfahren (z. B. Ultraschall) </w:t>
            </w:r>
          </w:p>
          <w:p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 xml:space="preserve">Anwendung von Kontrastmitteln und Radiopharmazeutika </w:t>
            </w:r>
          </w:p>
          <w:p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 xml:space="preserve">Durchführung vor- und nachbereitender sowie qualitätssichernder Maßnahmen </w:t>
            </w:r>
          </w:p>
          <w:p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>Durchführung fachspezifischer Dokumentation (inkl. Leistungserfassung)</w:t>
            </w:r>
          </w:p>
          <w:p w:rsidR="004968DC" w:rsidRPr="008913EE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>Durchführung von Maßnahmen zur Patient*innensicherheit und Qualitätssicherung</w:t>
            </w:r>
          </w:p>
          <w:p w:rsidR="004968DC" w:rsidRPr="008913EE" w:rsidRDefault="004968DC" w:rsidP="004968DC">
            <w:pPr>
              <w:tabs>
                <w:tab w:val="left" w:pos="743"/>
              </w:tabs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4968DC" w:rsidRPr="008913EE" w:rsidRDefault="004968DC" w:rsidP="004968DC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Mitwirkung an organisationsspezifischen (z. B. Mitwirkung bei Veränderungsprozessen) 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und teambezogenen Aufgaben (z. B. Vertretung im Team, Teambesprechungen,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Teamsupervision) zur Gewährleistung eines reibungslosen Betriebsablaufes 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4968DC" w:rsidRPr="008913EE" w:rsidRDefault="004968DC" w:rsidP="004968DC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>Auseinandersetzung mit wissenschaftlichen Erkenntnissen zur beruflichen Weiterentwicklung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(evidenzorientierte Berufsausübung) und Mitwirkung an fachspezifischer Wissensgenerierung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4968DC" w:rsidRPr="008913EE" w:rsidRDefault="004968DC" w:rsidP="004968DC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von neuen Mitarbeiter*innen 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und Transferierung von aktuellem Wissen bzw. Weitergabe von neu erworbenen Kenntnissen</w:t>
            </w:r>
          </w:p>
        </w:tc>
      </w:tr>
      <w:tr w:rsidR="004968DC" w:rsidRPr="008913EE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8DC" w:rsidRPr="006429E7" w:rsidRDefault="004968DC" w:rsidP="004968D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szCs w:val="20"/>
              </w:rPr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  <w:highlight w:val="lightGray"/>
              </w:rPr>
              <w:id w:val="1362169694"/>
              <w:placeholder>
                <w:docPart w:val="980E128FE3364AB5ADD6F701C03C4971"/>
              </w:placeholder>
            </w:sdtPr>
            <w:sdtEndPr/>
            <w:sdtContent>
              <w:p w:rsidR="00DA7A84" w:rsidRPr="00943A4C" w:rsidRDefault="00DA7A84" w:rsidP="00DA7A84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Patient*innenbezogene Basisaufgaben:</w:t>
                </w:r>
              </w:p>
              <w:p w:rsidR="00DA7A84" w:rsidRPr="00943A4C" w:rsidRDefault="00DA7A84" w:rsidP="00DA7A84">
                <w:pPr>
                  <w:numPr>
                    <w:ilvl w:val="1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Administration: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Berufsbezogene Administration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Terminmanagement nach fachlichen Vorgaben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Auskünfte an berechtigtes Fachpersonal entsprechend rechtlicher und interner Vorgaben</w:t>
                </w:r>
              </w:p>
              <w:p w:rsidR="00DA7A84" w:rsidRPr="00943A4C" w:rsidRDefault="00DA7A84" w:rsidP="00DA7A84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DA7A84" w:rsidRPr="00943A4C" w:rsidRDefault="00DA7A84" w:rsidP="00DA7A84">
                <w:pPr>
                  <w:numPr>
                    <w:ilvl w:val="1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Vorbereitung: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Beratung der Zuweiser*innen hinsichtlich des radiologietechnologischen Prozesses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Plausibilitätsprüfung der Zuweisung hinsichtlich Indikation und Wiederholungsanforderungen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lastRenderedPageBreak/>
                  <w:t>Durchführung der Patient*innenidentifikation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Patient*inneninformation/Patient*innenberatung 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Abklärung/Erhebung von Kontraindikationen (Schwangerschaft, Kontrastmittelunverträglichkeit,…) und aller untersuchungsrelevanter Befunde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Durchführung von Vorbereitungsmaßnahmen (Gerätevorbereitung unter Wahrung qualitätssichernder Kriterien und unter Berücksichtigung der Einflussgrößen und Störfaktoren)</w:t>
                </w:r>
              </w:p>
              <w:p w:rsidR="00DA7A84" w:rsidRPr="00943A4C" w:rsidRDefault="003A3D08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>
                  <w:rPr>
                    <w:rFonts w:ascii="Wiener Melange" w:eastAsia="Calibri" w:hAnsi="Wiener Melange" w:cs="Wiener Melange"/>
                    <w:szCs w:val="20"/>
                  </w:rPr>
                  <w:t>Bereitstellung des</w:t>
                </w:r>
                <w:r w:rsidR="00DA7A84"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 Kontrastmittel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Legen eines venösen Zugangs bzw. Lagekontrolle und Vorbereitung bereits bestehender Zugänge, Spülen des venösen Zugangs, Vorbereitung der bereichsbezogenen Medikation gemäß bereichsspezifischer Vorgaben 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Fachspezifische Lagerung der Patient*innen</w:t>
                </w:r>
              </w:p>
              <w:p w:rsidR="00DA7A84" w:rsidRPr="00943A4C" w:rsidRDefault="00DA7A84" w:rsidP="00DA7A84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DA7A84" w:rsidRPr="00943A4C" w:rsidRDefault="00DA7A84" w:rsidP="00DA7A84">
                <w:pPr>
                  <w:numPr>
                    <w:ilvl w:val="1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Radiologietechnologische Maßnahmen:</w:t>
                </w:r>
              </w:p>
              <w:p w:rsidR="00DA7A84" w:rsidRPr="00943A4C" w:rsidRDefault="003A3D08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>
                  <w:rPr>
                    <w:rFonts w:ascii="Wiener Melange" w:eastAsia="Calibri" w:hAnsi="Wiener Melange" w:cs="Wiener Melange"/>
                    <w:szCs w:val="20"/>
                  </w:rPr>
                  <w:t xml:space="preserve">Eigenverantwortliche </w:t>
                </w:r>
                <w:r w:rsidR="00DA7A84" w:rsidRPr="00943A4C">
                  <w:rPr>
                    <w:rFonts w:ascii="Wiener Melange" w:eastAsia="Calibri" w:hAnsi="Wiener Melange" w:cs="Wiener Melange"/>
                    <w:szCs w:val="20"/>
                  </w:rPr>
                  <w:t>Durchführung aller radiologietechnologischen Maßnahmen mit den entsprechenden Verfahren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Anwendung und Verabreichung von Kontrastmitteln nach ärztlicher Anordnung und in Zusammenarbeit mit Ärzt*innen 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Verabreichung von Notfallmedikation über den venösen Zugang, Aufbereitung/Verabreichung von Medikamenten bei Intervention nach ärztlicher Anordnung, in Zusammenarbeit und im Beisein von Ärzt*innen 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Fachspezifische Umsetzung der Verfahren 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Assistenz bei Interventionen inklusive steriles Arbeiten und Handhabung von Medizinprodukten 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Betreuung und Überwachung der Patient*innen und Setzen von lebenserhaltenden Maßnahmen im Bedarfsfall</w:t>
                </w:r>
              </w:p>
              <w:p w:rsidR="00DA7A84" w:rsidRPr="003A3D08" w:rsidRDefault="00DA7A84" w:rsidP="003A3D08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Erkennen von methodenspezifischen Störfaktoren und adäquater Umgang mit diesen Störungen im Prozess sowie Einleitung geeigneter Korrekturmaßnahmen</w:t>
                </w:r>
              </w:p>
              <w:p w:rsidR="00DA7A84" w:rsidRPr="00943A4C" w:rsidRDefault="00DA7A84" w:rsidP="00DA7A84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DA7A84" w:rsidRPr="00943A4C" w:rsidRDefault="00DA7A84" w:rsidP="00DA7A84">
                <w:pPr>
                  <w:numPr>
                    <w:ilvl w:val="1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Nachbereitung:</w:t>
                </w:r>
              </w:p>
              <w:p w:rsidR="00DA7A84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Patient*innenberatung hinsichtlich weiterer Maßnahmen und Verhaltensweisen</w:t>
                </w:r>
              </w:p>
              <w:p w:rsidR="003A3D08" w:rsidRPr="00943A4C" w:rsidRDefault="003A3D08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>
                  <w:rPr>
                    <w:rFonts w:ascii="Wiener Melange" w:eastAsia="Calibri" w:hAnsi="Wiener Melange" w:cs="Wiener Melange"/>
                    <w:szCs w:val="20"/>
                  </w:rPr>
                  <w:t>Anlegen eines Druckverbandes bzw. Assi</w:t>
                </w:r>
                <w:r w:rsidR="00753FEB">
                  <w:rPr>
                    <w:rFonts w:ascii="Wiener Melange" w:eastAsia="Calibri" w:hAnsi="Wiener Melange" w:cs="Wiener Melange"/>
                    <w:szCs w:val="20"/>
                  </w:rPr>
                  <w:t>stenz beim Einsatz von Verschluss</w:t>
                </w:r>
                <w:r>
                  <w:rPr>
                    <w:rFonts w:ascii="Wiener Melange" w:eastAsia="Calibri" w:hAnsi="Wiener Melange" w:cs="Wiener Melange"/>
                    <w:szCs w:val="20"/>
                  </w:rPr>
                  <w:t>systemen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Organisation der weiteren Versorgung der Patient*innen </w:t>
                </w:r>
              </w:p>
              <w:p w:rsidR="00DA7A84" w:rsidRPr="00943A4C" w:rsidRDefault="00DA7A84" w:rsidP="00DA7A84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DA7A84" w:rsidRPr="00943A4C" w:rsidRDefault="00DA7A84" w:rsidP="00DA7A84">
                <w:pPr>
                  <w:numPr>
                    <w:ilvl w:val="1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Dokumentation/Post-Processing: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Dokumentation aller berufsspezifisch relevanten Daten und Leistungen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Mitwirkung in der Auswertung und Nachbearbeitung der Untersuchungs- und Bilddaten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fachspezifische EDV unterstützte Dokumentation und Archivierung von Patient*innen- und Bilddaten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Beitrag zu multiprofessionellen patient*innenbezogenen Besprechungen im Sinne der ganzheitlichen Patient*innenbetreuung</w:t>
                </w:r>
              </w:p>
              <w:p w:rsidR="00DA7A84" w:rsidRPr="00943A4C" w:rsidRDefault="00DA7A84" w:rsidP="00DA7A84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DA7A84" w:rsidRPr="00943A4C" w:rsidRDefault="00DA7A84" w:rsidP="00DA7A84">
                <w:pPr>
                  <w:numPr>
                    <w:ilvl w:val="1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Qualitätskontrolle/Qualitätssicherung/Patient*innensicherheit: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Regelmäßige Qualitätskontrolle und Dokumentation nach internen Vorgaben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Beitrag zu weiteren Qualitätssicherungsmaßnahmen (interne und externe Qualitätssicherung)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lastRenderedPageBreak/>
                  <w:t>Beitrag zur Erarbeitung von Standards zur beruflichen und wissenschaftlichen Weiterentwicklung (evidenzorientierte Berufsausübung)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2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Einschätzung der Patient*innensicherheit und Setzen geeigneter Maßnahmen</w:t>
                </w:r>
              </w:p>
              <w:p w:rsidR="00DA7A84" w:rsidRPr="00943A4C" w:rsidRDefault="00DA7A84" w:rsidP="00DA7A84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DA7A84" w:rsidRPr="00943A4C" w:rsidRDefault="00DA7A84" w:rsidP="00DA7A84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Betriebsbezogene/organisatorische Basisaufgaben:</w:t>
                </w:r>
              </w:p>
              <w:p w:rsidR="00DA7A84" w:rsidRPr="00943A4C" w:rsidRDefault="00DA7A84" w:rsidP="00DA7A84">
                <w:pPr>
                  <w:numPr>
                    <w:ilvl w:val="1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Allgemein: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Mitarbeit bei der Gestaltung und Einhaltung von Arbeitsabläufen </w:t>
                </w:r>
              </w:p>
              <w:p w:rsidR="00DA7A84" w:rsidRPr="006243DC" w:rsidRDefault="00DA7A84" w:rsidP="006243DC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Beitrag zur Erstellung von Informationen für die Zuweiser*innen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Mitarbeit bei der Dokumentation, Erhebung und Bearbeitung von organisationsspezifischen Leistungsdaten 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Beitrag zu betrieblichen Reorganisationsmaßnahmen und in Projekten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Koordination der Patientenbehandlung in Abstimmung mit anderen Berufsgruppen</w:t>
                </w:r>
              </w:p>
              <w:p w:rsidR="00DA7A84" w:rsidRPr="00943A4C" w:rsidRDefault="00DA7A84" w:rsidP="00DA7A84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DA7A84" w:rsidRPr="00943A4C" w:rsidRDefault="006243DC" w:rsidP="00DA7A84">
                <w:pPr>
                  <w:numPr>
                    <w:ilvl w:val="1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>
                  <w:rPr>
                    <w:rFonts w:ascii="Wiener Melange" w:eastAsia="Calibri" w:hAnsi="Wiener Melange" w:cs="Wiener Melange"/>
                    <w:b/>
                    <w:szCs w:val="20"/>
                  </w:rPr>
                  <w:t>Strahlenschutz</w:t>
                </w:r>
                <w:r w:rsidR="00DA7A84"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: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Einhaltung der erforderlichen Strahlenschutzmaßnahmen zur Gewährleistung der geringstmöglichen Strahlenbelastung 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Wahrung des Selbstschutzes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Sicherstellung der Dosisdokumentation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Ausführung der Agenden einer weiteren mit dem Strahlenschutz beauftragten Person </w:t>
                </w:r>
              </w:p>
              <w:p w:rsidR="00DA7A84" w:rsidRPr="006243DC" w:rsidRDefault="00DA7A84" w:rsidP="006243DC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Durchführung der Konstanzprüfungen</w:t>
                </w:r>
              </w:p>
              <w:p w:rsidR="00DA7A84" w:rsidRPr="00943A4C" w:rsidRDefault="00DA7A84" w:rsidP="00DA7A84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DA7A84" w:rsidRPr="00943A4C" w:rsidRDefault="00DA7A84" w:rsidP="00DA7A84">
                <w:pPr>
                  <w:numPr>
                    <w:ilvl w:val="1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Hygiene/Arbeitnehmer*innenschutz: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Anwendung und Einhaltung berufsspezifischer hygienischer Richtlinien 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Einhaltung von sicherheitstechnischen Vorschriften und Maßnahmen 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Beitrag zu präventiven und gesundheitsfördernden Maßnahmen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Meldung von Risiken</w:t>
                </w:r>
              </w:p>
              <w:p w:rsidR="00DA7A84" w:rsidRPr="00943A4C" w:rsidRDefault="00DA7A84" w:rsidP="00DA7A84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DA7A84" w:rsidRPr="00943A4C" w:rsidRDefault="00DA7A84" w:rsidP="00DA7A84">
                <w:pPr>
                  <w:numPr>
                    <w:ilvl w:val="1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Verbrauchsgüter/Inventar: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Bereithaltung von benötigten Arbeitsmaterialien und Verbrauchsgütern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Wirtschaftlicher Einsatz von Ge- und Verbrauchsgütern </w:t>
                </w:r>
              </w:p>
              <w:p w:rsidR="00DA7A84" w:rsidRPr="006243DC" w:rsidRDefault="00DA7A84" w:rsidP="006243DC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Mitarbeit bei der Beschaffung von Betriebsmitteln und Sachgütern im Sinne einer qualitativen Beurteilung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Meldung von notwendigen Wartungen/technischen Überprüfungen und Reparaturen</w:t>
                </w:r>
              </w:p>
              <w:p w:rsidR="00DA7A84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Funktionsprüfung von medizinischen Geräten und Produkten inklusive Außerbetriebnahme von Geräten im Bedarfsfall</w:t>
                </w:r>
              </w:p>
              <w:p w:rsidR="00DA7A84" w:rsidRPr="00943A4C" w:rsidRDefault="00DA7A84" w:rsidP="00DA7A84">
                <w:pPr>
                  <w:tabs>
                    <w:tab w:val="left" w:pos="743"/>
                  </w:tabs>
                  <w:spacing w:line="240" w:lineRule="auto"/>
                  <w:ind w:left="720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</w:p>
              <w:p w:rsidR="00DA7A84" w:rsidRPr="00943A4C" w:rsidRDefault="00DA7A84" w:rsidP="00DA7A84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Mitarbeiter*innen-</w:t>
                </w:r>
                <w:r w:rsidR="006A6089">
                  <w:rPr>
                    <w:rFonts w:ascii="Wiener Melange" w:eastAsia="Calibri" w:hAnsi="Wiener Melange" w:cs="Wiener Melange"/>
                    <w:b/>
                    <w:szCs w:val="20"/>
                  </w:rPr>
                  <w:t xml:space="preserve">, </w:t>
                </w:r>
                <w:r>
                  <w:rPr>
                    <w:rFonts w:ascii="Wiener Melange" w:eastAsia="Calibri" w:hAnsi="Wiener Melange" w:cs="Wiener Melange"/>
                    <w:b/>
                    <w:szCs w:val="20"/>
                  </w:rPr>
                  <w:t>Team- und Ausbildungs</w:t>
                </w: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bezogene Basisaufgaben: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Aktive Teilnahme an Dienst- bzw. Teambesprechungen und in Arbeitsgruppen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Transferierung von aktuellem Wissen in den Betrieb und Weitergabe von neu erworbenen Kenntnissen an die Kolleginnen und Kollegen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Unterstützung bei der Einführung neuer Mitarbeiter*innen in die Organisation und Arbeitsabläufe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Anleitung von Studierenden und Schüler*innen</w:t>
                </w:r>
              </w:p>
              <w:p w:rsidR="00DA7A84" w:rsidRPr="00943A4C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Mitgestaltung von Teamprozessen (z. B. Übernahme von Mehrleistungen und Zusatzdiensten, Vertretungsleistungen, Arbeitsplatz/Job Rotation,…)</w:t>
                </w:r>
              </w:p>
              <w:p w:rsidR="00DA7A84" w:rsidRDefault="00DA7A84" w:rsidP="00DA7A84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lastRenderedPageBreak/>
                  <w:t>Aktive Beteiligung an Veränderungsprozessen</w:t>
                </w:r>
              </w:p>
              <w:p w:rsidR="006A6089" w:rsidRDefault="006A6089" w:rsidP="006A6089">
                <w:pPr>
                  <w:tabs>
                    <w:tab w:val="left" w:pos="743"/>
                  </w:tabs>
                  <w:spacing w:line="240" w:lineRule="auto"/>
                  <w:ind w:left="720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</w:p>
              <w:p w:rsidR="006A6089" w:rsidRDefault="006A6089" w:rsidP="006A6089">
                <w:pPr>
                  <w:numPr>
                    <w:ilvl w:val="0"/>
                    <w:numId w:val="21"/>
                  </w:numPr>
                  <w:spacing w:before="60" w:after="60" w:line="240" w:lineRule="auto"/>
                  <w:contextualSpacing/>
                  <w:jc w:val="both"/>
                  <w:rPr>
                    <w:rFonts w:asciiTheme="minorHAnsi" w:eastAsia="Times New Roman" w:hAnsiTheme="minorHAnsi" w:cs="Calibri"/>
                    <w:b/>
                    <w:sz w:val="22"/>
                  </w:rPr>
                </w:pPr>
                <w:r w:rsidRPr="006A6089">
                  <w:rPr>
                    <w:rFonts w:asciiTheme="minorHAnsi" w:eastAsia="Times New Roman" w:hAnsiTheme="minorHAnsi" w:cs="Calibri"/>
                    <w:b/>
                    <w:sz w:val="22"/>
                  </w:rPr>
                  <w:t>Spezielle Aufgaben im Fachbereich</w:t>
                </w:r>
              </w:p>
              <w:p w:rsidR="006A6089" w:rsidRPr="006A6089" w:rsidRDefault="006A6089" w:rsidP="006A6089">
                <w:pPr>
                  <w:spacing w:before="60" w:after="60" w:line="240" w:lineRule="auto"/>
                  <w:ind w:left="360"/>
                  <w:contextualSpacing/>
                  <w:jc w:val="both"/>
                  <w:rPr>
                    <w:rFonts w:asciiTheme="minorHAnsi" w:eastAsia="Times New Roman" w:hAnsiTheme="minorHAnsi" w:cs="Calibri"/>
                    <w:b/>
                    <w:sz w:val="22"/>
                  </w:rPr>
                </w:pPr>
              </w:p>
              <w:p w:rsidR="006A6089" w:rsidRPr="006A6089" w:rsidRDefault="006A6089" w:rsidP="006A6089">
                <w:pPr>
                  <w:numPr>
                    <w:ilvl w:val="1"/>
                    <w:numId w:val="21"/>
                  </w:numPr>
                  <w:spacing w:before="60" w:after="60" w:line="240" w:lineRule="auto"/>
                  <w:contextualSpacing/>
                  <w:jc w:val="both"/>
                  <w:rPr>
                    <w:rFonts w:asciiTheme="minorHAnsi" w:eastAsia="Times New Roman" w:hAnsiTheme="minorHAnsi" w:cs="Calibri"/>
                    <w:b/>
                    <w:sz w:val="22"/>
                  </w:rPr>
                </w:pPr>
                <w:r w:rsidRPr="006A6089">
                  <w:rPr>
                    <w:rFonts w:asciiTheme="minorHAnsi" w:eastAsia="Times New Roman" w:hAnsiTheme="minorHAnsi" w:cs="Calibri"/>
                    <w:b/>
                    <w:sz w:val="22"/>
                  </w:rPr>
                  <w:t>Interventionelle radiologische/kardiologische Verfahren</w:t>
                </w:r>
              </w:p>
              <w:p w:rsidR="006A6089" w:rsidRPr="006A6089" w:rsidRDefault="006A6089" w:rsidP="006A6089">
                <w:pPr>
                  <w:numPr>
                    <w:ilvl w:val="0"/>
                    <w:numId w:val="16"/>
                  </w:numPr>
                  <w:spacing w:before="60" w:after="60" w:line="240" w:lineRule="atLeast"/>
                  <w:contextualSpacing/>
                  <w:jc w:val="both"/>
                  <w:rPr>
                    <w:rFonts w:asciiTheme="minorHAnsi" w:eastAsia="Times New Roman" w:hAnsiTheme="minorHAnsi" w:cs="Calibri"/>
                    <w:sz w:val="22"/>
                  </w:rPr>
                </w:pPr>
                <w:r w:rsidRPr="006A6089">
                  <w:rPr>
                    <w:rFonts w:asciiTheme="minorHAnsi" w:eastAsia="Times New Roman" w:hAnsiTheme="minorHAnsi" w:cs="Calibri"/>
                    <w:sz w:val="22"/>
                  </w:rPr>
                  <w:t>Eigenverantwortliche Durchführung aller radiologietechnologischen Maßnahmen bei invasiven diagnostischen und interventionellen Herzkathetereingriffen laut gültigem Tätigkeitenkatalog der Funktionseinheit Herzkatheter</w:t>
                </w:r>
              </w:p>
              <w:p w:rsidR="006A6089" w:rsidRPr="006A6089" w:rsidRDefault="006A6089" w:rsidP="006A6089">
                <w:pPr>
                  <w:numPr>
                    <w:ilvl w:val="0"/>
                    <w:numId w:val="16"/>
                  </w:numPr>
                  <w:spacing w:before="60" w:after="60" w:line="240" w:lineRule="atLeast"/>
                  <w:contextualSpacing/>
                  <w:jc w:val="both"/>
                  <w:rPr>
                    <w:rFonts w:asciiTheme="minorHAnsi" w:eastAsia="Times New Roman" w:hAnsiTheme="minorHAnsi" w:cs="Calibri"/>
                    <w:sz w:val="22"/>
                  </w:rPr>
                </w:pPr>
                <w:r w:rsidRPr="006A6089">
                  <w:rPr>
                    <w:rFonts w:asciiTheme="minorHAnsi" w:eastAsia="Times New Roman" w:hAnsiTheme="minorHAnsi" w:cs="Calibri"/>
                    <w:sz w:val="22"/>
                  </w:rPr>
                  <w:t>Implantate- und Kathetergebarung</w:t>
                </w:r>
              </w:p>
              <w:p w:rsidR="006A6089" w:rsidRPr="006A6089" w:rsidRDefault="006A6089" w:rsidP="006A6089">
                <w:pPr>
                  <w:numPr>
                    <w:ilvl w:val="0"/>
                    <w:numId w:val="16"/>
                  </w:numPr>
                  <w:spacing w:before="60" w:after="60" w:line="240" w:lineRule="atLeast"/>
                  <w:contextualSpacing/>
                  <w:jc w:val="both"/>
                  <w:rPr>
                    <w:rFonts w:asciiTheme="minorHAnsi" w:eastAsia="Times New Roman" w:hAnsiTheme="minorHAnsi" w:cs="Calibri"/>
                    <w:sz w:val="22"/>
                  </w:rPr>
                </w:pPr>
                <w:r w:rsidRPr="006A6089">
                  <w:rPr>
                    <w:rFonts w:asciiTheme="minorHAnsi" w:eastAsia="Times New Roman" w:hAnsiTheme="minorHAnsi" w:cs="Calibri"/>
                    <w:sz w:val="22"/>
                  </w:rPr>
                  <w:t>Mitwirkung im Monitoring während der Intervention</w:t>
                </w:r>
              </w:p>
              <w:p w:rsidR="006A6089" w:rsidRPr="006A6089" w:rsidRDefault="006A6089" w:rsidP="006A6089">
                <w:pPr>
                  <w:numPr>
                    <w:ilvl w:val="0"/>
                    <w:numId w:val="16"/>
                  </w:numPr>
                  <w:spacing w:before="60" w:after="60" w:line="240" w:lineRule="atLeast"/>
                  <w:contextualSpacing/>
                  <w:jc w:val="both"/>
                  <w:rPr>
                    <w:rFonts w:asciiTheme="minorHAnsi" w:eastAsia="Times New Roman" w:hAnsiTheme="minorHAnsi" w:cs="Calibri"/>
                    <w:sz w:val="22"/>
                  </w:rPr>
                </w:pPr>
                <w:r w:rsidRPr="006A6089">
                  <w:rPr>
                    <w:rFonts w:asciiTheme="minorHAnsi" w:eastAsia="Times New Roman" w:hAnsiTheme="minorHAnsi" w:cs="Calibri"/>
                    <w:sz w:val="22"/>
                  </w:rPr>
                  <w:t>Bedarfsgemäße Dokumentation des Untersuchungs- bzw. Interventionsablaufes gemäß den gültigen Richtlinien</w:t>
                </w:r>
              </w:p>
              <w:p w:rsidR="006A6089" w:rsidRPr="006A6089" w:rsidRDefault="006A6089" w:rsidP="006A6089">
                <w:pPr>
                  <w:numPr>
                    <w:ilvl w:val="0"/>
                    <w:numId w:val="16"/>
                  </w:numPr>
                  <w:spacing w:before="60" w:after="60" w:line="240" w:lineRule="atLeast"/>
                  <w:contextualSpacing/>
                  <w:jc w:val="both"/>
                  <w:rPr>
                    <w:rFonts w:asciiTheme="minorHAnsi" w:eastAsia="Times New Roman" w:hAnsiTheme="minorHAnsi" w:cs="Calibri"/>
                    <w:sz w:val="22"/>
                  </w:rPr>
                </w:pPr>
                <w:r w:rsidRPr="006A6089">
                  <w:rPr>
                    <w:rFonts w:asciiTheme="minorHAnsi" w:eastAsia="Times New Roman" w:hAnsiTheme="minorHAnsi" w:cs="Calibri"/>
                    <w:sz w:val="22"/>
                  </w:rPr>
                  <w:t>Führen eines Untersuchungsprotokolls</w:t>
                </w:r>
              </w:p>
              <w:p w:rsidR="006A6089" w:rsidRPr="006A6089" w:rsidRDefault="006A6089" w:rsidP="006A6089">
                <w:pPr>
                  <w:numPr>
                    <w:ilvl w:val="0"/>
                    <w:numId w:val="16"/>
                  </w:numPr>
                  <w:spacing w:before="60" w:after="60" w:line="240" w:lineRule="atLeast"/>
                  <w:contextualSpacing/>
                  <w:jc w:val="both"/>
                  <w:rPr>
                    <w:rFonts w:asciiTheme="minorHAnsi" w:eastAsia="Times New Roman" w:hAnsiTheme="minorHAnsi" w:cs="Calibri"/>
                    <w:sz w:val="22"/>
                  </w:rPr>
                </w:pPr>
                <w:r w:rsidRPr="006A6089">
                  <w:rPr>
                    <w:rFonts w:asciiTheme="minorHAnsi" w:eastAsia="Times New Roman" w:hAnsiTheme="minorHAnsi" w:cs="Calibri"/>
                    <w:sz w:val="22"/>
                  </w:rPr>
                  <w:t xml:space="preserve">Nachbearbeitung von Untersuchungsserien </w:t>
                </w:r>
              </w:p>
              <w:p w:rsidR="006A6089" w:rsidRPr="006A6089" w:rsidRDefault="006A6089" w:rsidP="006A6089">
                <w:pPr>
                  <w:numPr>
                    <w:ilvl w:val="0"/>
                    <w:numId w:val="16"/>
                  </w:numPr>
                  <w:spacing w:before="60" w:after="60" w:line="240" w:lineRule="atLeast"/>
                  <w:contextualSpacing/>
                  <w:jc w:val="both"/>
                  <w:rPr>
                    <w:rFonts w:asciiTheme="minorHAnsi" w:eastAsia="Times New Roman" w:hAnsiTheme="minorHAnsi" w:cs="Calibri"/>
                    <w:sz w:val="22"/>
                  </w:rPr>
                </w:pPr>
                <w:r w:rsidRPr="006A6089">
                  <w:rPr>
                    <w:rFonts w:asciiTheme="minorHAnsi" w:eastAsia="Times New Roman" w:hAnsiTheme="minorHAnsi" w:cs="Calibri"/>
                    <w:sz w:val="22"/>
                  </w:rPr>
                  <w:t>Anwendung von verschiedenen Softwareprogrammen des Angiographiegerätes und der Zusatzgeräte vor, während und nach den Untersuchungen</w:t>
                </w:r>
              </w:p>
              <w:p w:rsidR="006A6089" w:rsidRPr="006A6089" w:rsidRDefault="006A6089" w:rsidP="006A6089">
                <w:pPr>
                  <w:numPr>
                    <w:ilvl w:val="0"/>
                    <w:numId w:val="16"/>
                  </w:numPr>
                  <w:spacing w:before="60" w:after="60" w:line="240" w:lineRule="atLeast"/>
                  <w:contextualSpacing/>
                  <w:jc w:val="both"/>
                  <w:rPr>
                    <w:rFonts w:asciiTheme="minorHAnsi" w:eastAsia="Times New Roman" w:hAnsiTheme="minorHAnsi" w:cs="Calibri"/>
                    <w:sz w:val="22"/>
                  </w:rPr>
                </w:pPr>
                <w:r w:rsidRPr="006A6089">
                  <w:rPr>
                    <w:rFonts w:asciiTheme="minorHAnsi" w:eastAsia="Times New Roman" w:hAnsiTheme="minorHAnsi" w:cs="Calibri"/>
                    <w:sz w:val="22"/>
                  </w:rPr>
                  <w:t>Unsterile Assistenz bei diagnostischen und therapeutischen interventionellen kardiologischen Verfahren</w:t>
                </w:r>
              </w:p>
              <w:p w:rsidR="006A6089" w:rsidRPr="006A6089" w:rsidRDefault="006A6089" w:rsidP="006A6089">
                <w:pPr>
                  <w:numPr>
                    <w:ilvl w:val="0"/>
                    <w:numId w:val="16"/>
                  </w:numPr>
                  <w:spacing w:before="60" w:after="60" w:line="240" w:lineRule="atLeast"/>
                  <w:contextualSpacing/>
                  <w:jc w:val="both"/>
                  <w:rPr>
                    <w:rFonts w:asciiTheme="minorHAnsi" w:eastAsia="Times New Roman" w:hAnsiTheme="minorHAnsi" w:cs="Calibri"/>
                    <w:sz w:val="22"/>
                  </w:rPr>
                </w:pPr>
                <w:r w:rsidRPr="006A6089">
                  <w:rPr>
                    <w:rFonts w:asciiTheme="minorHAnsi" w:eastAsia="Times New Roman" w:hAnsiTheme="minorHAnsi" w:cs="Calibri"/>
                    <w:sz w:val="22"/>
                  </w:rPr>
                  <w:t>Subtraktionsangiographien und Rotationsangiographien</w:t>
                </w:r>
              </w:p>
              <w:p w:rsidR="006A6089" w:rsidRPr="006A6089" w:rsidRDefault="006A6089" w:rsidP="006A6089">
                <w:pPr>
                  <w:spacing w:before="60" w:after="60" w:line="240" w:lineRule="atLeast"/>
                  <w:ind w:left="720"/>
                  <w:contextualSpacing/>
                  <w:jc w:val="both"/>
                  <w:rPr>
                    <w:rFonts w:asciiTheme="minorHAnsi" w:eastAsia="Times New Roman" w:hAnsiTheme="minorHAnsi" w:cs="Calibri"/>
                    <w:sz w:val="22"/>
                  </w:rPr>
                </w:pPr>
              </w:p>
              <w:p w:rsidR="006A6089" w:rsidRPr="006A6089" w:rsidRDefault="006A6089" w:rsidP="006A6089">
                <w:pPr>
                  <w:numPr>
                    <w:ilvl w:val="2"/>
                    <w:numId w:val="21"/>
                  </w:numPr>
                  <w:tabs>
                    <w:tab w:val="left" w:pos="851"/>
                    <w:tab w:val="left" w:pos="993"/>
                  </w:tabs>
                  <w:spacing w:before="60" w:after="60" w:line="240" w:lineRule="auto"/>
                  <w:ind w:left="851"/>
                  <w:contextualSpacing/>
                  <w:jc w:val="both"/>
                  <w:rPr>
                    <w:rFonts w:asciiTheme="minorHAnsi" w:eastAsia="Times New Roman" w:hAnsiTheme="minorHAnsi" w:cs="Calibri"/>
                    <w:b/>
                    <w:sz w:val="22"/>
                  </w:rPr>
                </w:pPr>
                <w:r w:rsidRPr="006A6089">
                  <w:rPr>
                    <w:rFonts w:asciiTheme="minorHAnsi" w:eastAsia="Times New Roman" w:hAnsiTheme="minorHAnsi" w:cs="Calibri"/>
                    <w:b/>
                    <w:sz w:val="22"/>
                  </w:rPr>
                  <w:t>Spezialverfahren:</w:t>
                </w:r>
              </w:p>
              <w:p w:rsidR="006A6089" w:rsidRPr="006A6089" w:rsidRDefault="006A6089" w:rsidP="006A6089">
                <w:pPr>
                  <w:numPr>
                    <w:ilvl w:val="0"/>
                    <w:numId w:val="17"/>
                  </w:numPr>
                  <w:spacing w:before="60" w:after="60" w:line="240" w:lineRule="auto"/>
                  <w:contextualSpacing/>
                  <w:jc w:val="both"/>
                  <w:rPr>
                    <w:rFonts w:asciiTheme="minorHAnsi" w:eastAsia="Times New Roman" w:hAnsiTheme="minorHAnsi" w:cs="Calibri"/>
                    <w:sz w:val="22"/>
                  </w:rPr>
                </w:pPr>
                <w:r w:rsidRPr="006A6089">
                  <w:rPr>
                    <w:rFonts w:asciiTheme="minorHAnsi" w:eastAsia="Times New Roman" w:hAnsiTheme="minorHAnsi" w:cs="Calibri"/>
                    <w:sz w:val="22"/>
                  </w:rPr>
                  <w:t>Intravaskulärer Ultraschall (IVUS)</w:t>
                </w:r>
              </w:p>
              <w:p w:rsidR="006A6089" w:rsidRPr="006A6089" w:rsidRDefault="006A6089" w:rsidP="006A6089">
                <w:pPr>
                  <w:numPr>
                    <w:ilvl w:val="0"/>
                    <w:numId w:val="17"/>
                  </w:numPr>
                  <w:spacing w:before="60" w:after="60" w:line="240" w:lineRule="auto"/>
                  <w:contextualSpacing/>
                  <w:jc w:val="both"/>
                  <w:rPr>
                    <w:rFonts w:asciiTheme="minorHAnsi" w:eastAsia="Times New Roman" w:hAnsiTheme="minorHAnsi" w:cs="Calibri"/>
                    <w:sz w:val="22"/>
                  </w:rPr>
                </w:pPr>
                <w:r w:rsidRPr="006A6089">
                  <w:rPr>
                    <w:rFonts w:asciiTheme="minorHAnsi" w:eastAsia="Times New Roman" w:hAnsiTheme="minorHAnsi" w:cs="Calibri"/>
                    <w:sz w:val="22"/>
                  </w:rPr>
                  <w:t>Fraktionierte Flussreserve (FFR)</w:t>
                </w:r>
                <w:r w:rsidRPr="006A6089">
                  <w:rPr>
                    <w:rFonts w:asciiTheme="minorHAnsi" w:eastAsia="Times New Roman" w:hAnsiTheme="minorHAnsi" w:cs="Calibri"/>
                    <w:strike/>
                    <w:noProof/>
                    <w:sz w:val="22"/>
                    <w:lang w:eastAsia="de-AT"/>
                  </w:rPr>
                  <w:t xml:space="preserve"> </w:t>
                </w:r>
              </w:p>
              <w:p w:rsidR="006A6089" w:rsidRPr="006A6089" w:rsidRDefault="006A6089" w:rsidP="006A6089">
                <w:pPr>
                  <w:numPr>
                    <w:ilvl w:val="0"/>
                    <w:numId w:val="17"/>
                  </w:numPr>
                  <w:spacing w:before="60" w:after="60" w:line="240" w:lineRule="auto"/>
                  <w:contextualSpacing/>
                  <w:jc w:val="both"/>
                  <w:rPr>
                    <w:rFonts w:asciiTheme="minorHAnsi" w:eastAsia="Times New Roman" w:hAnsiTheme="minorHAnsi" w:cs="Calibri"/>
                    <w:sz w:val="22"/>
                  </w:rPr>
                </w:pPr>
                <w:r w:rsidRPr="006A6089">
                  <w:rPr>
                    <w:rFonts w:asciiTheme="minorHAnsi" w:eastAsia="Times New Roman" w:hAnsiTheme="minorHAnsi" w:cs="Calibri"/>
                    <w:sz w:val="22"/>
                  </w:rPr>
                  <w:t>Instataneous flow reserve (iFR)</w:t>
                </w:r>
                <w:r w:rsidRPr="006A6089">
                  <w:rPr>
                    <w:rFonts w:asciiTheme="minorHAnsi" w:eastAsia="Times New Roman" w:hAnsiTheme="minorHAnsi" w:cs="Calibri"/>
                    <w:strike/>
                    <w:noProof/>
                    <w:sz w:val="22"/>
                    <w:lang w:eastAsia="de-AT"/>
                  </w:rPr>
                  <w:t xml:space="preserve"> </w:t>
                </w:r>
              </w:p>
              <w:p w:rsidR="006A6089" w:rsidRPr="006A6089" w:rsidRDefault="006A6089" w:rsidP="006A6089">
                <w:pPr>
                  <w:numPr>
                    <w:ilvl w:val="0"/>
                    <w:numId w:val="17"/>
                  </w:numPr>
                  <w:spacing w:before="60" w:after="60" w:line="240" w:lineRule="auto"/>
                  <w:contextualSpacing/>
                  <w:jc w:val="both"/>
                  <w:rPr>
                    <w:rFonts w:asciiTheme="minorHAnsi" w:eastAsia="Times New Roman" w:hAnsiTheme="minorHAnsi" w:cs="Calibri"/>
                    <w:sz w:val="22"/>
                  </w:rPr>
                </w:pPr>
                <w:r w:rsidRPr="006A6089">
                  <w:rPr>
                    <w:rFonts w:asciiTheme="minorHAnsi" w:eastAsia="Times New Roman" w:hAnsiTheme="minorHAnsi" w:cs="Calibri"/>
                    <w:sz w:val="22"/>
                  </w:rPr>
                  <w:t>Optische Kohärenztomographie (OCT)</w:t>
                </w:r>
              </w:p>
              <w:p w:rsidR="006A6089" w:rsidRPr="006A6089" w:rsidRDefault="006A6089" w:rsidP="006A6089">
                <w:pPr>
                  <w:numPr>
                    <w:ilvl w:val="0"/>
                    <w:numId w:val="17"/>
                  </w:numPr>
                  <w:spacing w:before="60" w:after="60" w:line="240" w:lineRule="auto"/>
                  <w:contextualSpacing/>
                  <w:jc w:val="both"/>
                  <w:rPr>
                    <w:rFonts w:asciiTheme="minorHAnsi" w:eastAsia="Times New Roman" w:hAnsiTheme="minorHAnsi" w:cs="Calibri"/>
                    <w:sz w:val="22"/>
                  </w:rPr>
                </w:pPr>
                <w:r w:rsidRPr="006A6089">
                  <w:rPr>
                    <w:rFonts w:asciiTheme="minorHAnsi" w:eastAsia="Times New Roman" w:hAnsiTheme="minorHAnsi" w:cs="Calibri"/>
                    <w:sz w:val="22"/>
                  </w:rPr>
                  <w:t>Laser</w:t>
                </w:r>
              </w:p>
              <w:p w:rsidR="006A6089" w:rsidRPr="006A6089" w:rsidRDefault="006A6089" w:rsidP="006A6089">
                <w:pPr>
                  <w:numPr>
                    <w:ilvl w:val="0"/>
                    <w:numId w:val="17"/>
                  </w:numPr>
                  <w:spacing w:before="60" w:after="60" w:line="240" w:lineRule="auto"/>
                  <w:contextualSpacing/>
                  <w:jc w:val="both"/>
                  <w:rPr>
                    <w:rFonts w:asciiTheme="minorHAnsi" w:eastAsia="Times New Roman" w:hAnsiTheme="minorHAnsi" w:cs="Calibri"/>
                    <w:sz w:val="22"/>
                  </w:rPr>
                </w:pPr>
                <w:r w:rsidRPr="006A6089">
                  <w:rPr>
                    <w:rFonts w:asciiTheme="minorHAnsi" w:eastAsia="Times New Roman" w:hAnsiTheme="minorHAnsi" w:cs="Calibri"/>
                    <w:sz w:val="22"/>
                  </w:rPr>
                  <w:t>Rotablator</w:t>
                </w:r>
              </w:p>
              <w:p w:rsidR="006A6089" w:rsidRPr="006A6089" w:rsidRDefault="006A6089" w:rsidP="006A6089">
                <w:pPr>
                  <w:numPr>
                    <w:ilvl w:val="0"/>
                    <w:numId w:val="17"/>
                  </w:numPr>
                  <w:spacing w:before="60" w:after="60" w:line="240" w:lineRule="auto"/>
                  <w:contextualSpacing/>
                  <w:jc w:val="both"/>
                  <w:rPr>
                    <w:rFonts w:asciiTheme="minorHAnsi" w:eastAsia="Times New Roman" w:hAnsiTheme="minorHAnsi" w:cs="Calibri"/>
                    <w:sz w:val="22"/>
                  </w:rPr>
                </w:pPr>
                <w:r w:rsidRPr="006A6089">
                  <w:rPr>
                    <w:rFonts w:asciiTheme="minorHAnsi" w:eastAsia="Times New Roman" w:hAnsiTheme="minorHAnsi" w:cs="Calibri"/>
                    <w:sz w:val="22"/>
                  </w:rPr>
                  <w:t>Herzohrverschluss (LAA Occluder)</w:t>
                </w:r>
              </w:p>
              <w:p w:rsidR="006A6089" w:rsidRPr="006A6089" w:rsidRDefault="006A6089" w:rsidP="006A6089">
                <w:pPr>
                  <w:numPr>
                    <w:ilvl w:val="0"/>
                    <w:numId w:val="17"/>
                  </w:numPr>
                  <w:spacing w:before="60" w:after="60" w:line="240" w:lineRule="auto"/>
                  <w:contextualSpacing/>
                  <w:jc w:val="both"/>
                  <w:rPr>
                    <w:rFonts w:asciiTheme="minorHAnsi" w:eastAsia="Times New Roman" w:hAnsiTheme="minorHAnsi" w:cs="Calibri"/>
                    <w:sz w:val="22"/>
                  </w:rPr>
                </w:pPr>
                <w:r w:rsidRPr="006A6089">
                  <w:rPr>
                    <w:rFonts w:asciiTheme="minorHAnsi" w:eastAsia="Times New Roman" w:hAnsiTheme="minorHAnsi" w:cs="Calibri"/>
                    <w:sz w:val="22"/>
                  </w:rPr>
                  <w:t>PFO Occluder</w:t>
                </w:r>
              </w:p>
              <w:p w:rsidR="006A6089" w:rsidRPr="006A6089" w:rsidRDefault="006A6089" w:rsidP="006A6089">
                <w:pPr>
                  <w:numPr>
                    <w:ilvl w:val="0"/>
                    <w:numId w:val="17"/>
                  </w:numPr>
                  <w:spacing w:before="60" w:after="60" w:line="240" w:lineRule="auto"/>
                  <w:contextualSpacing/>
                  <w:jc w:val="both"/>
                  <w:rPr>
                    <w:rFonts w:asciiTheme="minorHAnsi" w:eastAsia="Times New Roman" w:hAnsiTheme="minorHAnsi" w:cs="Calibri"/>
                    <w:sz w:val="22"/>
                  </w:rPr>
                </w:pPr>
                <w:r w:rsidRPr="006A6089">
                  <w:rPr>
                    <w:rFonts w:asciiTheme="minorHAnsi" w:eastAsia="Times New Roman" w:hAnsiTheme="minorHAnsi" w:cs="Calibri"/>
                    <w:sz w:val="22"/>
                  </w:rPr>
                  <w:t xml:space="preserve">ASD Occluder </w:t>
                </w:r>
              </w:p>
              <w:p w:rsidR="006A6089" w:rsidRPr="006A6089" w:rsidRDefault="006A6089" w:rsidP="006A6089">
                <w:pPr>
                  <w:numPr>
                    <w:ilvl w:val="0"/>
                    <w:numId w:val="17"/>
                  </w:numPr>
                  <w:spacing w:before="60" w:after="60" w:line="240" w:lineRule="auto"/>
                  <w:contextualSpacing/>
                  <w:jc w:val="both"/>
                  <w:rPr>
                    <w:rFonts w:asciiTheme="minorHAnsi" w:eastAsia="Times New Roman" w:hAnsiTheme="minorHAnsi" w:cs="Calibri"/>
                    <w:sz w:val="22"/>
                  </w:rPr>
                </w:pPr>
                <w:r w:rsidRPr="006A6089">
                  <w:rPr>
                    <w:rFonts w:asciiTheme="minorHAnsi" w:eastAsia="Times New Roman" w:hAnsiTheme="minorHAnsi" w:cs="Calibri"/>
                    <w:sz w:val="22"/>
                  </w:rPr>
                  <w:t>Pulmonale Ballonangioplastie (BPA)</w:t>
                </w:r>
              </w:p>
              <w:p w:rsidR="006A6089" w:rsidRPr="006A6089" w:rsidRDefault="006A6089" w:rsidP="006A6089">
                <w:pPr>
                  <w:numPr>
                    <w:ilvl w:val="0"/>
                    <w:numId w:val="17"/>
                  </w:numPr>
                  <w:spacing w:before="60" w:after="60" w:line="240" w:lineRule="auto"/>
                  <w:contextualSpacing/>
                  <w:jc w:val="both"/>
                  <w:rPr>
                    <w:rFonts w:asciiTheme="minorHAnsi" w:eastAsia="Times New Roman" w:hAnsiTheme="minorHAnsi" w:cs="Calibri"/>
                    <w:sz w:val="22"/>
                  </w:rPr>
                </w:pPr>
                <w:r w:rsidRPr="006A6089">
                  <w:rPr>
                    <w:rFonts w:asciiTheme="minorHAnsi" w:eastAsia="Times New Roman" w:hAnsiTheme="minorHAnsi" w:cs="Calibri"/>
                    <w:sz w:val="22"/>
                  </w:rPr>
                  <w:t>Implantatemanagement, Materialanforderungen und Gerätemanagement</w:t>
                </w:r>
              </w:p>
              <w:p w:rsidR="006A6089" w:rsidRPr="006A6089" w:rsidRDefault="006A6089" w:rsidP="006A6089">
                <w:pPr>
                  <w:spacing w:before="60" w:after="60" w:line="240" w:lineRule="auto"/>
                  <w:rPr>
                    <w:rFonts w:asciiTheme="minorHAnsi" w:eastAsia="Times New Roman" w:hAnsiTheme="minorHAnsi" w:cs="Calibri"/>
                    <w:sz w:val="22"/>
                  </w:rPr>
                </w:pPr>
              </w:p>
              <w:p w:rsidR="006A6089" w:rsidRPr="006A6089" w:rsidRDefault="006A6089" w:rsidP="006A6089">
                <w:pPr>
                  <w:numPr>
                    <w:ilvl w:val="1"/>
                    <w:numId w:val="21"/>
                  </w:numPr>
                  <w:autoSpaceDE w:val="0"/>
                  <w:autoSpaceDN w:val="0"/>
                  <w:adjustRightInd w:val="0"/>
                  <w:spacing w:before="60" w:after="60" w:line="240" w:lineRule="auto"/>
                  <w:contextualSpacing/>
                  <w:jc w:val="both"/>
                  <w:rPr>
                    <w:rFonts w:asciiTheme="minorHAnsi" w:eastAsia="Times New Roman" w:hAnsiTheme="minorHAnsi" w:cs="Calibri"/>
                    <w:b/>
                    <w:sz w:val="22"/>
                    <w:lang w:val="de-DE" w:eastAsia="de-DE"/>
                  </w:rPr>
                </w:pPr>
                <w:r w:rsidRPr="006A6089">
                  <w:rPr>
                    <w:rFonts w:asciiTheme="minorHAnsi" w:eastAsia="Times New Roman" w:hAnsiTheme="minorHAnsi" w:cs="Calibri"/>
                    <w:b/>
                    <w:sz w:val="22"/>
                    <w:lang w:val="de-DE" w:eastAsia="de-DE"/>
                  </w:rPr>
                  <w:t xml:space="preserve">Nuklearmedizin </w:t>
                </w:r>
              </w:p>
              <w:p w:rsidR="006A6089" w:rsidRPr="006A6089" w:rsidRDefault="006A6089" w:rsidP="006A6089">
                <w:pPr>
                  <w:numPr>
                    <w:ilvl w:val="0"/>
                    <w:numId w:val="18"/>
                  </w:numPr>
                  <w:spacing w:before="60" w:after="60" w:line="240" w:lineRule="auto"/>
                  <w:contextualSpacing/>
                  <w:jc w:val="both"/>
                  <w:rPr>
                    <w:rFonts w:asciiTheme="minorHAnsi" w:eastAsia="Times New Roman" w:hAnsiTheme="minorHAnsi" w:cs="Calibri"/>
                    <w:b/>
                    <w:bCs/>
                    <w:sz w:val="22"/>
                  </w:rPr>
                </w:pPr>
                <w:r w:rsidRPr="006A6089">
                  <w:rPr>
                    <w:rFonts w:asciiTheme="minorHAnsi" w:eastAsia="Times New Roman" w:hAnsiTheme="minorHAnsi" w:cs="Calibri"/>
                    <w:sz w:val="22"/>
                  </w:rPr>
                  <w:t>Versorgung des radioaktiven Abfalls in Zusammenarbeit mit weiteren verantwortlichen Stellen (z. B. zentrales Abfalllager) von Herzkatheter-Patient*innen nach unmittelbar vorangehender nuklearmedizinischer Untersuchung</w:t>
                </w:r>
              </w:p>
              <w:p w:rsidR="006A6089" w:rsidRPr="006A6089" w:rsidRDefault="006A6089" w:rsidP="006A6089">
                <w:pPr>
                  <w:spacing w:before="60" w:after="60" w:line="240" w:lineRule="auto"/>
                  <w:ind w:left="720"/>
                  <w:contextualSpacing/>
                  <w:jc w:val="both"/>
                  <w:rPr>
                    <w:rFonts w:asciiTheme="minorHAnsi" w:eastAsia="Times New Roman" w:hAnsiTheme="minorHAnsi" w:cs="Calibri"/>
                    <w:b/>
                    <w:bCs/>
                    <w:sz w:val="22"/>
                  </w:rPr>
                </w:pPr>
              </w:p>
              <w:p w:rsidR="006A6089" w:rsidRPr="006A6089" w:rsidRDefault="006A6089" w:rsidP="006A6089">
                <w:pPr>
                  <w:numPr>
                    <w:ilvl w:val="1"/>
                    <w:numId w:val="21"/>
                  </w:numPr>
                  <w:spacing w:before="60" w:after="60" w:line="288" w:lineRule="atLeast"/>
                  <w:contextualSpacing/>
                  <w:jc w:val="both"/>
                  <w:rPr>
                    <w:rFonts w:asciiTheme="minorHAnsi" w:eastAsia="Times New Roman" w:hAnsiTheme="minorHAnsi" w:cs="Calibri"/>
                    <w:b/>
                    <w:sz w:val="22"/>
                  </w:rPr>
                </w:pPr>
                <w:r w:rsidRPr="006A6089">
                  <w:rPr>
                    <w:rFonts w:asciiTheme="minorHAnsi" w:eastAsia="Times New Roman" w:hAnsiTheme="minorHAnsi" w:cs="Calibri"/>
                    <w:b/>
                    <w:sz w:val="22"/>
                  </w:rPr>
                  <w:t>Elektrophysiologische Maßnahmen</w:t>
                </w:r>
              </w:p>
              <w:p w:rsidR="006A6089" w:rsidRPr="006A6089" w:rsidRDefault="006A6089" w:rsidP="006A6089">
                <w:pPr>
                  <w:numPr>
                    <w:ilvl w:val="0"/>
                    <w:numId w:val="18"/>
                  </w:numPr>
                  <w:spacing w:before="60" w:after="60" w:line="240" w:lineRule="auto"/>
                  <w:contextualSpacing/>
                  <w:jc w:val="both"/>
                  <w:rPr>
                    <w:rFonts w:asciiTheme="minorHAnsi" w:eastAsia="Times New Roman" w:hAnsiTheme="minorHAnsi" w:cs="Calibri"/>
                    <w:sz w:val="22"/>
                  </w:rPr>
                </w:pPr>
                <w:r w:rsidRPr="006A6089">
                  <w:rPr>
                    <w:rFonts w:asciiTheme="minorHAnsi" w:eastAsia="Times New Roman" w:hAnsiTheme="minorHAnsi" w:cs="Calibri"/>
                    <w:sz w:val="22"/>
                  </w:rPr>
                  <w:t>Extracardiale Cardioversion (ECCV)</w:t>
                </w:r>
              </w:p>
              <w:p w:rsidR="006A6089" w:rsidRPr="006A6089" w:rsidRDefault="006A6089" w:rsidP="006A6089">
                <w:pPr>
                  <w:spacing w:before="60" w:after="60" w:line="240" w:lineRule="auto"/>
                  <w:ind w:left="720"/>
                  <w:contextualSpacing/>
                  <w:jc w:val="both"/>
                  <w:rPr>
                    <w:rFonts w:asciiTheme="minorHAnsi" w:eastAsia="Times New Roman" w:hAnsiTheme="minorHAnsi" w:cs="Calibri"/>
                    <w:sz w:val="22"/>
                  </w:rPr>
                </w:pPr>
              </w:p>
              <w:p w:rsidR="006A6089" w:rsidRPr="006A6089" w:rsidRDefault="006A6089" w:rsidP="006A6089">
                <w:pPr>
                  <w:numPr>
                    <w:ilvl w:val="1"/>
                    <w:numId w:val="21"/>
                  </w:numPr>
                  <w:autoSpaceDE w:val="0"/>
                  <w:autoSpaceDN w:val="0"/>
                  <w:adjustRightInd w:val="0"/>
                  <w:spacing w:before="60" w:after="60" w:line="240" w:lineRule="auto"/>
                  <w:contextualSpacing/>
                  <w:jc w:val="both"/>
                  <w:rPr>
                    <w:rFonts w:asciiTheme="minorHAnsi" w:eastAsia="Times New Roman" w:hAnsiTheme="minorHAnsi" w:cs="Calibri"/>
                    <w:b/>
                    <w:sz w:val="22"/>
                    <w:lang w:val="de-DE" w:eastAsia="de-DE"/>
                  </w:rPr>
                </w:pPr>
                <w:r w:rsidRPr="006A6089">
                  <w:rPr>
                    <w:rFonts w:asciiTheme="minorHAnsi" w:eastAsia="Times New Roman" w:hAnsiTheme="minorHAnsi" w:cs="Calibri"/>
                    <w:b/>
                    <w:noProof/>
                    <w:sz w:val="22"/>
                    <w:lang w:eastAsia="de-AT"/>
                  </w:rPr>
                  <w:t>Hämodynamische Messungen incl. EKG</w:t>
                </w:r>
              </w:p>
              <w:p w:rsidR="006A6089" w:rsidRPr="006A6089" w:rsidRDefault="006A6089" w:rsidP="006A6089">
                <w:pPr>
                  <w:numPr>
                    <w:ilvl w:val="0"/>
                    <w:numId w:val="19"/>
                  </w:numPr>
                  <w:spacing w:before="60" w:after="60" w:line="240" w:lineRule="auto"/>
                  <w:contextualSpacing/>
                  <w:jc w:val="both"/>
                  <w:rPr>
                    <w:rFonts w:asciiTheme="minorHAnsi" w:eastAsia="Times New Roman" w:hAnsiTheme="minorHAnsi" w:cs="Calibri"/>
                    <w:sz w:val="22"/>
                  </w:rPr>
                </w:pPr>
                <w:r w:rsidRPr="006A6089">
                  <w:rPr>
                    <w:rFonts w:asciiTheme="minorHAnsi" w:eastAsia="Times New Roman" w:hAnsiTheme="minorHAnsi" w:cs="Calibri"/>
                    <w:sz w:val="22"/>
                  </w:rPr>
                  <w:t>Registrierung und Analyse von Druckkurven des Herzens und der großen Gefäße</w:t>
                </w:r>
              </w:p>
              <w:p w:rsidR="006A6089" w:rsidRPr="006A6089" w:rsidRDefault="006A6089" w:rsidP="006A6089">
                <w:pPr>
                  <w:numPr>
                    <w:ilvl w:val="0"/>
                    <w:numId w:val="19"/>
                  </w:numPr>
                  <w:spacing w:before="60" w:after="60" w:line="240" w:lineRule="auto"/>
                  <w:contextualSpacing/>
                  <w:jc w:val="both"/>
                  <w:rPr>
                    <w:rFonts w:asciiTheme="minorHAnsi" w:eastAsia="Times New Roman" w:hAnsiTheme="minorHAnsi" w:cs="Calibri"/>
                    <w:sz w:val="22"/>
                  </w:rPr>
                </w:pPr>
                <w:r w:rsidRPr="006A6089">
                  <w:rPr>
                    <w:rFonts w:asciiTheme="minorHAnsi" w:eastAsia="Times New Roman" w:hAnsiTheme="minorHAnsi" w:cs="Calibri"/>
                    <w:sz w:val="22"/>
                  </w:rPr>
                  <w:t>Shuntberechnung</w:t>
                </w:r>
              </w:p>
              <w:p w:rsidR="006A6089" w:rsidRPr="006A6089" w:rsidRDefault="006A6089" w:rsidP="006A6089">
                <w:pPr>
                  <w:numPr>
                    <w:ilvl w:val="0"/>
                    <w:numId w:val="19"/>
                  </w:numPr>
                  <w:spacing w:before="60" w:after="60" w:line="240" w:lineRule="auto"/>
                  <w:contextualSpacing/>
                  <w:jc w:val="both"/>
                  <w:rPr>
                    <w:rFonts w:asciiTheme="minorHAnsi" w:eastAsia="Times New Roman" w:hAnsiTheme="minorHAnsi" w:cs="Calibri"/>
                    <w:sz w:val="22"/>
                  </w:rPr>
                </w:pPr>
                <w:r w:rsidRPr="006A6089">
                  <w:rPr>
                    <w:rFonts w:asciiTheme="minorHAnsi" w:eastAsia="Times New Roman" w:hAnsiTheme="minorHAnsi" w:cs="Calibri"/>
                    <w:sz w:val="22"/>
                  </w:rPr>
                  <w:t>Messung des Herzzeitvolumens</w:t>
                </w:r>
              </w:p>
              <w:p w:rsidR="006A6089" w:rsidRPr="006A6089" w:rsidRDefault="006A6089" w:rsidP="006A6089">
                <w:pPr>
                  <w:numPr>
                    <w:ilvl w:val="0"/>
                    <w:numId w:val="19"/>
                  </w:numPr>
                  <w:spacing w:before="60" w:after="60" w:line="240" w:lineRule="auto"/>
                  <w:contextualSpacing/>
                  <w:jc w:val="both"/>
                  <w:rPr>
                    <w:rFonts w:asciiTheme="minorHAnsi" w:eastAsia="Times New Roman" w:hAnsiTheme="minorHAnsi" w:cs="Calibri"/>
                    <w:sz w:val="22"/>
                  </w:rPr>
                </w:pPr>
                <w:r w:rsidRPr="006A6089">
                  <w:rPr>
                    <w:rFonts w:asciiTheme="minorHAnsi" w:eastAsia="Times New Roman" w:hAnsiTheme="minorHAnsi" w:cs="Calibri"/>
                    <w:sz w:val="22"/>
                  </w:rPr>
                  <w:lastRenderedPageBreak/>
                  <w:t>Berechnung von Klappenöffnungsflächen</w:t>
                </w:r>
              </w:p>
              <w:p w:rsidR="006A6089" w:rsidRPr="006A6089" w:rsidRDefault="006A6089" w:rsidP="006A6089">
                <w:pPr>
                  <w:numPr>
                    <w:ilvl w:val="0"/>
                    <w:numId w:val="19"/>
                  </w:numPr>
                  <w:spacing w:before="60" w:after="60" w:line="240" w:lineRule="auto"/>
                  <w:contextualSpacing/>
                  <w:jc w:val="both"/>
                  <w:rPr>
                    <w:rFonts w:asciiTheme="minorHAnsi" w:eastAsia="Times New Roman" w:hAnsiTheme="minorHAnsi" w:cs="Calibri"/>
                    <w:sz w:val="22"/>
                  </w:rPr>
                </w:pPr>
                <w:r w:rsidRPr="006A6089">
                  <w:rPr>
                    <w:rFonts w:asciiTheme="minorHAnsi" w:eastAsia="Times New Roman" w:hAnsiTheme="minorHAnsi" w:cs="Calibri"/>
                    <w:sz w:val="22"/>
                    <w:lang w:val="de-DE" w:eastAsia="de-DE"/>
                  </w:rPr>
                  <w:t>Grundkenntnisse in der Erstellung und Interpretation eines EKG</w:t>
                </w:r>
              </w:p>
              <w:p w:rsidR="006A6089" w:rsidRPr="006A6089" w:rsidRDefault="006A6089" w:rsidP="006A6089">
                <w:pPr>
                  <w:spacing w:before="60" w:after="60" w:line="240" w:lineRule="auto"/>
                  <w:ind w:left="720"/>
                  <w:contextualSpacing/>
                  <w:jc w:val="both"/>
                  <w:rPr>
                    <w:rFonts w:asciiTheme="minorHAnsi" w:eastAsia="Times New Roman" w:hAnsiTheme="minorHAnsi" w:cs="Calibri"/>
                    <w:sz w:val="22"/>
                  </w:rPr>
                </w:pPr>
              </w:p>
              <w:p w:rsidR="006A6089" w:rsidRPr="006A6089" w:rsidRDefault="006A6089" w:rsidP="006A6089">
                <w:pPr>
                  <w:numPr>
                    <w:ilvl w:val="1"/>
                    <w:numId w:val="21"/>
                  </w:numPr>
                  <w:spacing w:before="60" w:after="60" w:line="240" w:lineRule="auto"/>
                  <w:contextualSpacing/>
                  <w:jc w:val="both"/>
                  <w:rPr>
                    <w:rFonts w:asciiTheme="minorHAnsi" w:eastAsia="Times New Roman" w:hAnsiTheme="minorHAnsi" w:cs="Calibri"/>
                    <w:b/>
                    <w:sz w:val="22"/>
                  </w:rPr>
                </w:pPr>
                <w:r w:rsidRPr="006A6089">
                  <w:rPr>
                    <w:rFonts w:asciiTheme="minorHAnsi" w:eastAsia="Times New Roman" w:hAnsiTheme="minorHAnsi" w:cs="Calibri"/>
                    <w:b/>
                    <w:sz w:val="22"/>
                  </w:rPr>
                  <w:t xml:space="preserve">Weitere mit der Wahrnehmung des Strahlenschutzes betraute Person im definierten Zuständigkeitsbereich analog zur schriftlichen Beauftragung durch den/die Bewilligungsinhaber*in </w:t>
                </w:r>
              </w:p>
              <w:p w:rsidR="006A6089" w:rsidRPr="006A6089" w:rsidRDefault="006A6089" w:rsidP="006A6089">
                <w:pPr>
                  <w:spacing w:before="60" w:after="60" w:line="240" w:lineRule="auto"/>
                  <w:ind w:left="792"/>
                  <w:contextualSpacing/>
                  <w:jc w:val="both"/>
                  <w:rPr>
                    <w:rFonts w:asciiTheme="minorHAnsi" w:eastAsia="Times New Roman" w:hAnsiTheme="minorHAnsi" w:cs="Calibri"/>
                    <w:b/>
                    <w:sz w:val="22"/>
                  </w:rPr>
                </w:pPr>
                <w:r w:rsidRPr="006A6089">
                  <w:rPr>
                    <w:rFonts w:asciiTheme="minorHAnsi" w:eastAsia="Times New Roman" w:hAnsiTheme="minorHAnsi" w:cs="Calibri"/>
                    <w:sz w:val="22"/>
                  </w:rPr>
                  <w:t>Aufgabenbeispiele:</w:t>
                </w:r>
              </w:p>
              <w:p w:rsidR="006A6089" w:rsidRPr="006A6089" w:rsidRDefault="006A6089" w:rsidP="006A6089">
                <w:pPr>
                  <w:numPr>
                    <w:ilvl w:val="0"/>
                    <w:numId w:val="20"/>
                  </w:numPr>
                  <w:spacing w:before="60" w:after="60" w:line="240" w:lineRule="auto"/>
                  <w:ind w:left="709"/>
                  <w:rPr>
                    <w:rFonts w:asciiTheme="minorHAnsi" w:eastAsia="Times New Roman" w:hAnsiTheme="minorHAnsi" w:cs="Calibri"/>
                    <w:sz w:val="22"/>
                    <w:lang w:eastAsia="de-AT"/>
                  </w:rPr>
                </w:pPr>
                <w:r w:rsidRPr="006A6089">
                  <w:rPr>
                    <w:rFonts w:asciiTheme="minorHAnsi" w:eastAsia="Times New Roman" w:hAnsiTheme="minorHAnsi" w:cs="Calibri"/>
                    <w:sz w:val="22"/>
                    <w:lang w:eastAsia="de-AT"/>
                  </w:rPr>
                  <w:t xml:space="preserve">Vertretung für den/die Strahlenschutzbeauftragte im Falle ihrer/seiner Abwesenheit in obengenannten Bereichen </w:t>
                </w:r>
              </w:p>
              <w:p w:rsidR="006A6089" w:rsidRPr="006A6089" w:rsidRDefault="006A6089" w:rsidP="006A6089">
                <w:pPr>
                  <w:numPr>
                    <w:ilvl w:val="0"/>
                    <w:numId w:val="20"/>
                  </w:numPr>
                  <w:spacing w:before="60" w:after="60" w:line="240" w:lineRule="auto"/>
                  <w:ind w:left="709"/>
                  <w:rPr>
                    <w:rFonts w:asciiTheme="minorHAnsi" w:eastAsia="Times New Roman" w:hAnsiTheme="minorHAnsi" w:cs="Calibri"/>
                    <w:sz w:val="22"/>
                    <w:lang w:eastAsia="de-AT"/>
                  </w:rPr>
                </w:pPr>
                <w:r w:rsidRPr="006A6089">
                  <w:rPr>
                    <w:rFonts w:asciiTheme="minorHAnsi" w:eastAsia="Times New Roman" w:hAnsiTheme="minorHAnsi" w:cs="Calibri"/>
                    <w:sz w:val="22"/>
                    <w:lang w:eastAsia="de-AT"/>
                  </w:rPr>
                  <w:t>Sperre des Betriebs der Röntgenanlage, wenn Zweifel an der Funktionsfähigkeit bzw. an der korrekten Dosiseinstellung bestehen</w:t>
                </w:r>
              </w:p>
              <w:p w:rsidR="006A6089" w:rsidRPr="006A6089" w:rsidRDefault="006A6089" w:rsidP="006A6089">
                <w:pPr>
                  <w:numPr>
                    <w:ilvl w:val="0"/>
                    <w:numId w:val="20"/>
                  </w:numPr>
                  <w:spacing w:before="60" w:after="60" w:line="240" w:lineRule="auto"/>
                  <w:ind w:left="709"/>
                  <w:rPr>
                    <w:rFonts w:asciiTheme="minorHAnsi" w:eastAsia="Times New Roman" w:hAnsiTheme="minorHAnsi" w:cs="Calibri"/>
                    <w:sz w:val="22"/>
                    <w:lang w:eastAsia="de-AT"/>
                  </w:rPr>
                </w:pPr>
                <w:r w:rsidRPr="006A6089">
                  <w:rPr>
                    <w:rFonts w:asciiTheme="minorHAnsi" w:eastAsia="Times New Roman" w:hAnsiTheme="minorHAnsi" w:cs="Calibri"/>
                    <w:sz w:val="22"/>
                    <w:lang w:eastAsia="de-AT"/>
                  </w:rPr>
                  <w:t>Einhaltung der allgemeinen Strahlenschutzvorschriften im Zuständigkeitsbereich, wie korrektes Tragen von Schutzkleidung, Tragen von Personendosimetern</w:t>
                </w:r>
              </w:p>
              <w:p w:rsidR="006A6089" w:rsidRPr="006A6089" w:rsidRDefault="006A6089" w:rsidP="006A6089">
                <w:pPr>
                  <w:numPr>
                    <w:ilvl w:val="0"/>
                    <w:numId w:val="20"/>
                  </w:numPr>
                  <w:spacing w:before="60" w:after="60" w:line="240" w:lineRule="auto"/>
                  <w:ind w:left="709"/>
                  <w:rPr>
                    <w:rFonts w:asciiTheme="minorHAnsi" w:eastAsia="Times New Roman" w:hAnsiTheme="minorHAnsi" w:cs="Calibri"/>
                    <w:sz w:val="22"/>
                    <w:lang w:eastAsia="de-AT"/>
                  </w:rPr>
                </w:pPr>
                <w:r w:rsidRPr="006A6089">
                  <w:rPr>
                    <w:rFonts w:asciiTheme="minorHAnsi" w:eastAsia="Times New Roman" w:hAnsiTheme="minorHAnsi" w:cs="Calibri"/>
                    <w:sz w:val="22"/>
                    <w:lang w:eastAsia="de-AT"/>
                  </w:rPr>
                  <w:t>Verständigung des/der Strahlenschutzbeauftragten bei Strahlenzwischenfällen, bei denen nicht auszuschließen ist, dass die betroffene Person eine unzulässig hohe Strahlendosis erhalten haben könnte</w:t>
                </w:r>
              </w:p>
              <w:p w:rsidR="00AF378D" w:rsidRDefault="006A6089" w:rsidP="006A6089">
                <w:p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6A6089">
                  <w:rPr>
                    <w:rFonts w:asciiTheme="minorHAnsi" w:eastAsia="Times New Roman" w:hAnsiTheme="minorHAnsi" w:cs="Calibri"/>
                    <w:i/>
                    <w:sz w:val="22"/>
                    <w:lang w:eastAsia="de-AT"/>
                  </w:rPr>
                  <w:t>Auszug aus dem Tätigkeitsprofil – weitere Informationen sind den jeweiligen schriftlichen Vereinbarungen zwischen den Bewilligungsinhabern und weiteren mit dem Strahlenschutz betrauten Personen zu entnehmen</w:t>
                </w:r>
              </w:p>
              <w:p w:rsidR="004968DC" w:rsidRPr="003A0B14" w:rsidRDefault="00331643" w:rsidP="00FC31AB">
                <w:pPr>
                  <w:tabs>
                    <w:tab w:val="left" w:pos="743"/>
                  </w:tabs>
                  <w:spacing w:line="240" w:lineRule="auto"/>
                  <w:ind w:left="360"/>
                  <w:contextualSpacing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:rsidR="004968DC" w:rsidRDefault="004968DC" w:rsidP="004968D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6429E7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6429E7">
              <w:rPr>
                <w:rFonts w:ascii="Wiener Melange" w:hAnsi="Wiener Melange" w:cs="Wiener Melange"/>
                <w:b/>
                <w:szCs w:val="20"/>
              </w:rPr>
              <w:t>bzw. fach</w:t>
            </w:r>
            <w:r>
              <w:rPr>
                <w:rFonts w:ascii="Wiener Melange" w:hAnsi="Wiener Melange" w:cs="Wiener Melange"/>
                <w:b/>
                <w:szCs w:val="20"/>
              </w:rPr>
              <w:t>spezifische Expert*innenrollen:</w:t>
            </w:r>
          </w:p>
          <w:p w:rsidR="004968DC" w:rsidRPr="00AF378D" w:rsidRDefault="00331643" w:rsidP="00AF378D">
            <w:pPr>
              <w:tabs>
                <w:tab w:val="left" w:pos="743"/>
                <w:tab w:val="left" w:pos="6150"/>
              </w:tabs>
              <w:spacing w:before="120" w:after="120"/>
              <w:jc w:val="both"/>
              <w:rPr>
                <w:rFonts w:ascii="Wiener Melange" w:hAnsi="Wiener Melange" w:cs="Wiener Melange"/>
                <w:szCs w:val="20"/>
              </w:rPr>
            </w:pPr>
            <w:sdt>
              <w:sdtPr>
                <w:rPr>
                  <w:highlight w:val="lightGray"/>
                </w:rPr>
                <w:id w:val="-473755677"/>
                <w:placeholder>
                  <w:docPart w:val="2319C318E48E4208834D4676013ADFA6"/>
                </w:placeholder>
                <w:showingPlcHdr/>
              </w:sdtPr>
              <w:sdtEndPr/>
              <w:sdtContent>
                <w:r w:rsidR="00AF378D" w:rsidRPr="00892730">
                  <w:rPr>
                    <w:rStyle w:val="Platzhaltertext"/>
                    <w:rFonts w:ascii="Wiener Melange" w:hAnsi="Wiener Melange" w:cs="Wiener Melange"/>
                    <w:color w:val="000000" w:themeColor="text1"/>
                    <w:highlight w:val="lightGray"/>
                  </w:rPr>
                  <w:t>Klicken Sie hier, um Text einzugeben.</w:t>
                </w:r>
              </w:sdtContent>
            </w:sdt>
            <w:r w:rsidR="004968DC" w:rsidRPr="00AF378D">
              <w:rPr>
                <w:rFonts w:ascii="Wiener Melange" w:hAnsi="Wiener Melange" w:cs="Wiener Melange"/>
                <w:szCs w:val="20"/>
              </w:rPr>
              <w:t xml:space="preserve"> </w:t>
            </w:r>
          </w:p>
        </w:tc>
      </w:tr>
    </w:tbl>
    <w:p w:rsidR="00685ADB" w:rsidRPr="008913EE" w:rsidRDefault="00685ADB" w:rsidP="00685ADB">
      <w:pPr>
        <w:rPr>
          <w:rFonts w:ascii="Wiener Melange" w:hAnsi="Wiener Melange" w:cs="Wiener Melange"/>
          <w:szCs w:val="20"/>
        </w:rPr>
      </w:pPr>
    </w:p>
    <w:p w:rsidR="004968DC" w:rsidRPr="006429E7" w:rsidRDefault="001763AE" w:rsidP="004968DC">
      <w:pPr>
        <w:spacing w:before="240"/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>Unterschrift der*des</w:t>
      </w:r>
      <w:r w:rsidR="004968DC" w:rsidRPr="006429E7">
        <w:rPr>
          <w:rFonts w:ascii="Wiener Melange" w:hAnsi="Wiener Melange" w:cs="Wiener Melange"/>
          <w:szCs w:val="20"/>
        </w:rPr>
        <w:t xml:space="preserve"> Stellenin</w:t>
      </w:r>
      <w:r>
        <w:rPr>
          <w:rFonts w:ascii="Wiener Melange" w:hAnsi="Wiener Melange" w:cs="Wiener Melange"/>
          <w:szCs w:val="20"/>
        </w:rPr>
        <w:t>haber*in</w:t>
      </w:r>
      <w:r w:rsidR="004968DC" w:rsidRPr="006429E7">
        <w:rPr>
          <w:rFonts w:ascii="Wiener Melange" w:hAnsi="Wiener Melange" w:cs="Wiener Melange"/>
          <w:szCs w:val="20"/>
        </w:rPr>
        <w:t>:</w:t>
      </w:r>
    </w:p>
    <w:p w:rsidR="004968DC" w:rsidRPr="006429E7" w:rsidRDefault="004968DC" w:rsidP="004968DC">
      <w:pPr>
        <w:rPr>
          <w:rFonts w:ascii="Wiener Melange" w:hAnsi="Wiener Melange" w:cs="Wiener Melange"/>
          <w:szCs w:val="20"/>
        </w:rPr>
      </w:pPr>
    </w:p>
    <w:p w:rsidR="004968DC" w:rsidRPr="006429E7" w:rsidRDefault="004968DC" w:rsidP="004968DC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6429E7">
        <w:rPr>
          <w:rFonts w:ascii="Wiener Melange" w:hAnsi="Wiener Melange" w:cs="Wiener Melange"/>
          <w:szCs w:val="20"/>
        </w:rPr>
        <w:tab/>
      </w:r>
    </w:p>
    <w:p w:rsidR="004968DC" w:rsidRPr="003A0B14" w:rsidRDefault="004968DC" w:rsidP="004968DC">
      <w:pPr>
        <w:rPr>
          <w:rFonts w:ascii="Wiener Melange" w:hAnsi="Wiener Melange" w:cs="Wiener Melange"/>
          <w:color w:val="000000" w:themeColor="text1"/>
          <w:szCs w:val="20"/>
        </w:rPr>
      </w:pPr>
      <w:r w:rsidRPr="003A0B14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1439556756"/>
          <w:placeholder>
            <w:docPart w:val="D6E789720F124F6CABDB15D68280F1D5"/>
          </w:placeholder>
          <w:showingPlcHdr/>
        </w:sdtPr>
        <w:sdtEndPr/>
        <w:sdtContent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sdtContent>
      </w:sdt>
    </w:p>
    <w:p w:rsidR="004968DC" w:rsidRPr="006429E7" w:rsidRDefault="004968DC" w:rsidP="004968DC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4968DC" w:rsidRPr="006429E7" w:rsidRDefault="004968DC" w:rsidP="004968DC">
      <w:pPr>
        <w:rPr>
          <w:rFonts w:ascii="Wiener Melange" w:hAnsi="Wiener Melange" w:cs="Wiener Melange"/>
          <w:szCs w:val="20"/>
        </w:rPr>
      </w:pPr>
      <w:r w:rsidRPr="006429E7">
        <w:rPr>
          <w:rFonts w:ascii="Wiener Melange" w:hAnsi="Wiener Melange" w:cs="Wiener Melange"/>
          <w:szCs w:val="20"/>
        </w:rPr>
        <w:t>Unterschrift der</w:t>
      </w:r>
      <w:r w:rsidR="001763AE">
        <w:rPr>
          <w:rFonts w:ascii="Wiener Melange" w:hAnsi="Wiener Melange" w:cs="Wiener Melange"/>
          <w:szCs w:val="20"/>
        </w:rPr>
        <w:t>*des</w:t>
      </w:r>
      <w:r w:rsidRPr="006429E7">
        <w:rPr>
          <w:rFonts w:ascii="Wiener Melange" w:hAnsi="Wiener Melange" w:cs="Wiener Melange"/>
          <w:szCs w:val="20"/>
        </w:rPr>
        <w:t xml:space="preserve"> Vo</w:t>
      </w:r>
      <w:r w:rsidR="001763AE">
        <w:rPr>
          <w:rFonts w:ascii="Wiener Melange" w:hAnsi="Wiener Melange" w:cs="Wiener Melange"/>
          <w:szCs w:val="20"/>
        </w:rPr>
        <w:t>rgesetzten</w:t>
      </w:r>
      <w:r w:rsidRPr="006429E7">
        <w:rPr>
          <w:rFonts w:ascii="Wiener Melange" w:hAnsi="Wiener Melange" w:cs="Wiener Melange"/>
          <w:szCs w:val="20"/>
        </w:rPr>
        <w:t>:</w:t>
      </w:r>
    </w:p>
    <w:p w:rsidR="004968DC" w:rsidRPr="006429E7" w:rsidRDefault="004968DC" w:rsidP="004968DC">
      <w:pPr>
        <w:rPr>
          <w:rFonts w:ascii="Wiener Melange" w:hAnsi="Wiener Melange" w:cs="Wiener Melange"/>
          <w:szCs w:val="20"/>
        </w:rPr>
      </w:pPr>
    </w:p>
    <w:p w:rsidR="004968DC" w:rsidRPr="006429E7" w:rsidRDefault="004968DC" w:rsidP="004968DC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6429E7">
        <w:rPr>
          <w:rFonts w:ascii="Wiener Melange" w:hAnsi="Wiener Melange" w:cs="Wiener Melange"/>
          <w:szCs w:val="20"/>
        </w:rPr>
        <w:tab/>
      </w:r>
    </w:p>
    <w:p w:rsidR="004968DC" w:rsidRPr="003A0B14" w:rsidRDefault="004968DC" w:rsidP="004968DC">
      <w:pPr>
        <w:rPr>
          <w:rFonts w:ascii="Wiener Melange" w:hAnsi="Wiener Melange" w:cs="Wiener Melange"/>
          <w:color w:val="000000" w:themeColor="text1"/>
          <w:szCs w:val="20"/>
        </w:rPr>
      </w:pPr>
      <w:r w:rsidRPr="003A0B14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olor w:val="000000" w:themeColor="text1"/>
            <w:szCs w:val="20"/>
            <w:highlight w:val="lightGray"/>
          </w:rPr>
          <w:id w:val="2006327943"/>
          <w:placeholder>
            <w:docPart w:val="7651E71645694538BE9650D882E759DB"/>
          </w:placeholder>
          <w:showingPlcHdr/>
        </w:sdtPr>
        <w:sdtEndPr/>
        <w:sdtContent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sdtContent>
      </w:sdt>
    </w:p>
    <w:p w:rsidR="004968DC" w:rsidRPr="006429E7" w:rsidRDefault="004968DC" w:rsidP="004968DC">
      <w:pPr>
        <w:rPr>
          <w:rFonts w:ascii="Wiener Melange" w:hAnsi="Wiener Melange" w:cs="Wiener Melange"/>
          <w:szCs w:val="20"/>
        </w:rPr>
      </w:pPr>
    </w:p>
    <w:p w:rsidR="004968DC" w:rsidRPr="003A0B14" w:rsidRDefault="004968DC" w:rsidP="004968DC">
      <w:pPr>
        <w:rPr>
          <w:rFonts w:ascii="Wiener Melange" w:hAnsi="Wiener Melange" w:cs="Wiener Melange"/>
          <w:color w:val="000000" w:themeColor="text1"/>
          <w:szCs w:val="20"/>
        </w:rPr>
      </w:pPr>
      <w:r w:rsidRPr="003A0B14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  <w:highlight w:val="lightGray"/>
          </w:rPr>
          <w:id w:val="572389141"/>
          <w:placeholder>
            <w:docPart w:val="0DB9ECB0304A4C38B6C84CEF90D83CC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ein Datum einzugeben.</w:t>
          </w:r>
        </w:sdtContent>
      </w:sdt>
    </w:p>
    <w:p w:rsidR="00685ADB" w:rsidRPr="008913EE" w:rsidRDefault="00685ADB" w:rsidP="00685ADB">
      <w:pPr>
        <w:rPr>
          <w:rFonts w:ascii="Wiener Melange" w:hAnsi="Wiener Melange" w:cs="Wiener Melange"/>
          <w:szCs w:val="20"/>
        </w:rPr>
      </w:pPr>
    </w:p>
    <w:p w:rsidR="00685ADB" w:rsidRPr="008913EE" w:rsidRDefault="00685ADB" w:rsidP="00685ADB">
      <w:pPr>
        <w:spacing w:after="160" w:line="259" w:lineRule="auto"/>
        <w:rPr>
          <w:rFonts w:ascii="Wiener Melange" w:hAnsi="Wiener Melange" w:cs="Wiener Melange"/>
          <w:szCs w:val="20"/>
        </w:rPr>
      </w:pPr>
    </w:p>
    <w:p w:rsidR="00A73F58" w:rsidRPr="008913EE" w:rsidRDefault="00A73F58">
      <w:pPr>
        <w:rPr>
          <w:rFonts w:ascii="Wiener Melange" w:hAnsi="Wiener Melange" w:cs="Wiener Melange"/>
        </w:rPr>
      </w:pPr>
    </w:p>
    <w:sectPr w:rsidR="00A73F58" w:rsidRPr="008913EE" w:rsidSect="003251C4">
      <w:footerReference w:type="default" r:id="rId7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727" w:rsidRDefault="007D01BB">
      <w:pPr>
        <w:spacing w:line="240" w:lineRule="auto"/>
      </w:pPr>
      <w:r>
        <w:separator/>
      </w:r>
    </w:p>
  </w:endnote>
  <w:endnote w:type="continuationSeparator" w:id="0">
    <w:p w:rsidR="005A0727" w:rsidRDefault="007D0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685ADB" w:rsidP="00090995">
    <w:pPr>
      <w:pStyle w:val="Fuzeile"/>
      <w:tabs>
        <w:tab w:val="clear" w:pos="9072"/>
      </w:tabs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10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.2021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331643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331643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8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331643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10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.2021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331643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2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331643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8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331643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727" w:rsidRDefault="007D01BB">
      <w:pPr>
        <w:spacing w:line="240" w:lineRule="auto"/>
      </w:pPr>
      <w:r>
        <w:separator/>
      </w:r>
    </w:p>
  </w:footnote>
  <w:footnote w:type="continuationSeparator" w:id="0">
    <w:p w:rsidR="005A0727" w:rsidRDefault="007D01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32F"/>
    <w:multiLevelType w:val="hybridMultilevel"/>
    <w:tmpl w:val="42704318"/>
    <w:lvl w:ilvl="0" w:tplc="D856DB6C">
      <w:start w:val="26"/>
      <w:numFmt w:val="bullet"/>
      <w:lvlText w:val="-"/>
      <w:lvlJc w:val="left"/>
      <w:pPr>
        <w:ind w:left="720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F7FE2"/>
    <w:multiLevelType w:val="hybridMultilevel"/>
    <w:tmpl w:val="8FFE73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307CE"/>
    <w:multiLevelType w:val="hybridMultilevel"/>
    <w:tmpl w:val="5934B4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D6955"/>
    <w:multiLevelType w:val="hybridMultilevel"/>
    <w:tmpl w:val="6D7829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01891"/>
    <w:multiLevelType w:val="multilevel"/>
    <w:tmpl w:val="50C85B80"/>
    <w:lvl w:ilvl="0">
      <w:start w:val="1"/>
      <w:numFmt w:val="decimal"/>
      <w:lvlText w:val="%1."/>
      <w:lvlJc w:val="left"/>
      <w:pPr>
        <w:ind w:left="402" w:hanging="360"/>
      </w:pPr>
      <w:rPr>
        <w:b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9" w15:restartNumberingAfterBreak="0">
    <w:nsid w:val="420032BD"/>
    <w:multiLevelType w:val="hybridMultilevel"/>
    <w:tmpl w:val="6F5C77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A05FE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9F15E90"/>
    <w:multiLevelType w:val="hybridMultilevel"/>
    <w:tmpl w:val="E7F427A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2718D"/>
    <w:multiLevelType w:val="hybridMultilevel"/>
    <w:tmpl w:val="E6166C78"/>
    <w:lvl w:ilvl="0" w:tplc="E1DA2C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3884"/>
    <w:multiLevelType w:val="hybridMultilevel"/>
    <w:tmpl w:val="D14AC4E4"/>
    <w:lvl w:ilvl="0" w:tplc="4D3A33A6">
      <w:numFmt w:val="bullet"/>
      <w:lvlText w:val="-"/>
      <w:lvlJc w:val="left"/>
      <w:pPr>
        <w:ind w:left="720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E762053"/>
    <w:multiLevelType w:val="hybridMultilevel"/>
    <w:tmpl w:val="86866B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76C48"/>
    <w:multiLevelType w:val="multilevel"/>
    <w:tmpl w:val="96887ED6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73914C79"/>
    <w:multiLevelType w:val="hybridMultilevel"/>
    <w:tmpl w:val="F24AAFEC"/>
    <w:lvl w:ilvl="0" w:tplc="0C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7C0B7D6C"/>
    <w:multiLevelType w:val="multilevel"/>
    <w:tmpl w:val="A928FFA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4"/>
  </w:num>
  <w:num w:numId="9">
    <w:abstractNumId w:val="17"/>
  </w:num>
  <w:num w:numId="10">
    <w:abstractNumId w:val="10"/>
  </w:num>
  <w:num w:numId="11">
    <w:abstractNumId w:val="16"/>
  </w:num>
  <w:num w:numId="12">
    <w:abstractNumId w:val="11"/>
  </w:num>
  <w:num w:numId="13">
    <w:abstractNumId w:val="13"/>
  </w:num>
  <w:num w:numId="14">
    <w:abstractNumId w:val="0"/>
  </w:num>
  <w:num w:numId="15">
    <w:abstractNumId w:val="12"/>
  </w:num>
  <w:num w:numId="16">
    <w:abstractNumId w:val="15"/>
  </w:num>
  <w:num w:numId="17">
    <w:abstractNumId w:val="2"/>
  </w:num>
  <w:num w:numId="18">
    <w:abstractNumId w:val="9"/>
  </w:num>
  <w:num w:numId="19">
    <w:abstractNumId w:val="1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cumentProtection w:edit="forms" w:enforcement="1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07232"/>
    <w:rsid w:val="00080D7A"/>
    <w:rsid w:val="00147B9F"/>
    <w:rsid w:val="00163E21"/>
    <w:rsid w:val="001763AE"/>
    <w:rsid w:val="002E06C5"/>
    <w:rsid w:val="002F1C4F"/>
    <w:rsid w:val="00331643"/>
    <w:rsid w:val="003549D8"/>
    <w:rsid w:val="00392A6F"/>
    <w:rsid w:val="003A3D08"/>
    <w:rsid w:val="004968DC"/>
    <w:rsid w:val="005157C6"/>
    <w:rsid w:val="00523537"/>
    <w:rsid w:val="005A0727"/>
    <w:rsid w:val="006243DC"/>
    <w:rsid w:val="00685ADB"/>
    <w:rsid w:val="006A6089"/>
    <w:rsid w:val="006D12F6"/>
    <w:rsid w:val="006D5EBB"/>
    <w:rsid w:val="006F2D3D"/>
    <w:rsid w:val="0073669A"/>
    <w:rsid w:val="00753FEB"/>
    <w:rsid w:val="007D01BB"/>
    <w:rsid w:val="007D2C7D"/>
    <w:rsid w:val="008913EE"/>
    <w:rsid w:val="00953C11"/>
    <w:rsid w:val="00980FFF"/>
    <w:rsid w:val="00996A3C"/>
    <w:rsid w:val="009F7F9B"/>
    <w:rsid w:val="00A73F58"/>
    <w:rsid w:val="00AF378D"/>
    <w:rsid w:val="00C224F0"/>
    <w:rsid w:val="00C43DD4"/>
    <w:rsid w:val="00D00CB2"/>
    <w:rsid w:val="00D23EF4"/>
    <w:rsid w:val="00DA7A84"/>
    <w:rsid w:val="00E3500C"/>
    <w:rsid w:val="00E85CFC"/>
    <w:rsid w:val="00EC74A9"/>
    <w:rsid w:val="00EC787E"/>
    <w:rsid w:val="00F55520"/>
    <w:rsid w:val="00FC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9F7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AEE40EB28743C59C2673DDE37E1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B2B40-7C4E-4309-AC2D-B255D9312988}"/>
      </w:docPartPr>
      <w:docPartBody>
        <w:p w:rsidR="00CC62BF" w:rsidRDefault="00CC62BF" w:rsidP="00CC62BF">
          <w:pPr>
            <w:pStyle w:val="45AEE40EB28743C59C2673DDE37E14793"/>
          </w:pPr>
          <w:r w:rsidRPr="00892730">
            <w:rPr>
              <w:rFonts w:ascii="Wiener Melange" w:eastAsia="Calibri" w:hAnsi="Wiener Melange" w:cs="Wiener Melange"/>
              <w:sz w:val="22"/>
              <w:highlight w:val="lightGray"/>
            </w:rPr>
            <w:t>Klicken Sie hier, um Text einzugeben.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F7A0F-D426-467F-A2D2-17F676181BEE}"/>
      </w:docPartPr>
      <w:docPartBody>
        <w:p w:rsidR="00CC62BF" w:rsidRDefault="00E74B9F">
          <w:r w:rsidRPr="00B145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535D8A496D34CEA853BB3869635D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A0161-6E57-4742-8DF5-240BD3AE4058}"/>
      </w:docPartPr>
      <w:docPartBody>
        <w:p w:rsidR="00CC62BF" w:rsidRDefault="00CC62BF" w:rsidP="00CC62BF">
          <w:pPr>
            <w:pStyle w:val="0535D8A496D34CEA853BB3869635DB9D2"/>
          </w:pPr>
          <w:r w:rsidRPr="00892730">
            <w:rPr>
              <w:rFonts w:ascii="Wiener Melange" w:hAnsi="Wiener Melange" w:cs="Wiener Melange"/>
              <w:bCs/>
              <w:szCs w:val="20"/>
              <w:highlight w:val="lightGray"/>
            </w:rPr>
            <w:t>Jeweiliges Institut/Fachabteilung/Klinik</w:t>
          </w:r>
        </w:p>
      </w:docPartBody>
    </w:docPart>
    <w:docPart>
      <w:docPartPr>
        <w:name w:val="2A5BBBF308EE431981300AA8EB37DE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319885-0135-491B-BF54-BD7D7DB23E45}"/>
      </w:docPartPr>
      <w:docPartBody>
        <w:p w:rsidR="00CC62BF" w:rsidRDefault="00E74B9F" w:rsidP="00E74B9F">
          <w:pPr>
            <w:pStyle w:val="2A5BBBF308EE431981300AA8EB37DE9B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8B029E179E043BE8D659FB996FB9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F05A-5565-47FF-B28F-DA394AB400E9}"/>
      </w:docPartPr>
      <w:docPartBody>
        <w:p w:rsidR="00CC62BF" w:rsidRDefault="00CC62BF" w:rsidP="00CC62BF">
          <w:pPr>
            <w:pStyle w:val="08B029E179E043BE8D659FB996FB92822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AD74845DC06D47D5BA5F15CDAA578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A973B-AB9B-4F8B-83E5-36D8887BBF0E}"/>
      </w:docPartPr>
      <w:docPartBody>
        <w:p w:rsidR="00CC62BF" w:rsidRDefault="00CC62BF" w:rsidP="00CC62BF">
          <w:pPr>
            <w:pStyle w:val="AD74845DC06D47D5BA5F15CDAA5786DE2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ein Datum einzugeben.</w:t>
          </w:r>
        </w:p>
      </w:docPartBody>
    </w:docPart>
    <w:docPart>
      <w:docPartPr>
        <w:name w:val="6E6247F7842A4D3BBD7FAA3F077CF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A1650-D949-48D3-8CDD-7CF75E2EF682}"/>
      </w:docPartPr>
      <w:docPartBody>
        <w:p w:rsidR="00CC62BF" w:rsidRDefault="00CC62BF" w:rsidP="00CC62BF">
          <w:pPr>
            <w:pStyle w:val="6E6247F7842A4D3BBD7FAA3F077CF6DF2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Wählen Sie ein Element aus.</w:t>
          </w:r>
        </w:p>
      </w:docPartBody>
    </w:docPart>
    <w:docPart>
      <w:docPartPr>
        <w:name w:val="C6EE0C9472FA422DBA14C09C41D40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E638F-B203-497B-9DF5-63AED5338F7E}"/>
      </w:docPartPr>
      <w:docPartBody>
        <w:p w:rsidR="00CC62BF" w:rsidRDefault="00CC62BF" w:rsidP="00CC62BF">
          <w:pPr>
            <w:pStyle w:val="C6EE0C9472FA422DBA14C09C41D4037C2"/>
          </w:pPr>
          <w:r w:rsidRPr="00892730">
            <w:rPr>
              <w:rFonts w:ascii="Wiener Melange" w:hAnsi="Wiener Melange" w:cs="Wiener Melange"/>
              <w:bCs/>
              <w:szCs w:val="20"/>
              <w:highlight w:val="lightGray"/>
            </w:rPr>
            <w:t>Fachbereichsleiter*in MTDG</w:t>
          </w:r>
        </w:p>
      </w:docPartBody>
    </w:docPart>
    <w:docPart>
      <w:docPartPr>
        <w:name w:val="55588D532B1E45F0AAE9823F4C6BC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91F47-180D-4043-A4BE-2A0DD38098E3}"/>
      </w:docPartPr>
      <w:docPartBody>
        <w:p w:rsidR="00CC62BF" w:rsidRDefault="00CC62BF" w:rsidP="00CC62BF">
          <w:pPr>
            <w:pStyle w:val="55588D532B1E45F0AAE9823F4C6BCBBE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2715C042C5D64503862FC54CD6A35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8B952D-0BFD-4E3F-8FF7-82D74CB84ADD}"/>
      </w:docPartPr>
      <w:docPartBody>
        <w:p w:rsidR="00CC62BF" w:rsidRDefault="00E74B9F" w:rsidP="00E74B9F">
          <w:pPr>
            <w:pStyle w:val="2715C042C5D64503862FC54CD6A35334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5A6A1DBBF884476B3D2FA7B8DA835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2CA0D1-7778-43B0-8DA8-59EF66FCEF46}"/>
      </w:docPartPr>
      <w:docPartBody>
        <w:p w:rsidR="00CC62BF" w:rsidRDefault="00E74B9F" w:rsidP="00E74B9F">
          <w:pPr>
            <w:pStyle w:val="55A6A1DBBF884476B3D2FA7B8DA83547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976A57E704547E8A2AC60395A5B6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0A714C-F2D2-4803-8699-0396B1CB9446}"/>
      </w:docPartPr>
      <w:docPartBody>
        <w:p w:rsidR="00CC62BF" w:rsidRDefault="00CC62BF" w:rsidP="00CC62BF">
          <w:pPr>
            <w:pStyle w:val="7976A57E704547E8A2AC60395A5B6C9D1"/>
          </w:pPr>
          <w:r w:rsidRPr="00892730">
            <w:rPr>
              <w:rStyle w:val="Platzhaltertext"/>
              <w:color w:val="000000" w:themeColor="text1"/>
              <w:highlight w:val="lightGray"/>
            </w:rPr>
            <w:t xml:space="preserve">                                              </w:t>
          </w:r>
        </w:p>
      </w:docPartBody>
    </w:docPart>
    <w:docPart>
      <w:docPartPr>
        <w:name w:val="7C87B513B8DA43D9A394048761BB6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1B811-BEC2-4A1B-BE3A-2A0FD103335B}"/>
      </w:docPartPr>
      <w:docPartBody>
        <w:p w:rsidR="00CC62BF" w:rsidRDefault="00CC62BF" w:rsidP="00CC62BF">
          <w:pPr>
            <w:pStyle w:val="7C87B513B8DA43D9A394048761BB6E9C1"/>
          </w:pPr>
          <w:r w:rsidRPr="00892730">
            <w:rPr>
              <w:rFonts w:ascii="Wiener Melange" w:hAnsi="Wiener Melange" w:cs="Wiener Melange"/>
              <w:bCs/>
              <w:highlight w:val="lightGray"/>
            </w:rPr>
            <w:t xml:space="preserve">                                                                     </w:t>
          </w:r>
        </w:p>
      </w:docPartBody>
    </w:docPart>
    <w:docPart>
      <w:docPartPr>
        <w:name w:val="52C731512A18485E9A7323A9F378B6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2FFD6-0465-4862-A601-F20AAA64C2DD}"/>
      </w:docPartPr>
      <w:docPartBody>
        <w:p w:rsidR="00CC62BF" w:rsidRDefault="00E74B9F" w:rsidP="00E74B9F">
          <w:pPr>
            <w:pStyle w:val="52C731512A18485E9A7323A9F378B648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64FB02DCBD44B279AD4F9748FB989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4235EF-CB08-4E29-ADD5-4D68E17DC4A9}"/>
      </w:docPartPr>
      <w:docPartBody>
        <w:p w:rsidR="00CC62BF" w:rsidRDefault="00E74B9F" w:rsidP="00E74B9F">
          <w:pPr>
            <w:pStyle w:val="364FB02DCBD44B279AD4F9748FB98900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8413D447B0A4E93B90D82BA49C60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0C31F-9E77-4063-AEBD-50DB96508A70}"/>
      </w:docPartPr>
      <w:docPartBody>
        <w:p w:rsidR="00CC62BF" w:rsidRDefault="00CC62BF" w:rsidP="00CC62BF">
          <w:pPr>
            <w:pStyle w:val="88413D447B0A4E93B90D82BA49C60F7B1"/>
          </w:pPr>
          <w:r w:rsidRPr="00892730">
            <w:rPr>
              <w:rStyle w:val="Platzhaltertext"/>
              <w:highlight w:val="lightGray"/>
            </w:rPr>
            <w:t xml:space="preserve">      </w:t>
          </w:r>
        </w:p>
      </w:docPartBody>
    </w:docPart>
    <w:docPart>
      <w:docPartPr>
        <w:name w:val="980E128FE3364AB5ADD6F701C03C4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732F6-8314-428D-9329-4A3E263F9B32}"/>
      </w:docPartPr>
      <w:docPartBody>
        <w:p w:rsidR="00CC62BF" w:rsidRDefault="00CC62BF" w:rsidP="00CC62BF">
          <w:pPr>
            <w:pStyle w:val="980E128FE3364AB5ADD6F701C03C4971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2319C318E48E4208834D4676013AD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BAAE8-D951-4E19-8C41-A84D4ED7C827}"/>
      </w:docPartPr>
      <w:docPartBody>
        <w:p w:rsidR="00CC62BF" w:rsidRDefault="00CC62BF" w:rsidP="00CC62BF">
          <w:pPr>
            <w:pStyle w:val="2319C318E48E4208834D4676013ADFA6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D6E789720F124F6CABDB15D68280F1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FEF71D-6444-4EBA-A6D8-B8875E30B75A}"/>
      </w:docPartPr>
      <w:docPartBody>
        <w:p w:rsidR="00CC62BF" w:rsidRDefault="00CC62BF" w:rsidP="00CC62BF">
          <w:pPr>
            <w:pStyle w:val="D6E789720F124F6CABDB15D68280F1D5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7651E71645694538BE9650D882E759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71952-9343-4B77-814E-DB901F452A9D}"/>
      </w:docPartPr>
      <w:docPartBody>
        <w:p w:rsidR="00CC62BF" w:rsidRDefault="00CC62BF" w:rsidP="00CC62BF">
          <w:pPr>
            <w:pStyle w:val="7651E71645694538BE9650D882E759DB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0DB9ECB0304A4C38B6C84CEF90D83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26005-1EAA-4F0E-BC76-2AC6A6EE82AC}"/>
      </w:docPartPr>
      <w:docPartBody>
        <w:p w:rsidR="00CC62BF" w:rsidRDefault="00CC62BF" w:rsidP="00CC62BF">
          <w:pPr>
            <w:pStyle w:val="0DB9ECB0304A4C38B6C84CEF90D83CC0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ein Datum einzugeben.</w:t>
          </w:r>
        </w:p>
      </w:docPartBody>
    </w:docPart>
    <w:docPart>
      <w:docPartPr>
        <w:name w:val="52F6DBE843AE482D83DEB8C0B1EDE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99404-3E3D-4565-9B05-32CB90CA6073}"/>
      </w:docPartPr>
      <w:docPartBody>
        <w:p w:rsidR="00E151DF" w:rsidRDefault="00CC62BF" w:rsidP="00CC62BF">
          <w:pPr>
            <w:pStyle w:val="52F6DBE843AE482D83DEB8C0B1EDEBA0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80630311EE8A46C29874F2A5F3972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27E2B-43FA-4395-B1FE-301A48D616A5}"/>
      </w:docPartPr>
      <w:docPartBody>
        <w:p w:rsidR="003622BA" w:rsidRDefault="00E151DF" w:rsidP="00E151DF">
          <w:pPr>
            <w:pStyle w:val="80630311EE8A46C29874F2A5F39724D6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DE62AAA459764E318005F0482097C6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0E79DE-21E4-4CBF-90FC-5A7321C07BCD}"/>
      </w:docPartPr>
      <w:docPartBody>
        <w:p w:rsidR="008A32A0" w:rsidRDefault="00764C14" w:rsidP="00764C14">
          <w:pPr>
            <w:pStyle w:val="DE62AAA459764E318005F0482097C622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8BFF04CA0A54AD9A9A2B96D9EF5BD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1A7436-4007-47AE-9F8C-133FB466B48D}"/>
      </w:docPartPr>
      <w:docPartBody>
        <w:p w:rsidR="008A32A0" w:rsidRDefault="00764C14" w:rsidP="00764C14">
          <w:pPr>
            <w:pStyle w:val="18BFF04CA0A54AD9A9A2B96D9EF5BDF9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9B8DB46BB6D41268F2E360FD2EA95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140892-207F-46BD-BE03-2FE9B6D3EAD4}"/>
      </w:docPartPr>
      <w:docPartBody>
        <w:p w:rsidR="008A32A0" w:rsidRDefault="00764C14" w:rsidP="00764C14">
          <w:pPr>
            <w:pStyle w:val="39B8DB46BB6D41268F2E360FD2EA95A5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A97837E6CEE478F81773B152168F2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63F06E-863A-46D6-A217-65B3FE79F814}"/>
      </w:docPartPr>
      <w:docPartBody>
        <w:p w:rsidR="008A32A0" w:rsidRDefault="00764C14" w:rsidP="00764C14">
          <w:pPr>
            <w:pStyle w:val="9A97837E6CEE478F81773B152168F251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2C"/>
    <w:rsid w:val="003622BA"/>
    <w:rsid w:val="00764C14"/>
    <w:rsid w:val="008A32A0"/>
    <w:rsid w:val="00A4112C"/>
    <w:rsid w:val="00CC62BF"/>
    <w:rsid w:val="00E151DF"/>
    <w:rsid w:val="00E7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64C14"/>
    <w:rPr>
      <w:color w:val="808080"/>
    </w:rPr>
  </w:style>
  <w:style w:type="paragraph" w:customStyle="1" w:styleId="B00BDE44B80B4FA9BBAFBFFD87A11E14">
    <w:name w:val="B00BDE44B80B4FA9BBAFBFFD87A11E14"/>
    <w:rsid w:val="00A4112C"/>
  </w:style>
  <w:style w:type="paragraph" w:customStyle="1" w:styleId="B00BDE44B80B4FA9BBAFBFFD87A11E141">
    <w:name w:val="B00BDE44B80B4FA9BBAFBFFD87A11E14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2CFD4E3CC7344A49A0C11F765D90890">
    <w:name w:val="E2CFD4E3CC7344A49A0C11F765D90890"/>
    <w:rsid w:val="00E74B9F"/>
  </w:style>
  <w:style w:type="paragraph" w:customStyle="1" w:styleId="45AEE40EB28743C59C2673DDE37E1479">
    <w:name w:val="45AEE40EB28743C59C2673DDE37E1479"/>
    <w:rsid w:val="00E74B9F"/>
  </w:style>
  <w:style w:type="paragraph" w:customStyle="1" w:styleId="45AEE40EB28743C59C2673DDE37E14791">
    <w:name w:val="45AEE40EB28743C59C2673DDE37E14791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00BDE44B80B4FA9BBAFBFFD87A11E142">
    <w:name w:val="B00BDE44B80B4FA9BBAFBFFD87A11E142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">
    <w:name w:val="0535D8A496D34CEA853BB3869635DB9D"/>
    <w:rsid w:val="00E74B9F"/>
  </w:style>
  <w:style w:type="paragraph" w:customStyle="1" w:styleId="2A5BBBF308EE431981300AA8EB37DE9B">
    <w:name w:val="2A5BBBF308EE431981300AA8EB37DE9B"/>
    <w:rsid w:val="00E74B9F"/>
  </w:style>
  <w:style w:type="paragraph" w:customStyle="1" w:styleId="08B029E179E043BE8D659FB996FB9282">
    <w:name w:val="08B029E179E043BE8D659FB996FB9282"/>
    <w:rsid w:val="00E74B9F"/>
  </w:style>
  <w:style w:type="paragraph" w:customStyle="1" w:styleId="AD74845DC06D47D5BA5F15CDAA5786DE">
    <w:name w:val="AD74845DC06D47D5BA5F15CDAA5786DE"/>
    <w:rsid w:val="00E74B9F"/>
  </w:style>
  <w:style w:type="paragraph" w:customStyle="1" w:styleId="4F452B0DC8974FE399B16B2CC7EC5B98">
    <w:name w:val="4F452B0DC8974FE399B16B2CC7EC5B98"/>
    <w:rsid w:val="00E74B9F"/>
  </w:style>
  <w:style w:type="paragraph" w:customStyle="1" w:styleId="6E6247F7842A4D3BBD7FAA3F077CF6DF">
    <w:name w:val="6E6247F7842A4D3BBD7FAA3F077CF6DF"/>
    <w:rsid w:val="00E74B9F"/>
  </w:style>
  <w:style w:type="paragraph" w:customStyle="1" w:styleId="C6EE0C9472FA422DBA14C09C41D4037C">
    <w:name w:val="C6EE0C9472FA422DBA14C09C41D4037C"/>
    <w:rsid w:val="00E74B9F"/>
  </w:style>
  <w:style w:type="paragraph" w:customStyle="1" w:styleId="45AEE40EB28743C59C2673DDE37E14792">
    <w:name w:val="45AEE40EB28743C59C2673DDE37E14792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1">
    <w:name w:val="0535D8A496D34CEA853BB3869635DB9D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1">
    <w:name w:val="08B029E179E043BE8D659FB996FB9282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1">
    <w:name w:val="AD74845DC06D47D5BA5F15CDAA5786DE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1">
    <w:name w:val="4F452B0DC8974FE399B16B2CC7EC5B98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1">
    <w:name w:val="6E6247F7842A4D3BBD7FAA3F077CF6DF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1">
    <w:name w:val="C6EE0C9472FA422DBA14C09C41D4037C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">
    <w:name w:val="55588D532B1E45F0AAE9823F4C6BCBBE"/>
    <w:rsid w:val="00E74B9F"/>
  </w:style>
  <w:style w:type="paragraph" w:customStyle="1" w:styleId="2715C042C5D64503862FC54CD6A35334">
    <w:name w:val="2715C042C5D64503862FC54CD6A35334"/>
    <w:rsid w:val="00E74B9F"/>
  </w:style>
  <w:style w:type="paragraph" w:customStyle="1" w:styleId="55A6A1DBBF884476B3D2FA7B8DA83547">
    <w:name w:val="55A6A1DBBF884476B3D2FA7B8DA83547"/>
    <w:rsid w:val="00E74B9F"/>
  </w:style>
  <w:style w:type="paragraph" w:customStyle="1" w:styleId="7976A57E704547E8A2AC60395A5B6C9D">
    <w:name w:val="7976A57E704547E8A2AC60395A5B6C9D"/>
    <w:rsid w:val="00E74B9F"/>
  </w:style>
  <w:style w:type="paragraph" w:customStyle="1" w:styleId="7C87B513B8DA43D9A394048761BB6E9C">
    <w:name w:val="7C87B513B8DA43D9A394048761BB6E9C"/>
    <w:rsid w:val="00E74B9F"/>
  </w:style>
  <w:style w:type="paragraph" w:customStyle="1" w:styleId="52C731512A18485E9A7323A9F378B648">
    <w:name w:val="52C731512A18485E9A7323A9F378B648"/>
    <w:rsid w:val="00E74B9F"/>
  </w:style>
  <w:style w:type="paragraph" w:customStyle="1" w:styleId="364FB02DCBD44B279AD4F9748FB98900">
    <w:name w:val="364FB02DCBD44B279AD4F9748FB98900"/>
    <w:rsid w:val="00E74B9F"/>
  </w:style>
  <w:style w:type="paragraph" w:customStyle="1" w:styleId="88413D447B0A4E93B90D82BA49C60F7B">
    <w:name w:val="88413D447B0A4E93B90D82BA49C60F7B"/>
    <w:rsid w:val="00E74B9F"/>
  </w:style>
  <w:style w:type="paragraph" w:customStyle="1" w:styleId="FAD0DBD0CE8648B0A3D2DDE3F794370F">
    <w:name w:val="FAD0DBD0CE8648B0A3D2DDE3F794370F"/>
    <w:rsid w:val="00E74B9F"/>
  </w:style>
  <w:style w:type="paragraph" w:customStyle="1" w:styleId="4BEDAC545DED4FBDB06D150D4ACD2E78">
    <w:name w:val="4BEDAC545DED4FBDB06D150D4ACD2E78"/>
    <w:rsid w:val="00E74B9F"/>
  </w:style>
  <w:style w:type="paragraph" w:customStyle="1" w:styleId="980E128FE3364AB5ADD6F701C03C4971">
    <w:name w:val="980E128FE3364AB5ADD6F701C03C4971"/>
    <w:rsid w:val="00E74B9F"/>
  </w:style>
  <w:style w:type="paragraph" w:customStyle="1" w:styleId="2319C318E48E4208834D4676013ADFA6">
    <w:name w:val="2319C318E48E4208834D4676013ADFA6"/>
    <w:rsid w:val="00E74B9F"/>
  </w:style>
  <w:style w:type="paragraph" w:customStyle="1" w:styleId="D6E789720F124F6CABDB15D68280F1D5">
    <w:name w:val="D6E789720F124F6CABDB15D68280F1D5"/>
    <w:rsid w:val="00E74B9F"/>
  </w:style>
  <w:style w:type="paragraph" w:customStyle="1" w:styleId="7651E71645694538BE9650D882E759DB">
    <w:name w:val="7651E71645694538BE9650D882E759DB"/>
    <w:rsid w:val="00E74B9F"/>
  </w:style>
  <w:style w:type="paragraph" w:customStyle="1" w:styleId="0DB9ECB0304A4C38B6C84CEF90D83CC0">
    <w:name w:val="0DB9ECB0304A4C38B6C84CEF90D83CC0"/>
    <w:rsid w:val="00E74B9F"/>
  </w:style>
  <w:style w:type="paragraph" w:customStyle="1" w:styleId="52F6DBE843AE482D83DEB8C0B1EDEBA0">
    <w:name w:val="52F6DBE843AE482D83DEB8C0B1EDEBA0"/>
    <w:rsid w:val="00CC62BF"/>
  </w:style>
  <w:style w:type="paragraph" w:customStyle="1" w:styleId="45AEE40EB28743C59C2673DDE37E14793">
    <w:name w:val="45AEE40EB28743C59C2673DDE37E14793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2">
    <w:name w:val="0535D8A496D34CEA853BB3869635DB9D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2">
    <w:name w:val="08B029E179E043BE8D659FB996FB9282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2">
    <w:name w:val="AD74845DC06D47D5BA5F15CDAA5786DE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2">
    <w:name w:val="4F452B0DC8974FE399B16B2CC7EC5B98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2">
    <w:name w:val="6E6247F7842A4D3BBD7FAA3F077CF6DF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2">
    <w:name w:val="C6EE0C9472FA422DBA14C09C41D4037C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1">
    <w:name w:val="55588D532B1E45F0AAE9823F4C6BCBBE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1">
    <w:name w:val="7976A57E704547E8A2AC60395A5B6C9D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1">
    <w:name w:val="7C87B513B8DA43D9A394048761BB6E9C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1">
    <w:name w:val="88413D447B0A4E93B90D82BA49C60F7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1">
    <w:name w:val="980E128FE3364AB5ADD6F701C03C4971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1">
    <w:name w:val="2319C318E48E4208834D4676013ADFA6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1">
    <w:name w:val="D6E789720F124F6CABDB15D68280F1D5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1">
    <w:name w:val="7651E71645694538BE9650D882E759D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1">
    <w:name w:val="0DB9ECB0304A4C38B6C84CEF90D83CC0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0630311EE8A46C29874F2A5F39724D6">
    <w:name w:val="80630311EE8A46C29874F2A5F39724D6"/>
    <w:rsid w:val="00E151DF"/>
  </w:style>
  <w:style w:type="paragraph" w:customStyle="1" w:styleId="DE62AAA459764E318005F0482097C622">
    <w:name w:val="DE62AAA459764E318005F0482097C622"/>
    <w:rsid w:val="00764C14"/>
  </w:style>
  <w:style w:type="paragraph" w:customStyle="1" w:styleId="18BFF04CA0A54AD9A9A2B96D9EF5BDF9">
    <w:name w:val="18BFF04CA0A54AD9A9A2B96D9EF5BDF9"/>
    <w:rsid w:val="00764C14"/>
  </w:style>
  <w:style w:type="paragraph" w:customStyle="1" w:styleId="39B8DB46BB6D41268F2E360FD2EA95A5">
    <w:name w:val="39B8DB46BB6D41268F2E360FD2EA95A5"/>
    <w:rsid w:val="00764C14"/>
  </w:style>
  <w:style w:type="paragraph" w:customStyle="1" w:styleId="9A97837E6CEE478F81773B152168F251">
    <w:name w:val="9A97837E6CEE478F81773B152168F251"/>
    <w:rsid w:val="00764C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1960</Words>
  <Characters>12349</Characters>
  <Application>Microsoft Office Word</Application>
  <DocSecurity>4</DocSecurity>
  <Lines>102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KAV-IT</Company>
  <LinksUpToDate>false</LinksUpToDate>
  <CharactersWithSpaces>14281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elfriede.guelfenburg@wienkav.at</dc:creator>
  <cp:keywords/>
  <dc:description/>
  <cp:lastModifiedBy>Schönbauer Irmgard</cp:lastModifiedBy>
  <cp:revision>2</cp:revision>
  <dcterms:created xsi:type="dcterms:W3CDTF">2022-08-09T11:40:00Z</dcterms:created>
  <dcterms:modified xsi:type="dcterms:W3CDTF">2022-08-09T11:40:00Z</dcterms:modified>
</cp:coreProperties>
</file>