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3289"/>
        <w:gridCol w:w="2381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458FB" w:rsidRPr="00F20B77" w:rsidRDefault="00F20B77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F20B77">
              <w:rPr>
                <w:rFonts w:cs="Arial"/>
                <w:bCs/>
                <w:sz w:val="20"/>
                <w:szCs w:val="20"/>
              </w:rPr>
              <w:t>Universitätsklinikum AKH Wien</w:t>
            </w:r>
          </w:p>
          <w:p w:rsidR="008458FB" w:rsidRPr="00F20B77" w:rsidRDefault="00F20B77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F20B77">
              <w:rPr>
                <w:rFonts w:cs="Arial"/>
                <w:bCs/>
                <w:sz w:val="20"/>
                <w:szCs w:val="20"/>
              </w:rPr>
              <w:t xml:space="preserve">Ärztliche Direktion / </w:t>
            </w:r>
            <w:r w:rsidR="008458FB" w:rsidRPr="00F20B77">
              <w:rPr>
                <w:rFonts w:cs="Arial"/>
                <w:bCs/>
                <w:sz w:val="20"/>
                <w:szCs w:val="20"/>
              </w:rPr>
              <w:t>Abteilung für MTDG</w:t>
            </w:r>
          </w:p>
          <w:p w:rsidR="00207C6E" w:rsidRPr="00F20B77" w:rsidRDefault="008458FB" w:rsidP="008458FB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F20B77">
              <w:rPr>
                <w:rFonts w:cs="Arial"/>
                <w:bCs/>
                <w:szCs w:val="20"/>
              </w:rPr>
              <w:t>KILM / Klinische Abteilung für Virologie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20B77" w:rsidRDefault="008458FB" w:rsidP="00F20B7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Wiener Melange"/>
                <w:bCs/>
                <w:szCs w:val="20"/>
              </w:rPr>
            </w:pPr>
            <w:r w:rsidRPr="00F20B77">
              <w:rPr>
                <w:rFonts w:cs="Arial"/>
                <w:bCs/>
                <w:sz w:val="20"/>
                <w:szCs w:val="20"/>
              </w:rPr>
              <w:t>Fachbereichsleiter</w:t>
            </w:r>
            <w:r w:rsidR="00F20B77" w:rsidRPr="00F20B77">
              <w:rPr>
                <w:rFonts w:cs="Arial"/>
                <w:bCs/>
                <w:sz w:val="20"/>
                <w:szCs w:val="20"/>
              </w:rPr>
              <w:t>*</w:t>
            </w:r>
            <w:r w:rsidRPr="00F20B77">
              <w:rPr>
                <w:rFonts w:cs="Arial"/>
                <w:bCs/>
                <w:sz w:val="20"/>
                <w:szCs w:val="20"/>
              </w:rPr>
              <w:t xml:space="preserve">in MTDG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20B77" w:rsidRDefault="008458FB" w:rsidP="008458FB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F20B77">
              <w:rPr>
                <w:rFonts w:cs="Wiener Melange"/>
                <w:bCs/>
                <w:szCs w:val="20"/>
              </w:rPr>
              <w:t>N.N.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20B77" w:rsidRDefault="00F20B77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F20B77">
              <w:rPr>
                <w:rFonts w:cs="Wiener Melange"/>
                <w:bCs/>
                <w:sz w:val="20"/>
                <w:szCs w:val="20"/>
              </w:rPr>
              <w:t>19.10.2021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458FB" w:rsidRPr="00F20B77" w:rsidRDefault="008458FB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20B77">
              <w:rPr>
                <w:rFonts w:cs="Arial"/>
                <w:b/>
                <w:bCs/>
                <w:sz w:val="20"/>
                <w:szCs w:val="20"/>
              </w:rPr>
              <w:t>Bedienstetenkategorie</w:t>
            </w:r>
            <w:proofErr w:type="spellEnd"/>
            <w:r w:rsidRPr="00F20B77"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F20B7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20B77" w:rsidRPr="00F20B77">
              <w:rPr>
                <w:rFonts w:cs="Arial"/>
                <w:bCs/>
                <w:sz w:val="20"/>
                <w:szCs w:val="20"/>
              </w:rPr>
              <w:t>Fachbereichsleitung MTDG</w:t>
            </w:r>
          </w:p>
          <w:p w:rsidR="008458FB" w:rsidRPr="00F20B77" w:rsidRDefault="008458FB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F20B77">
              <w:rPr>
                <w:rFonts w:cs="Arial"/>
                <w:b/>
                <w:bCs/>
                <w:sz w:val="20"/>
                <w:szCs w:val="20"/>
              </w:rPr>
              <w:t>Dienstpostenplangruppe:</w:t>
            </w:r>
            <w:r w:rsidRPr="00F20B77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:rsidR="00207C6E" w:rsidRPr="00F20B77" w:rsidRDefault="008458FB" w:rsidP="008458FB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F20B77">
              <w:rPr>
                <w:rFonts w:cs="Arial"/>
                <w:b/>
                <w:bCs/>
                <w:szCs w:val="20"/>
              </w:rPr>
              <w:t>Dienstpostenbewertung:</w:t>
            </w:r>
            <w:r w:rsidRPr="00F20B77">
              <w:rPr>
                <w:rFonts w:cs="Arial"/>
                <w:bCs/>
                <w:szCs w:val="20"/>
              </w:rPr>
              <w:t xml:space="preserve"> Schema K1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8458FB" w:rsidRPr="00F20B77" w:rsidRDefault="008458FB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F20B77">
              <w:rPr>
                <w:rFonts w:cs="Arial"/>
                <w:b/>
                <w:bCs/>
                <w:sz w:val="20"/>
                <w:szCs w:val="20"/>
              </w:rPr>
              <w:t>Berufsfamilie:</w:t>
            </w:r>
            <w:r w:rsidRPr="00F20B77">
              <w:rPr>
                <w:rFonts w:cs="Arial"/>
                <w:bCs/>
                <w:sz w:val="20"/>
                <w:szCs w:val="20"/>
              </w:rPr>
              <w:t xml:space="preserve"> Medizinische, therapeutische und diagnostische Gesundheitsberufe (MTDG)</w:t>
            </w:r>
          </w:p>
          <w:p w:rsidR="008458FB" w:rsidRPr="00F20B77" w:rsidRDefault="008458FB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</w:p>
          <w:p w:rsidR="008458FB" w:rsidRPr="00F20B77" w:rsidRDefault="008458FB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  <w:r w:rsidRPr="00F20B77">
              <w:rPr>
                <w:rFonts w:cs="Arial"/>
                <w:b/>
                <w:bCs/>
                <w:sz w:val="20"/>
                <w:szCs w:val="20"/>
              </w:rPr>
              <w:t>Modellfunktion:</w:t>
            </w:r>
            <w:r w:rsidRPr="00F20B7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20B77" w:rsidRPr="00F20B77">
              <w:rPr>
                <w:rFonts w:cs="Arial"/>
                <w:bCs/>
                <w:sz w:val="20"/>
                <w:szCs w:val="20"/>
              </w:rPr>
              <w:t>Fachbereichsleitung MTDG</w:t>
            </w:r>
          </w:p>
          <w:p w:rsidR="008458FB" w:rsidRPr="00F20B77" w:rsidRDefault="008458FB" w:rsidP="008458F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cs="Arial"/>
                <w:bCs/>
                <w:sz w:val="20"/>
                <w:szCs w:val="20"/>
              </w:rPr>
            </w:pPr>
          </w:p>
          <w:p w:rsidR="00207C6E" w:rsidRPr="00F20B77" w:rsidRDefault="008458FB" w:rsidP="00F20B77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  <w:r w:rsidRPr="00F20B77">
              <w:rPr>
                <w:rFonts w:cs="Arial"/>
                <w:b/>
                <w:bCs/>
                <w:szCs w:val="20"/>
              </w:rPr>
              <w:t>Modellstellen:</w:t>
            </w:r>
            <w:r w:rsidRPr="00F20B77">
              <w:rPr>
                <w:rFonts w:cs="Arial"/>
                <w:bCs/>
                <w:szCs w:val="20"/>
              </w:rPr>
              <w:t xml:space="preserve">  FM_FLM 3</w:t>
            </w:r>
            <w:r w:rsidR="00F20B77" w:rsidRPr="00F20B77">
              <w:rPr>
                <w:rFonts w:cs="Arial"/>
                <w:bCs/>
                <w:szCs w:val="20"/>
              </w:rPr>
              <w:t>b</w:t>
            </w:r>
            <w:r w:rsidRPr="00F20B77">
              <w:rPr>
                <w:rFonts w:cs="Arial"/>
                <w:bCs/>
                <w:szCs w:val="20"/>
              </w:rPr>
              <w:t>/4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4E1570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8458FB" w:rsidRPr="002A7A93" w:rsidTr="004E1570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8458FB" w:rsidRPr="008458FB" w:rsidRDefault="004E1570" w:rsidP="004E1570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Abteilungsleitung</w:t>
            </w:r>
            <w:r w:rsidR="008458FB" w:rsidRPr="008458FB">
              <w:rPr>
                <w:rFonts w:cs="Arial"/>
                <w:bCs/>
                <w:sz w:val="20"/>
                <w:szCs w:val="20"/>
              </w:rPr>
              <w:t xml:space="preserve"> MTDG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458FB" w:rsidRPr="00D412E5" w:rsidRDefault="008458FB" w:rsidP="008458F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</w:tr>
      <w:tr w:rsidR="008458FB" w:rsidRPr="002A7A93" w:rsidTr="004E1570">
        <w:trPr>
          <w:trHeight w:hRule="exact" w:val="5222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Nachgeordnete Stelle(n)</w:t>
            </w: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B7401A" w:rsidRDefault="008458FB" w:rsidP="002C6E6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r w:rsidRPr="00B7401A">
              <w:rPr>
                <w:rFonts w:cs="Wiener Melange"/>
                <w:szCs w:val="20"/>
                <w:lang w:val="de-AT" w:eastAsia="de-AT"/>
              </w:rPr>
              <w:t>Biomedizinische Analytiker</w:t>
            </w:r>
            <w:r w:rsidR="004E1570" w:rsidRPr="00B7401A">
              <w:rPr>
                <w:rFonts w:cs="Wiener Melange"/>
                <w:szCs w:val="20"/>
                <w:lang w:val="de-AT" w:eastAsia="de-AT"/>
              </w:rPr>
              <w:t>*innen</w:t>
            </w:r>
          </w:p>
          <w:p w:rsidR="004E1570" w:rsidRPr="00B7401A" w:rsidRDefault="008458FB" w:rsidP="002C6E6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proofErr w:type="spellStart"/>
            <w:r w:rsidRPr="00B7401A">
              <w:rPr>
                <w:rFonts w:cs="Wiener Melange"/>
                <w:szCs w:val="20"/>
                <w:lang w:val="de-AT" w:eastAsia="de-AT"/>
              </w:rPr>
              <w:t>dipl.</w:t>
            </w:r>
            <w:proofErr w:type="spellEnd"/>
            <w:r w:rsidRPr="00B7401A">
              <w:rPr>
                <w:rFonts w:cs="Wiener Melange"/>
                <w:szCs w:val="20"/>
                <w:lang w:val="de-AT" w:eastAsia="de-AT"/>
              </w:rPr>
              <w:t xml:space="preserve"> MTF</w:t>
            </w:r>
          </w:p>
          <w:p w:rsidR="004E1570" w:rsidRPr="004E1570" w:rsidRDefault="004E1570" w:rsidP="008458FB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proofErr w:type="spellStart"/>
            <w:r w:rsidRPr="004E1570">
              <w:rPr>
                <w:rFonts w:cs="Wiener Melange"/>
                <w:szCs w:val="20"/>
                <w:lang w:val="de-AT" w:eastAsia="de-AT"/>
              </w:rPr>
              <w:t>Laborgehilf</w:t>
            </w:r>
            <w:proofErr w:type="spellEnd"/>
            <w:r w:rsidRPr="004E1570">
              <w:rPr>
                <w:rFonts w:cs="Wiener Melange"/>
                <w:szCs w:val="20"/>
                <w:lang w:val="de-AT" w:eastAsia="de-AT"/>
              </w:rPr>
              <w:t>*innen</w:t>
            </w:r>
          </w:p>
          <w:p w:rsidR="004E1570" w:rsidRPr="004E1570" w:rsidRDefault="004E1570" w:rsidP="008458FB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r w:rsidRPr="004E1570">
              <w:rPr>
                <w:rFonts w:cs="Wiener Melange"/>
                <w:szCs w:val="20"/>
                <w:lang w:val="de-AT" w:eastAsia="de-AT"/>
              </w:rPr>
              <w:t>Laborassistent*i</w:t>
            </w:r>
            <w:r w:rsidR="008458FB" w:rsidRPr="004E1570">
              <w:rPr>
                <w:rFonts w:cs="Wiener Melange"/>
                <w:szCs w:val="20"/>
                <w:lang w:val="de-AT" w:eastAsia="de-AT"/>
              </w:rPr>
              <w:t>nnen</w:t>
            </w:r>
          </w:p>
          <w:p w:rsidR="004E1570" w:rsidRDefault="004E1570" w:rsidP="00315D7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r w:rsidRPr="004E1570">
              <w:rPr>
                <w:rFonts w:cs="Wiener Melange"/>
                <w:szCs w:val="20"/>
                <w:lang w:val="de-AT" w:eastAsia="de-AT"/>
              </w:rPr>
              <w:t>A</w:t>
            </w:r>
            <w:r w:rsidR="00B7401A">
              <w:rPr>
                <w:rFonts w:cs="Wiener Melange"/>
                <w:szCs w:val="20"/>
                <w:lang w:val="de-AT" w:eastAsia="de-AT"/>
              </w:rPr>
              <w:t>bsolvent*innen</w:t>
            </w:r>
            <w:r w:rsidRPr="004E1570">
              <w:rPr>
                <w:rFonts w:cs="Wiener Melange"/>
                <w:szCs w:val="20"/>
                <w:lang w:val="de-AT" w:eastAsia="de-AT"/>
              </w:rPr>
              <w:t xml:space="preserve"> von </w:t>
            </w:r>
            <w:proofErr w:type="gramStart"/>
            <w:r w:rsidRPr="004E1570">
              <w:rPr>
                <w:rFonts w:cs="Wiener Melange"/>
                <w:szCs w:val="20"/>
                <w:lang w:val="de-AT" w:eastAsia="de-AT"/>
              </w:rPr>
              <w:t>naturwissen-</w:t>
            </w:r>
            <w:proofErr w:type="spellStart"/>
            <w:r w:rsidRPr="004E1570">
              <w:rPr>
                <w:rFonts w:cs="Wiener Melange"/>
                <w:szCs w:val="20"/>
                <w:lang w:val="de-AT" w:eastAsia="de-AT"/>
              </w:rPr>
              <w:t>schaftlichen</w:t>
            </w:r>
            <w:proofErr w:type="spellEnd"/>
            <w:proofErr w:type="gramEnd"/>
            <w:r w:rsidRPr="004E1570">
              <w:rPr>
                <w:rFonts w:cs="Wiener Melange"/>
                <w:szCs w:val="20"/>
                <w:lang w:val="de-AT" w:eastAsia="de-AT"/>
              </w:rPr>
              <w:t xml:space="preserve"> Studienrichtungen / Einsatz gemäß MTDG Gesetz </w:t>
            </w:r>
            <w:r w:rsidRPr="004E1570">
              <w:rPr>
                <w:rFonts w:cs="Wiener Melange"/>
                <w:color w:val="000000"/>
                <w:szCs w:val="20"/>
                <w:shd w:val="clear" w:color="auto" w:fill="F9F9F9"/>
              </w:rPr>
              <w:t>§ 4 Abs. 5 i.d.g. Fassung (im Rahmen der Bekämpfung der Ausbreitung des Erregers SARS-CoV-2 (COVID-19)</w:t>
            </w:r>
          </w:p>
          <w:p w:rsidR="008458FB" w:rsidRPr="004E1570" w:rsidRDefault="008458FB" w:rsidP="00315D76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r w:rsidRPr="004E1570">
              <w:rPr>
                <w:rFonts w:cs="Wiener Melange"/>
                <w:szCs w:val="20"/>
                <w:lang w:val="de-AT" w:eastAsia="de-AT"/>
              </w:rPr>
              <w:t>Auszubildende in den Berufsgruppen MTD, MAB sowie weiterer zugeteilter Berufsgruppen</w:t>
            </w:r>
          </w:p>
          <w:p w:rsidR="008458FB" w:rsidRPr="00074DEC" w:rsidRDefault="004E1570" w:rsidP="004E1570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hAnsi="Calibri" w:cs="Arial"/>
                <w:szCs w:val="20"/>
                <w:lang w:val="de-AT" w:eastAsia="de-AT"/>
              </w:rPr>
            </w:pPr>
            <w:r>
              <w:rPr>
                <w:rFonts w:cs="Wiener Melange"/>
                <w:szCs w:val="20"/>
                <w:lang w:val="de-AT" w:eastAsia="de-AT"/>
              </w:rPr>
              <w:t>Hospitant*i</w:t>
            </w:r>
            <w:r w:rsidR="008458FB" w:rsidRPr="004E1570">
              <w:rPr>
                <w:rFonts w:cs="Wiener Melange"/>
                <w:szCs w:val="20"/>
                <w:lang w:val="de-AT" w:eastAsia="de-AT"/>
              </w:rPr>
              <w:t>nnen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8458FB" w:rsidRPr="002A7A93" w:rsidTr="004E1570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8458FB" w:rsidRPr="00E740F6" w:rsidRDefault="004E1570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8458FB" w:rsidRPr="002A7A93" w:rsidTr="004E1570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8458FB" w:rsidRPr="008458FB" w:rsidRDefault="004E1570" w:rsidP="004E1570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Arial"/>
                <w:bCs/>
              </w:rPr>
              <w:t>Fachbereichsleiter*i</w:t>
            </w:r>
            <w:r w:rsidR="008458FB" w:rsidRPr="008458FB">
              <w:rPr>
                <w:rFonts w:cs="Arial"/>
                <w:bCs/>
              </w:rPr>
              <w:t>n MTDG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8458FB" w:rsidRPr="002A7A93" w:rsidTr="004E1570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8458FB" w:rsidRPr="008458FB" w:rsidRDefault="008458FB" w:rsidP="004E1570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8458FB">
              <w:rPr>
                <w:rFonts w:cs="Arial"/>
                <w:bCs/>
              </w:rPr>
              <w:t>Fachbereichsleiter</w:t>
            </w:r>
            <w:r w:rsidR="004E1570">
              <w:rPr>
                <w:rFonts w:cs="Arial"/>
                <w:bCs/>
              </w:rPr>
              <w:t>*i</w:t>
            </w:r>
            <w:r w:rsidRPr="008458FB">
              <w:rPr>
                <w:rFonts w:cs="Arial"/>
                <w:bCs/>
              </w:rPr>
              <w:t>n MTDG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8458FB" w:rsidRPr="002A7A93" w:rsidTr="008458FB">
        <w:trPr>
          <w:trHeight w:hRule="exact" w:val="2889"/>
        </w:trPr>
        <w:tc>
          <w:tcPr>
            <w:tcW w:w="3402" w:type="dxa"/>
            <w:shd w:val="clear" w:color="auto" w:fill="auto"/>
            <w:vAlign w:val="center"/>
          </w:tcPr>
          <w:p w:rsidR="008458FB" w:rsidRPr="002C3384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8458FB" w:rsidRPr="002C3384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8458FB" w:rsidRPr="00B21790" w:rsidRDefault="008458FB" w:rsidP="008458FB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E1570" w:rsidRPr="00466A11" w:rsidRDefault="004E1570" w:rsidP="004E1570">
            <w:pPr>
              <w:numPr>
                <w:ilvl w:val="0"/>
                <w:numId w:val="5"/>
              </w:numPr>
              <w:spacing w:after="0" w:line="240" w:lineRule="auto"/>
              <w:ind w:left="324" w:hanging="284"/>
              <w:jc w:val="both"/>
              <w:rPr>
                <w:rFonts w:eastAsia="Calibri" w:cs="Wiener Melange"/>
                <w:szCs w:val="20"/>
              </w:rPr>
            </w:pPr>
            <w:r w:rsidRPr="00466A11">
              <w:rPr>
                <w:rFonts w:eastAsia="Calibri" w:cs="Wiener Melange"/>
                <w:szCs w:val="20"/>
              </w:rPr>
              <w:t>Führung und Aufsicht über die unterstellten Mitarbeiter*innen sowie Kontroll- und Weisungsrecht</w:t>
            </w:r>
          </w:p>
          <w:p w:rsidR="004E1570" w:rsidRPr="00466A11" w:rsidRDefault="004E1570" w:rsidP="004E1570">
            <w:pPr>
              <w:numPr>
                <w:ilvl w:val="0"/>
                <w:numId w:val="5"/>
              </w:numPr>
              <w:spacing w:after="0" w:line="240" w:lineRule="auto"/>
              <w:ind w:left="324" w:hanging="284"/>
              <w:jc w:val="both"/>
              <w:rPr>
                <w:rFonts w:eastAsia="Calibri" w:cs="Wiener Melange"/>
                <w:szCs w:val="20"/>
              </w:rPr>
            </w:pPr>
            <w:r w:rsidRPr="00466A11">
              <w:rPr>
                <w:rFonts w:eastAsia="Calibri" w:cs="Wiener Melange"/>
                <w:szCs w:val="20"/>
              </w:rPr>
              <w:t xml:space="preserve">Fachliche und organisatorische Führung des MTDG-Fachbereiches sowie Prozessverantwortung </w:t>
            </w:r>
          </w:p>
          <w:p w:rsidR="004E1570" w:rsidRPr="00466A11" w:rsidRDefault="004E1570" w:rsidP="004E15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jc w:val="both"/>
              <w:rPr>
                <w:rFonts w:eastAsia="Calibri" w:cs="Wiener Melange"/>
                <w:szCs w:val="20"/>
              </w:rPr>
            </w:pPr>
            <w:r w:rsidRPr="00466A11">
              <w:rPr>
                <w:rFonts w:eastAsia="Calibri" w:cs="Wiener Melange"/>
                <w:szCs w:val="20"/>
              </w:rPr>
              <w:t>Ressourcenverantwortung und Erstellung von Budgetvor-anschlägen im Rahmen der Teilbudgetverantwortung sowie Controlling</w:t>
            </w:r>
          </w:p>
          <w:p w:rsidR="004E1570" w:rsidRPr="00C432C5" w:rsidRDefault="004E1570" w:rsidP="004E15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eastAsia="Calibri" w:cs="Wiener Melange"/>
                <w:bCs/>
                <w:szCs w:val="20"/>
              </w:rPr>
            </w:pPr>
            <w:r w:rsidRPr="00466A11">
              <w:rPr>
                <w:rFonts w:eastAsia="Calibri" w:cs="Wiener Melange"/>
                <w:szCs w:val="20"/>
              </w:rPr>
              <w:t>aktive Mitgestaltung bei der Definition des Leistungsspektrums</w:t>
            </w:r>
          </w:p>
          <w:p w:rsidR="008458FB" w:rsidRPr="003B0F83" w:rsidRDefault="008458FB" w:rsidP="004E1570">
            <w:pPr>
              <w:spacing w:after="0" w:line="240" w:lineRule="auto"/>
              <w:ind w:left="318"/>
              <w:contextualSpacing/>
              <w:jc w:val="both"/>
              <w:rPr>
                <w:rFonts w:cs="Arial"/>
                <w:b/>
                <w:bCs/>
              </w:rPr>
            </w:pPr>
          </w:p>
        </w:tc>
      </w:tr>
      <w:tr w:rsidR="008458FB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8458FB" w:rsidRDefault="008458FB" w:rsidP="008458FB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jc w:val="both"/>
              <w:rPr>
                <w:rFonts w:cs="Wiener Melange"/>
                <w:szCs w:val="20"/>
                <w:lang w:val="de-AT" w:eastAsia="de-AT"/>
              </w:rPr>
            </w:pPr>
            <w:r w:rsidRPr="008458FB">
              <w:rPr>
                <w:rFonts w:cs="Wiener Melange"/>
                <w:szCs w:val="20"/>
                <w:lang w:val="de-AT" w:eastAsia="de-AT"/>
              </w:rPr>
              <w:t>Gewährleistung einer optimalen Zusammenarbeit mit anderen Berufsgruppen in fachspezifischer und organisatorischer Hinsicht</w:t>
            </w:r>
          </w:p>
        </w:tc>
      </w:tr>
      <w:tr w:rsidR="008458FB" w:rsidRPr="002A7A93" w:rsidTr="004E1570">
        <w:trPr>
          <w:trHeight w:hRule="exact" w:val="1837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E1570" w:rsidRPr="00466A11" w:rsidRDefault="004E1570" w:rsidP="004E15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eastAsia="Calibri" w:cs="Wiener Melange"/>
                <w:bCs/>
              </w:rPr>
            </w:pPr>
            <w:r w:rsidRPr="00466A11">
              <w:rPr>
                <w:rFonts w:eastAsia="Calibri" w:cs="Wiener Melange"/>
                <w:bCs/>
              </w:rPr>
              <w:t>anderen WIGEV-Dienststellen</w:t>
            </w:r>
          </w:p>
          <w:p w:rsidR="004E1570" w:rsidRPr="00466A11" w:rsidRDefault="004E1570" w:rsidP="004E15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eastAsia="Calibri" w:cs="Wiener Melange"/>
                <w:bCs/>
              </w:rPr>
            </w:pPr>
            <w:r w:rsidRPr="00466A11">
              <w:rPr>
                <w:rFonts w:eastAsia="Calibri" w:cs="Wiener Melange"/>
                <w:bCs/>
              </w:rPr>
              <w:t>Ausbildungseinrichtungen</w:t>
            </w:r>
          </w:p>
          <w:p w:rsidR="004E1570" w:rsidRDefault="004E1570" w:rsidP="004E15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eastAsia="Calibri" w:cs="Wiener Melange"/>
                <w:bCs/>
              </w:rPr>
            </w:pPr>
            <w:r w:rsidRPr="00466A11">
              <w:rPr>
                <w:rFonts w:eastAsia="Calibri" w:cs="Wiener Melange"/>
                <w:bCs/>
              </w:rPr>
              <w:t>Betriebsärztlichem Dienst</w:t>
            </w:r>
          </w:p>
          <w:p w:rsidR="008458FB" w:rsidRPr="008458FB" w:rsidRDefault="004E1570" w:rsidP="004E15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eastAsia="Calibri" w:cs="Wiener Melange"/>
                <w:bCs/>
              </w:rPr>
              <w:t>Definirte Unternehmen (z.B. Medizinprodukte,...)</w:t>
            </w:r>
          </w:p>
        </w:tc>
      </w:tr>
      <w:tr w:rsidR="008458FB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E740F6" w:rsidRDefault="004E1570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8458FB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Direkte Führungsspanne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E740F6" w:rsidRDefault="00C00A68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Derzeit 45</w:t>
            </w:r>
            <w:r w:rsidR="008458FB">
              <w:rPr>
                <w:rFonts w:cs="Wiener Melange"/>
                <w:bCs/>
                <w:sz w:val="20"/>
                <w:szCs w:val="20"/>
              </w:rPr>
              <w:t xml:space="preserve"> Mitarbeiter*innen</w:t>
            </w:r>
          </w:p>
        </w:tc>
      </w:tr>
      <w:tr w:rsidR="008458FB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E740F6" w:rsidRDefault="004E1570" w:rsidP="008458F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8458FB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Geringes Ausmaß</w:t>
            </w:r>
          </w:p>
        </w:tc>
      </w:tr>
      <w:tr w:rsidR="008458FB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---</w:t>
            </w:r>
          </w:p>
        </w:tc>
      </w:tr>
      <w:tr w:rsidR="008458FB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8458FB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FB" w:rsidRPr="00E740F6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SES Gleitzeitmodell</w:t>
            </w:r>
          </w:p>
        </w:tc>
      </w:tr>
      <w:tr w:rsidR="008458FB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58FB" w:rsidRPr="00812173" w:rsidRDefault="008458FB" w:rsidP="008458FB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8458FB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FB" w:rsidRPr="00207C6E" w:rsidRDefault="008458FB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FB" w:rsidRPr="00E740F6" w:rsidRDefault="00C00A68" w:rsidP="008458F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Aufgrund der Aufgabenstellung nicht möglich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5D1098">
              <w:rPr>
                <w:rFonts w:cs="Wiener Melange"/>
                <w:bCs/>
                <w:sz w:val="20"/>
                <w:szCs w:val="20"/>
              </w:rPr>
              <w:t>Direkte Personal- und Fachführung der MTDG-Mitarbeiter*innen, Management und berufsspezifische, fachliche Steuerung eines oder mehrerer Fachbereiche der MTDG inkl. Controlling zur Gewährleistung eines reibungslosen und rationellen Betriebsablaufes auf Grundlage des Leitbildes des Unternehmens.</w:t>
            </w:r>
          </w:p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bCs/>
                <w:sz w:val="20"/>
                <w:szCs w:val="20"/>
              </w:rPr>
            </w:pPr>
          </w:p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sz w:val="20"/>
                <w:szCs w:val="20"/>
              </w:rPr>
            </w:pPr>
            <w:r w:rsidRPr="005D1098">
              <w:rPr>
                <w:rFonts w:cs="Wiener Melange"/>
                <w:bCs/>
                <w:sz w:val="20"/>
                <w:szCs w:val="20"/>
              </w:rPr>
              <w:t xml:space="preserve">Fachliches Qualitäts- und Risikomanagement sowie Implementierung neuer berufsspezifischer Methoden auf Basis fachspezifisch-wissenschaftlicher Erkenntnisse in Absprache mit der direkt Vorgesetzten zur </w:t>
            </w:r>
            <w:r w:rsidRPr="005D1098">
              <w:rPr>
                <w:rFonts w:cs="Wiener Melange"/>
                <w:sz w:val="20"/>
                <w:szCs w:val="20"/>
              </w:rPr>
              <w:t>Gewährleistung einer qualitätsgesicherten, fachlich aktuellen Berufsausübung der unterstellten Mitarbeiter*innen.</w:t>
            </w:r>
          </w:p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bCs/>
                <w:sz w:val="20"/>
                <w:szCs w:val="20"/>
              </w:rPr>
            </w:pPr>
          </w:p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5D1098">
              <w:rPr>
                <w:rFonts w:cs="Wiener Melange"/>
                <w:bCs/>
                <w:sz w:val="20"/>
                <w:szCs w:val="20"/>
              </w:rPr>
              <w:t xml:space="preserve">Steuerung von Prozessen mit Teilbudgetverantwortung zur Gewährleistung einer bedarfs- und </w:t>
            </w:r>
            <w:proofErr w:type="spellStart"/>
            <w:r w:rsidRPr="005D1098">
              <w:rPr>
                <w:rFonts w:cs="Wiener Melange"/>
                <w:bCs/>
                <w:sz w:val="20"/>
                <w:szCs w:val="20"/>
              </w:rPr>
              <w:t>patient</w:t>
            </w:r>
            <w:proofErr w:type="spellEnd"/>
            <w:r w:rsidRPr="005D1098">
              <w:rPr>
                <w:rFonts w:cs="Wiener Melange"/>
                <w:bCs/>
                <w:sz w:val="20"/>
                <w:szCs w:val="20"/>
              </w:rPr>
              <w:t>*innenorientierten Versorgung unter Einhaltung der vorgegebenen Anstaltsziele sowie Repräsentation des Fachbereichs.</w:t>
            </w:r>
          </w:p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bCs/>
                <w:sz w:val="20"/>
                <w:szCs w:val="20"/>
              </w:rPr>
            </w:pPr>
          </w:p>
          <w:p w:rsidR="005D1098" w:rsidRPr="005D1098" w:rsidRDefault="005D1098" w:rsidP="005D1098">
            <w:pPr>
              <w:pStyle w:val="Listenabsatz"/>
              <w:spacing w:before="120" w:after="120" w:line="240" w:lineRule="auto"/>
              <w:ind w:left="0"/>
              <w:rPr>
                <w:rFonts w:cs="Wiener Melange"/>
                <w:bCs/>
                <w:sz w:val="20"/>
                <w:szCs w:val="20"/>
              </w:rPr>
            </w:pPr>
            <w:r w:rsidRPr="005D1098">
              <w:rPr>
                <w:rFonts w:cs="Wiener Melange"/>
                <w:bCs/>
                <w:sz w:val="20"/>
                <w:szCs w:val="20"/>
              </w:rPr>
              <w:t>Patient*</w:t>
            </w:r>
            <w:proofErr w:type="spellStart"/>
            <w:r w:rsidRPr="005D1098">
              <w:rPr>
                <w:rFonts w:cs="Wiener Melange"/>
                <w:bCs/>
                <w:sz w:val="20"/>
                <w:szCs w:val="20"/>
              </w:rPr>
              <w:t>innenorientierung</w:t>
            </w:r>
            <w:proofErr w:type="spellEnd"/>
            <w:r w:rsidRPr="005D1098">
              <w:rPr>
                <w:rFonts w:cs="Wiener Melange"/>
                <w:bCs/>
                <w:sz w:val="20"/>
                <w:szCs w:val="20"/>
              </w:rPr>
              <w:t xml:space="preserve"> nach ethischen Grundsätzen und auf Basis der definierten Qualitäts- und Patient*innensicherheitsvorgaben für die Fachbereiche der MTDG</w:t>
            </w:r>
          </w:p>
          <w:p w:rsidR="00207C6E" w:rsidRPr="005D1098" w:rsidRDefault="005D1098" w:rsidP="005D1098">
            <w:pPr>
              <w:spacing w:before="120" w:after="120" w:line="276" w:lineRule="auto"/>
              <w:rPr>
                <w:rFonts w:cs="Arial"/>
                <w:bCs/>
                <w:szCs w:val="20"/>
              </w:rPr>
            </w:pPr>
            <w:r w:rsidRPr="005D1098">
              <w:rPr>
                <w:rFonts w:cs="Wiener Melange"/>
                <w:bCs/>
                <w:szCs w:val="20"/>
              </w:rPr>
              <w:t>Sicherstellung der fachspezifischen klinischen Ausbildung von MTDG-Student*innen und –Auszubildenden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785CE1" w:rsidRDefault="00785CE1" w:rsidP="00785CE1">
            <w:pPr>
              <w:spacing w:before="120" w:after="120"/>
              <w:rPr>
                <w:rFonts w:cs="Wiener Melange"/>
                <w:bCs/>
                <w:szCs w:val="20"/>
              </w:rPr>
            </w:pPr>
            <w:r w:rsidRPr="00785CE1">
              <w:rPr>
                <w:rFonts w:cs="Wiener Melange"/>
                <w:bCs/>
                <w:szCs w:val="20"/>
              </w:rPr>
              <w:t xml:space="preserve">Die folgende Auflistung zeigt eine Auswahl von für diese Stelle typischen Aufgaben. </w:t>
            </w:r>
            <w:r w:rsidR="00421960">
              <w:rPr>
                <w:rFonts w:cs="Wiener Melange"/>
                <w:bCs/>
                <w:szCs w:val="20"/>
              </w:rPr>
              <w:t>Der</w:t>
            </w:r>
            <w:r w:rsidRPr="00785CE1">
              <w:rPr>
                <w:rFonts w:cs="Wiener Melange"/>
                <w:bCs/>
                <w:szCs w:val="20"/>
              </w:rPr>
              <w:t xml:space="preserve"> Stelleninhaber</w:t>
            </w:r>
            <w:r w:rsidR="00421960">
              <w:rPr>
                <w:rFonts w:cs="Wiener Melange"/>
                <w:bCs/>
                <w:szCs w:val="20"/>
              </w:rPr>
              <w:t>*i</w:t>
            </w:r>
            <w:r w:rsidRPr="00785CE1">
              <w:rPr>
                <w:rFonts w:cs="Wiener Melange"/>
                <w:bCs/>
                <w:szCs w:val="20"/>
              </w:rPr>
              <w:t>n können bei Bedarf auch weitere, ähnliche Aufgaben zugewiesen werden</w:t>
            </w:r>
          </w:p>
          <w:p w:rsidR="00421960" w:rsidRPr="00421960" w:rsidRDefault="00421960" w:rsidP="004219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Wiener Melange"/>
                <w:bCs/>
              </w:rPr>
            </w:pPr>
            <w:r w:rsidRPr="004F47B2">
              <w:rPr>
                <w:rFonts w:eastAsia="Calibri" w:cs="Wiener Melange"/>
                <w:bCs/>
              </w:rPr>
              <w:t>Direkte Personalführung (</w:t>
            </w:r>
            <w:r>
              <w:rPr>
                <w:rFonts w:eastAsia="Calibri" w:cs="Wiener Melange"/>
                <w:bCs/>
              </w:rPr>
              <w:t xml:space="preserve">Verantwortung über </w:t>
            </w:r>
            <w:r w:rsidRPr="004F47B2">
              <w:rPr>
                <w:rFonts w:eastAsia="Calibri" w:cs="Wiener Melange"/>
                <w:bCs/>
              </w:rPr>
              <w:t>Personalplanung und –einsatz, Mitarbeiter*innenbeurteilungen, Mitarbeiter*innen- und Teamorientierungsgespräche, Personalbezogene Dokumentation, Dienstplanerstellung und –abrechnung, Durchführung regelmäßiger Dienst- und Teambesprechungen, Kontrolle etc.)</w:t>
            </w:r>
            <w:r w:rsidR="00412FD2">
              <w:rPr>
                <w:rFonts w:cs="Wiener Melange"/>
                <w:bCs/>
                <w:szCs w:val="20"/>
              </w:rPr>
              <w:t>, Dienstplanführung</w:t>
            </w:r>
          </w:p>
          <w:p w:rsidR="00421960" w:rsidRPr="004F47B2" w:rsidRDefault="00421960" w:rsidP="004219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Wiener Melange"/>
                <w:bCs/>
              </w:rPr>
            </w:pPr>
            <w:r w:rsidRPr="00785CE1">
              <w:rPr>
                <w:rFonts w:cs="Wiener Melange"/>
                <w:bCs/>
                <w:szCs w:val="20"/>
              </w:rPr>
              <w:t>Wahrnehmung der Dienst- und Fachaufsicht</w:t>
            </w:r>
          </w:p>
          <w:p w:rsidR="00421960" w:rsidRPr="004F47B2" w:rsidRDefault="00421960" w:rsidP="004219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Wiener Melange"/>
                <w:bCs/>
              </w:rPr>
            </w:pPr>
            <w:r w:rsidRPr="004F47B2">
              <w:rPr>
                <w:rFonts w:eastAsia="Calibri" w:cs="Wiener Melange"/>
                <w:bCs/>
              </w:rPr>
              <w:t>Mitwirkung bei der Auswahl und Einführung neuer Mitarbeiter*innen</w:t>
            </w:r>
          </w:p>
          <w:p w:rsidR="00421960" w:rsidRPr="00421960" w:rsidRDefault="00421960" w:rsidP="004219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Wiener Melange"/>
                <w:bCs/>
              </w:rPr>
            </w:pPr>
            <w:r w:rsidRPr="004F47B2">
              <w:rPr>
                <w:rFonts w:eastAsia="Calibri" w:cs="Wiener Melange"/>
                <w:bCs/>
              </w:rPr>
              <w:t>Umsetzung von gezielten Personalentwicklungsmaßnahmen und Förderung von Fort- und Weiterbildung</w:t>
            </w:r>
          </w:p>
          <w:p w:rsidR="00421960" w:rsidRPr="004F47B2" w:rsidRDefault="00421960" w:rsidP="0042196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Wiener Melange"/>
                <w:bCs/>
              </w:rPr>
            </w:pPr>
          </w:p>
          <w:p w:rsidR="00421960" w:rsidRPr="004F47B2" w:rsidRDefault="00421960" w:rsidP="00421960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4F47B2">
              <w:rPr>
                <w:rFonts w:cs="Wiener Melange"/>
                <w:b/>
                <w:bCs/>
                <w:szCs w:val="20"/>
              </w:rPr>
              <w:t>Aufgaben der Fachführung</w:t>
            </w:r>
            <w:r w:rsidRPr="004F47B2">
              <w:rPr>
                <w:rFonts w:cs="Wiener Melange"/>
                <w:bCs/>
                <w:szCs w:val="20"/>
              </w:rPr>
              <w:t>:</w:t>
            </w:r>
          </w:p>
          <w:p w:rsidR="00421960" w:rsidRPr="004F47B2" w:rsidRDefault="00421960" w:rsidP="0042196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="Wiener Melange"/>
                <w:bCs/>
              </w:rPr>
            </w:pPr>
            <w:r w:rsidRPr="004F47B2">
              <w:rPr>
                <w:rFonts w:eastAsia="Calibri" w:cs="Wiener Melange"/>
                <w:bCs/>
              </w:rPr>
              <w:t xml:space="preserve">Fachaufsicht sowie Mitwirkung bei der Sicherung, Kontrolle und kontinuierlichen Verbesserung von berufsspezifischen Prozessen </w:t>
            </w:r>
          </w:p>
          <w:p w:rsidR="00421960" w:rsidRPr="00421960" w:rsidRDefault="00421960" w:rsidP="00C22B2B">
            <w:pPr>
              <w:numPr>
                <w:ilvl w:val="0"/>
                <w:numId w:val="8"/>
              </w:numPr>
              <w:spacing w:before="120" w:after="120" w:line="276" w:lineRule="auto"/>
              <w:rPr>
                <w:rFonts w:cs="Wiener Melange"/>
                <w:bCs/>
                <w:szCs w:val="20"/>
              </w:rPr>
            </w:pPr>
            <w:r w:rsidRPr="00421960">
              <w:rPr>
                <w:rFonts w:eastAsia="Calibri" w:cs="Wiener Melange"/>
                <w:bCs/>
              </w:rPr>
              <w:t>Umsetzen und Kontrollieren von Maßnahmen zur fachlichen Qualitätssicherung und Patient*innensicherheit</w:t>
            </w:r>
          </w:p>
          <w:p w:rsidR="00421960" w:rsidRPr="00421960" w:rsidRDefault="00421960" w:rsidP="00C22B2B">
            <w:pPr>
              <w:numPr>
                <w:ilvl w:val="0"/>
                <w:numId w:val="8"/>
              </w:numPr>
              <w:spacing w:before="120" w:after="120" w:line="276" w:lineRule="auto"/>
              <w:rPr>
                <w:rFonts w:cs="Wiener Melange"/>
                <w:bCs/>
                <w:szCs w:val="20"/>
              </w:rPr>
            </w:pPr>
            <w:r w:rsidRPr="00421960">
              <w:rPr>
                <w:rFonts w:cs="Wiener Melange"/>
                <w:bCs/>
                <w:szCs w:val="20"/>
              </w:rPr>
              <w:t xml:space="preserve">Aktive Mitarbeit am Qualitätsmanagement und Durchführung von Qualitätskontrollen zur Gewährleistung der Qualitätssicherung; Teilnahme an Audits </w:t>
            </w:r>
          </w:p>
          <w:p w:rsidR="00421960" w:rsidRDefault="00421960" w:rsidP="00C449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 w:cs="Wiener Melange"/>
                <w:bCs/>
              </w:rPr>
            </w:pPr>
            <w:r w:rsidRPr="00421960">
              <w:rPr>
                <w:rFonts w:eastAsia="Calibri" w:cs="Wiener Melange"/>
                <w:bCs/>
              </w:rPr>
              <w:t xml:space="preserve">Förderung der Weiterentwicklung der berufsspezifischen Evidenz sowie der Sicherstellung des Wissenstransfers </w:t>
            </w:r>
          </w:p>
          <w:p w:rsidR="00421960" w:rsidRPr="00421960" w:rsidRDefault="00421960" w:rsidP="00421960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421960">
              <w:rPr>
                <w:rFonts w:cs="Wiener Melange"/>
                <w:bCs/>
                <w:sz w:val="20"/>
                <w:szCs w:val="20"/>
              </w:rPr>
              <w:t>Konzepterstellung für Planungen und Änderungen des Leistungsspektrums inklusive notwendiger Investitionen</w:t>
            </w:r>
          </w:p>
          <w:p w:rsidR="00412FD2" w:rsidRDefault="00412FD2" w:rsidP="00412FD2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</w:p>
          <w:p w:rsidR="00412FD2" w:rsidRPr="004F47B2" w:rsidRDefault="00412FD2" w:rsidP="00412FD2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4F47B2">
              <w:rPr>
                <w:rFonts w:cs="Wiener Melange"/>
                <w:b/>
                <w:bCs/>
                <w:szCs w:val="20"/>
              </w:rPr>
              <w:lastRenderedPageBreak/>
              <w:t>Hauptaufgaben:</w:t>
            </w:r>
          </w:p>
          <w:p w:rsidR="00B60B37" w:rsidRDefault="00B7401A" w:rsidP="002E5037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60B37">
              <w:rPr>
                <w:rFonts w:cs="Wiener Melange"/>
                <w:bCs/>
                <w:sz w:val="20"/>
                <w:szCs w:val="20"/>
              </w:rPr>
              <w:t>Koordination des Betriebsablaufes innerhalb des Zuständigkeitsbereiches</w:t>
            </w:r>
          </w:p>
          <w:p w:rsidR="00412FD2" w:rsidRPr="00B60B37" w:rsidRDefault="00412FD2" w:rsidP="002E5037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bookmarkStart w:id="0" w:name="_GoBack"/>
            <w:bookmarkEnd w:id="0"/>
            <w:r w:rsidRPr="00B60B37">
              <w:rPr>
                <w:rFonts w:cs="Wiener Melange"/>
                <w:bCs/>
                <w:sz w:val="20"/>
                <w:szCs w:val="20"/>
              </w:rPr>
              <w:t xml:space="preserve">Organisation, Steuerung und Kontrolle der organisatorischen und fachspezifischen Abläufe innerhalb des MTDG-Fachbereichs sowie Vorbereitung von Budgetvorschlägen </w:t>
            </w:r>
          </w:p>
          <w:p w:rsidR="00B7401A" w:rsidRPr="00B7401A" w:rsidRDefault="00B7401A" w:rsidP="00B7401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Durchführung von Qualitätssicherungs- und Risikomanagementmaßnahmen und Mitwirkung bei der kontinuierlichen Verbesserung</w:t>
            </w:r>
          </w:p>
          <w:p w:rsidR="00B7401A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 xml:space="preserve">Mitwirkung bei der Erprobung bzw. Prüfung neu anzuschaffender Geräte, Methoden, Software oder Inventar </w:t>
            </w:r>
          </w:p>
          <w:p w:rsidR="00412FD2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Anforderungen von Betriebsmitteln und Sachgütern nach ökonomischen Gesichtspunkten</w:t>
            </w:r>
          </w:p>
          <w:p w:rsidR="00412FD2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Erhebung und Bearbeitung von Leistungsdaten und Überprüfung der Plausibilität</w:t>
            </w:r>
          </w:p>
          <w:p w:rsidR="00412FD2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Mitwirkung bei der Erstellung des Budgets für die Organisationseinheit, Mitwirkung bei d</w:t>
            </w:r>
            <w:r w:rsidR="00412FD2" w:rsidRPr="00B7401A">
              <w:rPr>
                <w:rFonts w:cs="Wiener Melange"/>
                <w:bCs/>
                <w:sz w:val="20"/>
                <w:szCs w:val="20"/>
              </w:rPr>
              <w:t>er Planung baulicher Maßnahmen</w:t>
            </w:r>
          </w:p>
          <w:p w:rsidR="00412FD2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Erstellen von Stellen- und Arbeitsplatzbeschreibungen, Tätigkeitsprofilen und Zielkatalogen</w:t>
            </w:r>
          </w:p>
          <w:p w:rsidR="00785CE1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Einhaltung und Kontrolle der Einhaltung hygienischer und sicherheitstechnischer Vorschriften, Lagerverwaltung, ...</w:t>
            </w:r>
          </w:p>
          <w:p w:rsidR="00785CE1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Mitwirkung an Projekten und Arbeitskreisen im Anlassfall</w:t>
            </w:r>
          </w:p>
          <w:p w:rsidR="00B7401A" w:rsidRPr="00B7401A" w:rsidRDefault="00B7401A" w:rsidP="00B7401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 xml:space="preserve">Sicherstellung der Informationsweitergabe sowie Förderung eines positiven Arbeitsklimas </w:t>
            </w:r>
          </w:p>
          <w:p w:rsidR="00B7401A" w:rsidRPr="00B7401A" w:rsidRDefault="00B7401A" w:rsidP="00B7401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Vertretung des Verantwortungsbereiches</w:t>
            </w:r>
          </w:p>
          <w:p w:rsidR="00B7401A" w:rsidRPr="00B7401A" w:rsidRDefault="00B7401A" w:rsidP="00B7401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Sicherstellung der klinischen MTDG-Studierendenausbildung bzw. Praktikumsbetreuung</w:t>
            </w:r>
          </w:p>
          <w:p w:rsidR="00785CE1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Wahrnehmung der Fachaufsicht von Sondermittelbediensteten gemäß den Vorgaben</w:t>
            </w:r>
          </w:p>
          <w:p w:rsidR="00412FD2" w:rsidRPr="00B7401A" w:rsidRDefault="00785CE1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 w:val="20"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Mitwirkung in der Analytik im Bedarfsfall</w:t>
            </w:r>
            <w:r w:rsidR="00412FD2" w:rsidRPr="00B7401A"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  <w:p w:rsidR="00207C6E" w:rsidRPr="00B7401A" w:rsidRDefault="00412FD2" w:rsidP="00B7401A">
            <w:pPr>
              <w:pStyle w:val="Listenabsatz"/>
              <w:numPr>
                <w:ilvl w:val="0"/>
                <w:numId w:val="9"/>
              </w:numPr>
              <w:spacing w:before="120" w:after="120" w:line="240" w:lineRule="auto"/>
              <w:rPr>
                <w:rFonts w:cs="Wiener Melange"/>
                <w:bCs/>
                <w:szCs w:val="20"/>
              </w:rPr>
            </w:pPr>
            <w:r w:rsidRPr="00B7401A">
              <w:rPr>
                <w:rFonts w:cs="Wiener Melange"/>
                <w:bCs/>
                <w:sz w:val="20"/>
                <w:szCs w:val="20"/>
              </w:rPr>
              <w:t>Repräsentation der Berufsgruppen und des Verantwortungsbereiches</w:t>
            </w: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Stelleninhaber</w:t>
      </w:r>
      <w:r w:rsidR="00B7401A">
        <w:rPr>
          <w:rFonts w:cs="Wiener Melange"/>
          <w:szCs w:val="20"/>
        </w:rPr>
        <w:t>*in</w:t>
      </w:r>
      <w:r w:rsidRPr="00207C6E">
        <w:rPr>
          <w:rFonts w:cs="Wiener Melange"/>
          <w:szCs w:val="20"/>
        </w:rPr>
        <w:t>: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der </w:t>
      </w:r>
      <w:r w:rsidR="00B7401A">
        <w:rPr>
          <w:rFonts w:cs="Wiener Melange"/>
          <w:szCs w:val="20"/>
        </w:rPr>
        <w:t>Führungskraft</w:t>
      </w:r>
      <w:r w:rsidRPr="00207C6E">
        <w:rPr>
          <w:rFonts w:cs="Wiener Melange"/>
          <w:szCs w:val="20"/>
        </w:rPr>
        <w:t>: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634874">
      <w:t>Stand 19</w:t>
    </w:r>
    <w:r w:rsidR="003C30F4">
      <w:t>.07.2021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634874">
      <w:t>Stand 19</w:t>
    </w:r>
    <w:r w:rsidR="003C30F4">
      <w:t>.07.202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B60B37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B60B37" w:rsidRPr="00B60B37">
      <w:rPr>
        <w:rStyle w:val="Seitenzahl"/>
        <w:rFonts w:asciiTheme="minorHAnsi" w:hAnsiTheme="minorHAnsi"/>
        <w:noProof/>
        <w:szCs w:val="20"/>
        <w:lang w:val="de-DE"/>
      </w:rPr>
      <w:t>3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B60B37">
      <w:fldChar w:fldCharType="begin"/>
    </w:r>
    <w:r w:rsidR="00B60B37">
      <w:instrText>NUMPAGES  \* Arabic  \* MERGEFORMAT</w:instrText>
    </w:r>
    <w:r w:rsidR="00B60B37">
      <w:fldChar w:fldCharType="separate"/>
    </w:r>
    <w:r w:rsidR="00B60B37" w:rsidRPr="00B60B37">
      <w:rPr>
        <w:rStyle w:val="Seitenzahl"/>
        <w:rFonts w:asciiTheme="minorHAnsi" w:hAnsiTheme="minorHAnsi"/>
        <w:noProof/>
        <w:szCs w:val="20"/>
        <w:lang w:val="de-DE"/>
      </w:rPr>
      <w:t>5</w:t>
    </w:r>
    <w:r w:rsidR="00B60B37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4CAA"/>
    <w:multiLevelType w:val="hybridMultilevel"/>
    <w:tmpl w:val="E50461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B77E8"/>
    <w:multiLevelType w:val="hybridMultilevel"/>
    <w:tmpl w:val="866666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1CAB"/>
    <w:multiLevelType w:val="hybridMultilevel"/>
    <w:tmpl w:val="F2A0A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0563B"/>
    <w:multiLevelType w:val="hybridMultilevel"/>
    <w:tmpl w:val="032CF5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14C79"/>
    <w:multiLevelType w:val="hybridMultilevel"/>
    <w:tmpl w:val="AB623902"/>
    <w:lvl w:ilvl="0" w:tplc="6A56D0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DBE2BA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30733"/>
    <w:rsid w:val="001E7E47"/>
    <w:rsid w:val="00207C6E"/>
    <w:rsid w:val="002260FD"/>
    <w:rsid w:val="002B49DC"/>
    <w:rsid w:val="002C3384"/>
    <w:rsid w:val="00300B5A"/>
    <w:rsid w:val="003C30F4"/>
    <w:rsid w:val="003E6F5D"/>
    <w:rsid w:val="00412FD2"/>
    <w:rsid w:val="004211BB"/>
    <w:rsid w:val="00421960"/>
    <w:rsid w:val="004433BF"/>
    <w:rsid w:val="004E1570"/>
    <w:rsid w:val="004E2E05"/>
    <w:rsid w:val="004E70DA"/>
    <w:rsid w:val="004F2E35"/>
    <w:rsid w:val="005461F0"/>
    <w:rsid w:val="005557DD"/>
    <w:rsid w:val="00590724"/>
    <w:rsid w:val="005D1098"/>
    <w:rsid w:val="005D7AFF"/>
    <w:rsid w:val="00634874"/>
    <w:rsid w:val="006C472F"/>
    <w:rsid w:val="006F7F99"/>
    <w:rsid w:val="007268F9"/>
    <w:rsid w:val="00727BAD"/>
    <w:rsid w:val="00731BA9"/>
    <w:rsid w:val="00744272"/>
    <w:rsid w:val="00785CE1"/>
    <w:rsid w:val="007C0FB4"/>
    <w:rsid w:val="007C7E4A"/>
    <w:rsid w:val="007E46D7"/>
    <w:rsid w:val="008116E9"/>
    <w:rsid w:val="00812173"/>
    <w:rsid w:val="00825A76"/>
    <w:rsid w:val="0082757C"/>
    <w:rsid w:val="008458FB"/>
    <w:rsid w:val="00851D9A"/>
    <w:rsid w:val="008606B6"/>
    <w:rsid w:val="008A36DC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B60B37"/>
    <w:rsid w:val="00B7401A"/>
    <w:rsid w:val="00C00A68"/>
    <w:rsid w:val="00C35EA2"/>
    <w:rsid w:val="00C44D0B"/>
    <w:rsid w:val="00C5194D"/>
    <w:rsid w:val="00C61CD7"/>
    <w:rsid w:val="00CC60BE"/>
    <w:rsid w:val="00D460DE"/>
    <w:rsid w:val="00D52926"/>
    <w:rsid w:val="00D85A95"/>
    <w:rsid w:val="00D87492"/>
    <w:rsid w:val="00DA390C"/>
    <w:rsid w:val="00E359EE"/>
    <w:rsid w:val="00E73AC5"/>
    <w:rsid w:val="00E740F6"/>
    <w:rsid w:val="00EC5F4D"/>
    <w:rsid w:val="00F20B77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757E56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Schönbauer Irmgard</cp:lastModifiedBy>
  <cp:revision>9</cp:revision>
  <cp:lastPrinted>2021-07-19T11:07:00Z</cp:lastPrinted>
  <dcterms:created xsi:type="dcterms:W3CDTF">2021-10-19T08:46:00Z</dcterms:created>
  <dcterms:modified xsi:type="dcterms:W3CDTF">2021-10-19T11:38:00Z</dcterms:modified>
  <cp:category/>
</cp:coreProperties>
</file>