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D6" w:rsidRDefault="00EB57D6" w:rsidP="00EB57D6">
      <w:pPr>
        <w:spacing w:line="360" w:lineRule="auto"/>
        <w:jc w:val="center"/>
        <w:rPr>
          <w:rFonts w:ascii="Wiener Melange" w:hAnsi="Wiener Melange" w:cs="Wiener Melange"/>
          <w:sz w:val="22"/>
        </w:rPr>
      </w:pPr>
      <w:r w:rsidRPr="00EB57D6">
        <w:rPr>
          <w:rFonts w:ascii="Wiener Melange" w:hAnsi="Wiener Melange" w:cs="Wiener Melange"/>
          <w:sz w:val="22"/>
        </w:rPr>
        <w:t xml:space="preserve">Klinik </w:t>
      </w:r>
      <w:proofErr w:type="spellStart"/>
      <w:r w:rsidRPr="00EB57D6">
        <w:rPr>
          <w:rFonts w:ascii="Wiener Melange" w:hAnsi="Wiener Melange" w:cs="Wiener Melange"/>
          <w:sz w:val="22"/>
        </w:rPr>
        <w:t>Ottakring</w:t>
      </w:r>
    </w:p>
    <w:p w:rsidR="00E97A98" w:rsidRPr="00EB57D6" w:rsidRDefault="00EB57D6" w:rsidP="00EB57D6">
      <w:pPr>
        <w:spacing w:line="360" w:lineRule="auto"/>
        <w:jc w:val="center"/>
        <w:rPr>
          <w:rFonts w:ascii="Wiener Melange" w:hAnsi="Wiener Melange" w:cs="Wiener Melange"/>
          <w:sz w:val="22"/>
        </w:rPr>
      </w:pPr>
      <w:proofErr w:type="spellEnd"/>
      <w:r w:rsidRPr="00EB57D6">
        <w:rPr>
          <w:rFonts w:ascii="Wiener Melange" w:hAnsi="Wiener Melange" w:cs="Wiener Melange"/>
          <w:sz w:val="22"/>
        </w:rPr>
        <w:t>Abteilung für Kinder- und Jugendheilkunde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A1B58" w:rsidRDefault="00D44B7C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Klinik Ottakring/Ärztliche Direktion/Kinder- und Jugendheilkunde/Kinder- und Jugendpsychosomatik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8D187B" w:rsidRDefault="00D44B7C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Klinische Psycholog*in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0A73FE" w:rsidRDefault="00D44B7C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N.N.</w:t>
            </w:r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2452C5" w:rsidRDefault="00EB57D6" w:rsidP="0043541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3-27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Wiener Melange" w:hAnsi="Wiener Melange" w:cs="Wiener Melange"/>
                    <w:szCs w:val="20"/>
                  </w:rPr>
                  <w:t>27</w:t>
                </w:r>
                <w:r w:rsidR="00435415">
                  <w:rPr>
                    <w:rFonts w:ascii="Wiener Melange" w:hAnsi="Wiener Melange" w:cs="Wiener Melange"/>
                    <w:szCs w:val="20"/>
                  </w:rPr>
                  <w:t>.03.2025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EB57D6" w:rsidRDefault="00EB57D6" w:rsidP="00EB57D6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  </w:t>
            </w:r>
            <w:r w:rsidR="00D44B7C" w:rsidRPr="00EB57D6">
              <w:rPr>
                <w:rFonts w:ascii="Wiener Melange" w:hAnsi="Wiener Melange" w:cs="Wiener Melange"/>
                <w:bCs/>
              </w:rPr>
              <w:t>Psycholog*innen</w:t>
            </w:r>
            <w:r>
              <w:rPr>
                <w:rFonts w:ascii="Wiener Melange" w:hAnsi="Wiener Melange" w:cs="Wiener Melange"/>
                <w:bCs/>
              </w:rPr>
              <w:t>, Psycholog*innen</w:t>
            </w:r>
            <w:r w:rsidR="00D44B7C" w:rsidRPr="00EB57D6">
              <w:rPr>
                <w:rFonts w:ascii="Wiener Melange" w:hAnsi="Wiener Melange" w:cs="Wiener Melange"/>
                <w:bCs/>
              </w:rPr>
              <w:t>/A III</w:t>
            </w:r>
            <w:bookmarkStart w:id="0" w:name="_GoBack"/>
            <w:bookmarkEnd w:id="0"/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B57D6" w:rsidRDefault="00D44B7C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Psychologie/Klinische Psychologie</w:t>
            </w:r>
          </w:p>
          <w:p w:rsidR="00ED62A7" w:rsidRPr="009B7921" w:rsidRDefault="00EB57D6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Psychologie/Klinische Psychologie</w:t>
            </w:r>
            <w:r w:rsidR="00D44B7C">
              <w:rPr>
                <w:rFonts w:ascii="Wiener Melange" w:hAnsi="Wiener Melange" w:cs="Wiener Melange"/>
                <w:bCs/>
                <w:sz w:val="20"/>
                <w:szCs w:val="20"/>
              </w:rPr>
              <w:t>/PKP_PKP 2b/3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D44B7C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roofErr w:type="spellStart"/>
            <w:r>
              <w:rPr>
                <w:rFonts w:ascii="Wiener Melange" w:hAnsi="Wiener Melange" w:cs="Wiener Melange"/>
                <w:bCs/>
              </w:rPr>
              <w:t>Abteilungsvorständin</w:t>
            </w:r>
            <w:proofErr w:type="spellEnd"/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D44B7C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roofErr w:type="spellStart"/>
            <w:r>
              <w:rPr>
                <w:rFonts w:ascii="Wiener Melange" w:hAnsi="Wiener Melange" w:cs="Wiener Melange"/>
                <w:bCs/>
              </w:rPr>
              <w:t>Prim.a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Univ. Prof.in Dr.in Angela Zacharasiewicz, MBA</w:t>
            </w: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84B5F" w:rsidRPr="00784F97" w:rsidRDefault="00484B5F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6287E" w:rsidRPr="002413EA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Klinische Psycholog*innen des Bereiches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Klinische Psycholog*innen des Bereiches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84B5F" w:rsidRPr="002413EA" w:rsidRDefault="00D44B7C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Im eigenen Wirkungsbereich bzw. nach Beauftragung durch die Abteilungsleitung/kollegiale Führung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D44B7C" w:rsidRDefault="00D44B7C" w:rsidP="00D44B7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 allen Berufsgruppen, die an der Behandlung der Patient*innen beteiligt sind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D44B7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Anlassbezogen mit extramuralen Diensten (z.B. psychologisch-psychotherapeutischer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Konsiliardienst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im Haus)</w:t>
            </w:r>
          </w:p>
        </w:tc>
      </w:tr>
      <w:tr w:rsidR="00ED62A7" w:rsidRPr="001F3823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C66ABB" w:rsidRDefault="00ED62A7" w:rsidP="00C66ABB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trike/>
              </w:rPr>
            </w:pPr>
          </w:p>
        </w:tc>
      </w:tr>
      <w:tr w:rsidR="00ED62A7" w:rsidRPr="001F3823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C66ABB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trike/>
                <w:szCs w:val="20"/>
              </w:rPr>
            </w:pPr>
          </w:p>
        </w:tc>
      </w:tr>
      <w:tr w:rsidR="00ED62A7" w:rsidRPr="001F3823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D44B7C" w:rsidRDefault="00D44B7C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44B7C">
              <w:rPr>
                <w:rFonts w:ascii="Wiener Melange" w:hAnsi="Wiener Melange" w:cs="Wiener Melange"/>
                <w:b/>
                <w:bCs/>
                <w:szCs w:val="20"/>
              </w:rPr>
              <w:t xml:space="preserve">Klinik Ottakring </w:t>
            </w:r>
          </w:p>
          <w:p w:rsidR="00D44B7C" w:rsidRPr="000A73FE" w:rsidRDefault="00D44B7C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Montleartstraße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37, 1160 Wien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Default="00D44B7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 nach den geltenden Bedingungen</w:t>
            </w:r>
          </w:p>
          <w:p w:rsidR="00D44B7C" w:rsidRPr="000A73FE" w:rsidRDefault="00D44B7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Kernarbeitszeit: Mo-Fr 9-12 Uhr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A10B00" w:rsidRDefault="00435415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23</w:t>
            </w:r>
            <w:r w:rsidR="00D44B7C">
              <w:rPr>
                <w:rFonts w:ascii="Wiener Melange" w:hAnsi="Wiener Melange" w:cs="Wiener Melange"/>
                <w:bCs/>
                <w:szCs w:val="20"/>
              </w:rPr>
              <w:t xml:space="preserve"> Stunden/Teilzeit</w:t>
            </w:r>
          </w:p>
        </w:tc>
      </w:tr>
      <w:tr w:rsidR="00ED62A7" w:rsidRPr="001F3823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EB57D6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EB57D6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7C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B00" w:rsidRPr="002452C5" w:rsidRDefault="00E01999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cs="Arial"/>
                <w:bCs/>
              </w:rPr>
              <w:t>Klinisch-p</w:t>
            </w:r>
            <w:r w:rsidR="00D44B7C">
              <w:rPr>
                <w:rFonts w:cs="Arial"/>
                <w:bCs/>
              </w:rPr>
              <w:t>syc</w:t>
            </w:r>
            <w:r>
              <w:rPr>
                <w:rFonts w:cs="Arial"/>
                <w:bCs/>
              </w:rPr>
              <w:t>hologische Diagnostik, klinisch-</w:t>
            </w:r>
            <w:r w:rsidR="00D44B7C">
              <w:rPr>
                <w:rFonts w:cs="Arial"/>
                <w:bCs/>
              </w:rPr>
              <w:t>psychologisch</w:t>
            </w:r>
            <w:r>
              <w:rPr>
                <w:rFonts w:cs="Arial"/>
                <w:bCs/>
              </w:rPr>
              <w:t>e</w:t>
            </w:r>
            <w:r w:rsidR="00D44B7C">
              <w:rPr>
                <w:rFonts w:cs="Arial"/>
                <w:bCs/>
              </w:rPr>
              <w:t>/p</w:t>
            </w:r>
            <w:r w:rsidR="00D44B7C" w:rsidRPr="00CE24D1">
              <w:rPr>
                <w:rFonts w:cs="Arial"/>
                <w:bCs/>
              </w:rPr>
              <w:t>sychotherapeutische Beratung und Behan</w:t>
            </w:r>
            <w:r w:rsidR="0061189C">
              <w:rPr>
                <w:rFonts w:cs="Arial"/>
                <w:bCs/>
              </w:rPr>
              <w:t>dlung von Kindern, Jugendlichen</w:t>
            </w:r>
            <w:r w:rsidR="00D44B7C" w:rsidRPr="00CE24D1">
              <w:rPr>
                <w:rFonts w:cs="Arial"/>
                <w:bCs/>
              </w:rPr>
              <w:t xml:space="preserve"> und deren Eltern</w:t>
            </w:r>
            <w:r w:rsidR="00D44B7C">
              <w:rPr>
                <w:rFonts w:cs="Arial"/>
                <w:bCs/>
              </w:rPr>
              <w:t>, klinisch</w:t>
            </w:r>
            <w:r>
              <w:rPr>
                <w:rFonts w:cs="Arial"/>
                <w:bCs/>
              </w:rPr>
              <w:t>-</w:t>
            </w:r>
            <w:r w:rsidR="00D44B7C">
              <w:rPr>
                <w:rFonts w:cs="Arial"/>
                <w:bCs/>
              </w:rPr>
              <w:t xml:space="preserve"> </w:t>
            </w:r>
            <w:r w:rsidR="00D44B7C" w:rsidRPr="00CE24D1">
              <w:rPr>
                <w:rFonts w:cs="Arial"/>
                <w:bCs/>
              </w:rPr>
              <w:t>psychologisch</w:t>
            </w:r>
            <w:r>
              <w:rPr>
                <w:rFonts w:cs="Arial"/>
                <w:bCs/>
              </w:rPr>
              <w:t>er</w:t>
            </w:r>
            <w:r w:rsidR="00D44B7C" w:rsidRPr="00CE24D1">
              <w:rPr>
                <w:rFonts w:cs="Arial"/>
                <w:bCs/>
              </w:rPr>
              <w:t xml:space="preserve">/psychotherapeutischer </w:t>
            </w:r>
            <w:proofErr w:type="spellStart"/>
            <w:r w:rsidR="00D44B7C" w:rsidRPr="00CE24D1">
              <w:rPr>
                <w:rFonts w:cs="Arial"/>
                <w:bCs/>
              </w:rPr>
              <w:t>Konsiliardienst</w:t>
            </w:r>
            <w:proofErr w:type="spellEnd"/>
            <w:r w:rsidR="00D44B7C" w:rsidRPr="00CE24D1">
              <w:rPr>
                <w:rFonts w:cs="Arial"/>
                <w:bCs/>
              </w:rPr>
              <w:t xml:space="preserve"> nach Dienstplan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:rsidR="00A10B00" w:rsidRDefault="00D44B7C" w:rsidP="00D44B7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  <w:r>
              <w:t>--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:rsidR="00A10B00" w:rsidRPr="002452C5" w:rsidRDefault="00D44B7C" w:rsidP="00D44B7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--</w:t>
            </w:r>
          </w:p>
          <w:p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:rsidR="00D44B7C" w:rsidRPr="00D44B7C" w:rsidRDefault="00ED62A7" w:rsidP="00D44B7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D44B7C" w:rsidRPr="00D44B7C" w:rsidRDefault="00D44B7C" w:rsidP="00D44B7C">
            <w:p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 xml:space="preserve">Bereich der </w:t>
            </w:r>
            <w:proofErr w:type="gramStart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Station :</w:t>
            </w:r>
            <w:proofErr w:type="gramEnd"/>
          </w:p>
          <w:p w:rsidR="00D44B7C" w:rsidRPr="006974BF" w:rsidRDefault="00D44B7C" w:rsidP="00D44B7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6974BF">
              <w:rPr>
                <w:rFonts w:ascii="Calibri" w:eastAsia="SimSun" w:hAnsi="Calibri" w:cs="Arial"/>
                <w:bCs/>
                <w:lang w:eastAsia="ar-SA"/>
              </w:rPr>
              <w:t>Klinisch psychologische Diagnostik Kinder und Jugendliche</w:t>
            </w:r>
            <w:r>
              <w:rPr>
                <w:rFonts w:ascii="Calibri" w:eastAsia="SimSun" w:hAnsi="Calibri" w:cs="Arial"/>
                <w:bCs/>
                <w:lang w:eastAsia="ar-SA"/>
              </w:rPr>
              <w:t xml:space="preserve"> </w:t>
            </w:r>
            <w:r w:rsidRPr="006974BF">
              <w:rPr>
                <w:rFonts w:ascii="Calibri" w:eastAsia="SimSun" w:hAnsi="Calibri" w:cs="Arial"/>
                <w:bCs/>
                <w:lang w:eastAsia="ar-SA"/>
              </w:rPr>
              <w:t>mittels entsprechender standardisierter Testverfahren</w:t>
            </w:r>
          </w:p>
          <w:p w:rsidR="00D44B7C" w:rsidRPr="00B8183C" w:rsidRDefault="00D44B7C" w:rsidP="00D44B7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B8183C">
              <w:rPr>
                <w:rFonts w:ascii="Calibri" w:eastAsia="SimSun" w:hAnsi="Calibri" w:cs="Arial"/>
                <w:bCs/>
                <w:lang w:eastAsia="ar-SA"/>
              </w:rPr>
              <w:t>Diagnose- und Befunderstellung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B8183C">
              <w:rPr>
                <w:rFonts w:ascii="Calibri" w:eastAsia="SimSun" w:hAnsi="Calibri" w:cs="Arial"/>
                <w:bCs/>
                <w:lang w:eastAsia="ar-SA"/>
              </w:rPr>
              <w:t>Klinisch psychologische Behandlung von Kindern, Jugendlichen und deren</w:t>
            </w:r>
            <w:r w:rsidR="0061189C">
              <w:rPr>
                <w:rFonts w:ascii="Calibri" w:eastAsia="SimSun" w:hAnsi="Calibri" w:cs="Arial"/>
                <w:bCs/>
                <w:lang w:eastAsia="ar-SA"/>
              </w:rPr>
              <w:t xml:space="preserve"> </w:t>
            </w:r>
            <w:r w:rsidRPr="0061189C">
              <w:rPr>
                <w:rFonts w:ascii="Calibri" w:eastAsia="SimSun" w:hAnsi="Calibri" w:cs="Arial"/>
                <w:bCs/>
                <w:lang w:eastAsia="ar-SA"/>
              </w:rPr>
              <w:t>Familien</w:t>
            </w:r>
          </w:p>
          <w:p w:rsidR="00D44B7C" w:rsidRPr="00B8183C" w:rsidRDefault="00D44B7C" w:rsidP="00D44B7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B8183C">
              <w:rPr>
                <w:rFonts w:ascii="Calibri" w:eastAsia="SimSun" w:hAnsi="Calibri" w:cs="Arial"/>
                <w:bCs/>
                <w:lang w:eastAsia="ar-SA"/>
              </w:rPr>
              <w:t>Psychotherapie mit Kindern</w:t>
            </w:r>
            <w:r>
              <w:rPr>
                <w:rFonts w:ascii="Calibri" w:eastAsia="SimSun" w:hAnsi="Calibri" w:cs="Arial"/>
                <w:bCs/>
                <w:lang w:eastAsia="ar-SA"/>
              </w:rPr>
              <w:t xml:space="preserve">, </w:t>
            </w:r>
            <w:r w:rsidRPr="00B8183C">
              <w:rPr>
                <w:rFonts w:ascii="Calibri" w:eastAsia="SimSun" w:hAnsi="Calibri" w:cs="Arial"/>
                <w:bCs/>
                <w:lang w:eastAsia="ar-SA"/>
              </w:rPr>
              <w:t>Jugendlichen und Familien</w:t>
            </w:r>
          </w:p>
          <w:p w:rsidR="00D44B7C" w:rsidRPr="00B8183C" w:rsidRDefault="00D44B7C" w:rsidP="00D44B7C">
            <w:pPr>
              <w:spacing w:line="240" w:lineRule="auto"/>
              <w:ind w:left="360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</w:p>
          <w:p w:rsidR="00D44B7C" w:rsidRPr="00D44B7C" w:rsidRDefault="00D44B7C" w:rsidP="00D44B7C">
            <w:p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Im Gesamtbereich der Kinder- und Jugendpsychosomatik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714" w:hanging="357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 xml:space="preserve">Ausarbeitung eines Behandlungskonzeptes in Zusammenarbeit mit anderen Berufsgruppen die an der Behandlung beteiligt sind   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Calibri" w:hAnsi="Calibri" w:cs="Calibri"/>
                <w:bCs/>
                <w:szCs w:val="20"/>
              </w:rPr>
              <w:t>Durchführung fachspezifischer Dokumentation (inkl. Leistungserfassung)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ind w:left="714" w:hanging="357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Vernetzung mit externen Betreuungseinrichtungen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Anbahnung von externen Therapiemöglichkeiten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Teambesprechungen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Calibri" w:hAnsi="Calibri" w:cs="Calibri"/>
                <w:bCs/>
                <w:szCs w:val="20"/>
              </w:rPr>
              <w:t>Mitwirkung an organisationsspezifischen und teambezogenen Aufgaben zur Gewährleistung eines reibungslosen Betriebsablaufes im Rahmen des Berufsbildes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Teamsupervision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 xml:space="preserve">Betreuung / Supervision von Praktikant*innen und Ausbildungspsycholog*innen </w:t>
            </w:r>
            <w:r w:rsidRPr="0061189C">
              <w:rPr>
                <w:rFonts w:ascii="Calibri" w:eastAsia="Calibri" w:hAnsi="Calibri" w:cs="Calibri"/>
                <w:bCs/>
                <w:szCs w:val="20"/>
              </w:rPr>
              <w:t>und Wissenstransfer bzw. Weitergabe von neu erworbenen Kenntnissen</w:t>
            </w:r>
          </w:p>
          <w:p w:rsidR="00D44B7C" w:rsidRPr="0061189C" w:rsidRDefault="00D44B7C" w:rsidP="0061189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Calibri"/>
                <w:bCs/>
                <w:lang w:eastAsia="ar-SA"/>
              </w:rPr>
            </w:pPr>
            <w:r w:rsidRPr="0061189C">
              <w:rPr>
                <w:rFonts w:ascii="Calibri" w:eastAsia="SimSun" w:hAnsi="Calibri" w:cs="Calibri"/>
                <w:bCs/>
                <w:lang w:eastAsia="ar-SA"/>
              </w:rPr>
              <w:t>Fachspezifische Fort- und Weiterbildung</w:t>
            </w:r>
          </w:p>
          <w:p w:rsidR="00D44B7C" w:rsidRPr="0061189C" w:rsidRDefault="00D44B7C" w:rsidP="006118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/>
                <w:szCs w:val="20"/>
              </w:rPr>
            </w:pPr>
            <w:r w:rsidRPr="0061189C">
              <w:rPr>
                <w:rFonts w:ascii="Calibri" w:eastAsia="Calibri" w:hAnsi="Calibri" w:cs="Calibri"/>
                <w:bCs/>
                <w:szCs w:val="20"/>
              </w:rPr>
              <w:t>Auseinandersetzung mit berufsspezifischen Neuerungen zur beruflichen Weiterbildung</w:t>
            </w:r>
          </w:p>
          <w:p w:rsidR="00D44B7C" w:rsidRPr="0061189C" w:rsidRDefault="00D44B7C" w:rsidP="0061189C">
            <w:pPr>
              <w:spacing w:line="240" w:lineRule="auto"/>
              <w:rPr>
                <w:rFonts w:ascii="Calibri" w:eastAsia="Times New Roman" w:hAnsi="Calibri" w:cs="Calibri"/>
                <w:lang w:val="de-DE" w:eastAsia="de-DE"/>
              </w:rPr>
            </w:pPr>
          </w:p>
          <w:p w:rsidR="00D44B7C" w:rsidRPr="00D44B7C" w:rsidRDefault="00D44B7C" w:rsidP="00D44B7C">
            <w:p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proofErr w:type="spellStart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Konsiliar</w:t>
            </w:r>
            <w:proofErr w:type="spellEnd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 xml:space="preserve">- und </w:t>
            </w:r>
            <w:proofErr w:type="spellStart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>Liaisondienst</w:t>
            </w:r>
            <w:proofErr w:type="spellEnd"/>
            <w:r w:rsidRPr="00D44B7C">
              <w:rPr>
                <w:rFonts w:ascii="Calibri" w:eastAsia="SimSun" w:hAnsi="Calibri" w:cs="Arial"/>
                <w:b/>
                <w:bCs/>
                <w:lang w:eastAsia="ar-SA"/>
              </w:rPr>
              <w:t xml:space="preserve"> auf Anfrage</w:t>
            </w:r>
          </w:p>
          <w:p w:rsidR="002452C5" w:rsidRPr="00D44B7C" w:rsidRDefault="00E01999" w:rsidP="00D44B7C">
            <w:pPr>
              <w:pStyle w:val="Listenabsatz"/>
              <w:numPr>
                <w:ilvl w:val="0"/>
                <w:numId w:val="27"/>
              </w:numPr>
              <w:spacing w:line="240" w:lineRule="auto"/>
              <w:jc w:val="both"/>
              <w:rPr>
                <w:rFonts w:ascii="Calibri" w:eastAsia="SimSun" w:hAnsi="Calibri" w:cs="Arial"/>
                <w:bCs/>
                <w:lang w:eastAsia="ar-SA"/>
              </w:rPr>
            </w:pPr>
            <w:r>
              <w:rPr>
                <w:rFonts w:ascii="Calibri" w:eastAsia="SimSun" w:hAnsi="Calibri" w:cs="Arial"/>
                <w:bCs/>
                <w:lang w:eastAsia="ar-SA"/>
              </w:rPr>
              <w:t>Klinisch-p</w:t>
            </w:r>
            <w:r w:rsidR="00D44B7C" w:rsidRPr="00B8183C">
              <w:rPr>
                <w:rFonts w:ascii="Calibri" w:eastAsia="SimSun" w:hAnsi="Calibri" w:cs="Arial"/>
                <w:bCs/>
                <w:lang w:eastAsia="ar-SA"/>
              </w:rPr>
              <w:t>sychologisch</w:t>
            </w:r>
            <w:r>
              <w:rPr>
                <w:rFonts w:ascii="Calibri" w:eastAsia="SimSun" w:hAnsi="Calibri" w:cs="Arial"/>
                <w:bCs/>
                <w:lang w:eastAsia="ar-SA"/>
              </w:rPr>
              <w:t>e</w:t>
            </w:r>
            <w:r w:rsidR="00D44B7C" w:rsidRPr="00B8183C">
              <w:rPr>
                <w:rFonts w:ascii="Calibri" w:eastAsia="SimSun" w:hAnsi="Calibri" w:cs="Arial"/>
                <w:bCs/>
                <w:lang w:eastAsia="ar-SA"/>
              </w:rPr>
              <w:t xml:space="preserve"> / psychotherapeutische Beratung, Krisenintervention und Behandlung intern (an den internen Stationen der Kinderklinik) und extern (an den Abteilungen für erwachsene Patient</w:t>
            </w:r>
            <w:r w:rsidR="00D44B7C">
              <w:rPr>
                <w:rFonts w:ascii="Calibri" w:eastAsia="SimSun" w:hAnsi="Calibri" w:cs="Arial"/>
                <w:bCs/>
                <w:lang w:eastAsia="ar-SA"/>
              </w:rPr>
              <w:t>*i</w:t>
            </w:r>
            <w:r w:rsidR="00D44B7C" w:rsidRPr="00B8183C">
              <w:rPr>
                <w:rFonts w:ascii="Calibri" w:eastAsia="SimSun" w:hAnsi="Calibri" w:cs="Arial"/>
                <w:bCs/>
                <w:lang w:eastAsia="ar-SA"/>
              </w:rPr>
              <w:t>nnen)</w:t>
            </w:r>
          </w:p>
          <w:p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:rsidR="00784F97" w:rsidRPr="00784F97" w:rsidRDefault="00EB57D6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ab/>
      </w:r>
    </w:p>
    <w:p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61189C">
        <w:rPr>
          <w:rFonts w:ascii="Wiener Melange" w:hAnsi="Wiener Melange" w:cs="Wiener Melange"/>
          <w:szCs w:val="20"/>
        </w:rPr>
        <w:t>Führungskraft</w:t>
      </w:r>
      <w:r w:rsidRPr="001F3823">
        <w:rPr>
          <w:rFonts w:ascii="Wiener Melange" w:hAnsi="Wiener Melange" w:cs="Wiener Melange"/>
          <w:szCs w:val="20"/>
        </w:rPr>
        <w:t>:</w:t>
      </w: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r w:rsidR="0061189C">
        <w:rPr>
          <w:rFonts w:ascii="Wiener Melange" w:hAnsi="Wiener Melange" w:cs="Wiener Melange"/>
          <w:szCs w:val="20"/>
        </w:rPr>
        <w:t>Führungskraft</w:t>
      </w:r>
      <w:r>
        <w:rPr>
          <w:rFonts w:ascii="Wiener Melange" w:hAnsi="Wiener Melange" w:cs="Wiener Melange"/>
          <w:szCs w:val="20"/>
        </w:rPr>
        <w:t xml:space="preserve">: </w:t>
      </w: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820080" w:rsidRDefault="00820080" w:rsidP="00ED62A7">
      <w:pPr>
        <w:rPr>
          <w:rFonts w:ascii="Wiener Melange" w:hAnsi="Wiener Melange" w:cs="Wiener Melange"/>
          <w:szCs w:val="20"/>
        </w:rPr>
      </w:pPr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B57D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EB57D6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B57D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EB57D6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C0B4A"/>
    <w:multiLevelType w:val="hybridMultilevel"/>
    <w:tmpl w:val="7CAEB3D4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1"/>
  </w:num>
  <w:num w:numId="16">
    <w:abstractNumId w:val="22"/>
  </w:num>
  <w:num w:numId="17">
    <w:abstractNumId w:val="20"/>
  </w:num>
  <w:num w:numId="18">
    <w:abstractNumId w:val="16"/>
  </w:num>
  <w:num w:numId="19">
    <w:abstractNumId w:val="23"/>
  </w:num>
  <w:num w:numId="20">
    <w:abstractNumId w:val="25"/>
  </w:num>
  <w:num w:numId="21">
    <w:abstractNumId w:val="14"/>
  </w:num>
  <w:num w:numId="22">
    <w:abstractNumId w:val="18"/>
  </w:num>
  <w:num w:numId="23">
    <w:abstractNumId w:val="26"/>
  </w:num>
  <w:num w:numId="24">
    <w:abstractNumId w:val="24"/>
  </w:num>
  <w:num w:numId="25">
    <w:abstractNumId w:val="10"/>
  </w:num>
  <w:num w:numId="26">
    <w:abstractNumId w:val="13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35415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1189C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4718"/>
    <w:rsid w:val="008B7EF7"/>
    <w:rsid w:val="008D187B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66ABB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4B7C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01999"/>
    <w:rsid w:val="00E226C0"/>
    <w:rsid w:val="00E47EA6"/>
    <w:rsid w:val="00E6143D"/>
    <w:rsid w:val="00E656AD"/>
    <w:rsid w:val="00E75983"/>
    <w:rsid w:val="00E97A98"/>
    <w:rsid w:val="00EA03EE"/>
    <w:rsid w:val="00EB57C6"/>
    <w:rsid w:val="00EB57D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28B557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cbe09c0-a32a-4ef3-b294-cb551e9bf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50910-52E9-460B-977E-90DD6379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 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Lierzer Christian</cp:lastModifiedBy>
  <cp:revision>3</cp:revision>
  <cp:lastPrinted>2021-12-31T09:39:00Z</cp:lastPrinted>
  <dcterms:created xsi:type="dcterms:W3CDTF">2025-03-25T12:51:00Z</dcterms:created>
  <dcterms:modified xsi:type="dcterms:W3CDTF">2025-03-27T14:44:00Z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