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F54C75" w:rsidP="005F1184">
      <w:pPr>
        <w:spacing w:after="0" w:line="240" w:lineRule="auto"/>
        <w:jc w:val="center"/>
        <w:rPr>
          <w:b/>
          <w:sz w:val="28"/>
          <w:szCs w:val="28"/>
        </w:rPr>
      </w:pPr>
      <w:r w:rsidRPr="00F54C75">
        <w:rPr>
          <w:b/>
          <w:sz w:val="28"/>
          <w:szCs w:val="28"/>
        </w:rPr>
        <w:t xml:space="preserve">Wiener </w:t>
      </w:r>
      <w:r w:rsidR="003D19F0">
        <w:rPr>
          <w:b/>
          <w:sz w:val="28"/>
          <w:szCs w:val="28"/>
        </w:rPr>
        <w:t>Gesundheits</w:t>
      </w:r>
      <w:r w:rsidRPr="00F54C75">
        <w:rPr>
          <w:b/>
          <w:sz w:val="28"/>
          <w:szCs w:val="28"/>
        </w:rPr>
        <w:t>verbund</w:t>
      </w:r>
    </w:p>
    <w:p w:rsidR="0093072C" w:rsidRPr="003D19F0" w:rsidRDefault="003D19F0" w:rsidP="005F1184">
      <w:pPr>
        <w:spacing w:after="0" w:line="240" w:lineRule="auto"/>
        <w:jc w:val="center"/>
        <w:rPr>
          <w:b/>
          <w:sz w:val="28"/>
        </w:rPr>
      </w:pPr>
      <w:r w:rsidRPr="003D19F0">
        <w:rPr>
          <w:b/>
          <w:sz w:val="28"/>
        </w:rPr>
        <w:t>Klinik Favoriten</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48"/>
        <w:gridCol w:w="395"/>
        <w:gridCol w:w="25"/>
        <w:gridCol w:w="4066"/>
        <w:gridCol w:w="20"/>
        <w:gridCol w:w="25"/>
        <w:gridCol w:w="5929"/>
        <w:gridCol w:w="25"/>
      </w:tblGrid>
      <w:tr w:rsidR="00146E3E" w:rsidRPr="00697251" w:rsidTr="00A55C9D">
        <w:trPr>
          <w:gridBefore w:val="3"/>
          <w:gridAfter w:val="1"/>
          <w:wBefore w:w="568" w:type="dxa"/>
          <w:wAfter w:w="25" w:type="dxa"/>
          <w:trHeight w:val="399"/>
          <w:jc w:val="center"/>
        </w:trPr>
        <w:tc>
          <w:tcPr>
            <w:tcW w:w="10065" w:type="dxa"/>
            <w:gridSpan w:val="5"/>
            <w:tcBorders>
              <w:top w:val="single" w:sz="4" w:space="0" w:color="000000" w:themeColor="text1"/>
              <w:left w:val="single" w:sz="4" w:space="0" w:color="000000" w:themeColor="text1"/>
            </w:tcBorders>
            <w:shd w:val="clear" w:color="auto" w:fill="FBD4B4"/>
            <w:vAlign w:val="center"/>
          </w:tcPr>
          <w:p w:rsidR="00146E3E" w:rsidRPr="00697251" w:rsidRDefault="00146E3E" w:rsidP="00A55C9D">
            <w:pPr>
              <w:pStyle w:val="Listenabsatz"/>
              <w:autoSpaceDE w:val="0"/>
              <w:autoSpaceDN w:val="0"/>
              <w:adjustRightInd w:val="0"/>
              <w:spacing w:after="0" w:line="240" w:lineRule="auto"/>
              <w:ind w:left="34"/>
              <w:contextualSpacing w:val="0"/>
              <w:jc w:val="center"/>
              <w:rPr>
                <w:rFonts w:cs="Arial"/>
                <w:b/>
                <w:bCs/>
                <w:sz w:val="32"/>
                <w:szCs w:val="32"/>
              </w:rPr>
            </w:pPr>
            <w:r w:rsidRPr="00697251">
              <w:rPr>
                <w:rFonts w:cs="Arial"/>
                <w:b/>
                <w:bCs/>
                <w:sz w:val="32"/>
                <w:szCs w:val="32"/>
              </w:rPr>
              <w:t>Anforderungsprofil</w:t>
            </w:r>
          </w:p>
        </w:tc>
      </w:tr>
      <w:tr w:rsidR="00D97DA2" w:rsidRPr="00697251" w:rsidTr="00A55C9D">
        <w:trPr>
          <w:gridBefore w:val="3"/>
          <w:gridAfter w:val="1"/>
          <w:wBefore w:w="568" w:type="dxa"/>
          <w:wAfter w:w="25" w:type="dxa"/>
          <w:trHeight w:val="498"/>
          <w:jc w:val="center"/>
        </w:trPr>
        <w:tc>
          <w:tcPr>
            <w:tcW w:w="4111" w:type="dxa"/>
            <w:gridSpan w:val="3"/>
            <w:tcBorders>
              <w:left w:val="single" w:sz="4" w:space="0" w:color="000000" w:themeColor="text1"/>
            </w:tcBorders>
            <w:shd w:val="clear" w:color="auto" w:fill="auto"/>
            <w:vAlign w:val="center"/>
          </w:tcPr>
          <w:p w:rsidR="00D97DA2" w:rsidRPr="000B3710" w:rsidRDefault="00D97DA2" w:rsidP="00A55C9D">
            <w:pPr>
              <w:pStyle w:val="Listenabsatz"/>
              <w:autoSpaceDE w:val="0"/>
              <w:autoSpaceDN w:val="0"/>
              <w:adjustRightInd w:val="0"/>
              <w:spacing w:after="0" w:line="240" w:lineRule="auto"/>
              <w:ind w:left="0"/>
              <w:contextualSpacing w:val="0"/>
              <w:rPr>
                <w:rFonts w:cs="Arial"/>
                <w:b/>
                <w:bCs/>
              </w:rPr>
            </w:pPr>
            <w:r w:rsidRPr="000B3710">
              <w:rPr>
                <w:rFonts w:cs="Arial"/>
                <w:b/>
                <w:bCs/>
              </w:rPr>
              <w:t xml:space="preserve">Erstellungsdatum </w:t>
            </w:r>
          </w:p>
        </w:tc>
        <w:tc>
          <w:tcPr>
            <w:tcW w:w="5954" w:type="dxa"/>
            <w:gridSpan w:val="2"/>
            <w:shd w:val="clear" w:color="auto" w:fill="auto"/>
            <w:vAlign w:val="center"/>
          </w:tcPr>
          <w:p w:rsidR="00D97DA2" w:rsidRPr="00697251" w:rsidRDefault="00D97DA2" w:rsidP="00C57904">
            <w:pPr>
              <w:pStyle w:val="Listenabsatz"/>
              <w:autoSpaceDE w:val="0"/>
              <w:autoSpaceDN w:val="0"/>
              <w:adjustRightInd w:val="0"/>
              <w:spacing w:after="0" w:line="240" w:lineRule="auto"/>
              <w:ind w:left="0"/>
              <w:contextualSpacing w:val="0"/>
              <w:rPr>
                <w:rFonts w:cs="Arial"/>
                <w:b/>
                <w:bCs/>
                <w:sz w:val="24"/>
                <w:szCs w:val="32"/>
              </w:rPr>
            </w:pPr>
            <w:bookmarkStart w:id="0" w:name="_GoBack"/>
            <w:bookmarkEnd w:id="0"/>
          </w:p>
        </w:tc>
      </w:tr>
      <w:tr w:rsidR="00D97DA2" w:rsidRPr="002F1824" w:rsidTr="00A55C9D">
        <w:trPr>
          <w:gridBefore w:val="3"/>
          <w:gridAfter w:val="1"/>
          <w:wBefore w:w="568" w:type="dxa"/>
          <w:wAfter w:w="25" w:type="dxa"/>
          <w:trHeight w:val="494"/>
          <w:jc w:val="center"/>
        </w:trPr>
        <w:tc>
          <w:tcPr>
            <w:tcW w:w="10065" w:type="dxa"/>
            <w:gridSpan w:val="5"/>
            <w:tcBorders>
              <w:left w:val="single" w:sz="4" w:space="0" w:color="000000" w:themeColor="text1"/>
            </w:tcBorders>
            <w:shd w:val="clear" w:color="auto" w:fill="FBD4B4"/>
            <w:vAlign w:val="center"/>
          </w:tcPr>
          <w:p w:rsidR="00D97DA2" w:rsidRPr="002F1824" w:rsidRDefault="00D97DA2" w:rsidP="00A55C9D">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p>
        </w:tc>
      </w:tr>
      <w:tr w:rsidR="00625572" w:rsidRPr="002F1824" w:rsidTr="00A55C9D">
        <w:trPr>
          <w:gridBefore w:val="3"/>
          <w:gridAfter w:val="1"/>
          <w:wBefore w:w="568" w:type="dxa"/>
          <w:wAfter w:w="25" w:type="dxa"/>
          <w:trHeight w:val="494"/>
          <w:jc w:val="center"/>
        </w:trPr>
        <w:tc>
          <w:tcPr>
            <w:tcW w:w="10065" w:type="dxa"/>
            <w:gridSpan w:val="5"/>
            <w:tcBorders>
              <w:left w:val="single" w:sz="4" w:space="0" w:color="000000" w:themeColor="text1"/>
            </w:tcBorders>
            <w:shd w:val="clear" w:color="auto" w:fill="FFFFFF" w:themeFill="background1"/>
            <w:vAlign w:val="center"/>
          </w:tcPr>
          <w:p w:rsidR="0093072C" w:rsidRPr="002F1824" w:rsidRDefault="002F03D9" w:rsidP="00C57904">
            <w:pPr>
              <w:pStyle w:val="Listenabsatz"/>
              <w:autoSpaceDE w:val="0"/>
              <w:autoSpaceDN w:val="0"/>
              <w:adjustRightInd w:val="0"/>
              <w:spacing w:after="0" w:line="240" w:lineRule="auto"/>
              <w:ind w:left="460"/>
              <w:rPr>
                <w:rFonts w:cs="Arial"/>
                <w:b/>
                <w:bCs/>
                <w:sz w:val="24"/>
                <w:szCs w:val="32"/>
              </w:rPr>
            </w:pPr>
            <w:r>
              <w:rPr>
                <w:rFonts w:cs="Arial"/>
                <w:b/>
                <w:bCs/>
                <w:sz w:val="24"/>
                <w:szCs w:val="32"/>
              </w:rPr>
              <w:t>Apotheker</w:t>
            </w:r>
            <w:r w:rsidR="00C57904">
              <w:rPr>
                <w:rFonts w:cs="Arial"/>
                <w:b/>
                <w:bCs/>
                <w:sz w:val="24"/>
                <w:szCs w:val="32"/>
              </w:rPr>
              <w:t>*i</w:t>
            </w:r>
            <w:r>
              <w:rPr>
                <w:rFonts w:cs="Arial"/>
                <w:b/>
                <w:bCs/>
                <w:sz w:val="24"/>
                <w:szCs w:val="32"/>
              </w:rPr>
              <w:t>n</w:t>
            </w:r>
          </w:p>
        </w:tc>
      </w:tr>
      <w:tr w:rsidR="00146E3E" w:rsidRPr="002F1824" w:rsidTr="00A55C9D">
        <w:trPr>
          <w:gridBefore w:val="3"/>
          <w:gridAfter w:val="1"/>
          <w:wBefore w:w="568" w:type="dxa"/>
          <w:wAfter w:w="25" w:type="dxa"/>
          <w:trHeight w:val="479"/>
          <w:jc w:val="center"/>
        </w:trPr>
        <w:tc>
          <w:tcPr>
            <w:tcW w:w="10065" w:type="dxa"/>
            <w:gridSpan w:val="5"/>
            <w:tcBorders>
              <w:left w:val="single" w:sz="4" w:space="0" w:color="000000" w:themeColor="text1"/>
            </w:tcBorders>
            <w:shd w:val="clear" w:color="auto" w:fill="FBD4B4"/>
            <w:vAlign w:val="center"/>
          </w:tcPr>
          <w:p w:rsidR="00146E3E" w:rsidRPr="002F1824" w:rsidRDefault="00146E3E"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A55C9D">
        <w:trPr>
          <w:gridBefore w:val="3"/>
          <w:gridAfter w:val="1"/>
          <w:wBefore w:w="568" w:type="dxa"/>
          <w:wAfter w:w="25" w:type="dxa"/>
          <w:trHeight w:val="479"/>
          <w:jc w:val="center"/>
        </w:trPr>
        <w:tc>
          <w:tcPr>
            <w:tcW w:w="10065" w:type="dxa"/>
            <w:gridSpan w:val="5"/>
            <w:tcBorders>
              <w:left w:val="single" w:sz="4" w:space="0" w:color="000000" w:themeColor="text1"/>
            </w:tcBorders>
            <w:shd w:val="clear" w:color="auto" w:fill="FBD4B4"/>
            <w:vAlign w:val="center"/>
          </w:tcPr>
          <w:p w:rsidR="00366CAE" w:rsidRPr="002F1824" w:rsidRDefault="00366CAE" w:rsidP="00A55C9D">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A55C9D">
        <w:trPr>
          <w:gridAfter w:val="1"/>
          <w:wAfter w:w="25" w:type="dxa"/>
          <w:trHeight w:val="538"/>
          <w:jc w:val="center"/>
        </w:trPr>
        <w:tc>
          <w:tcPr>
            <w:tcW w:w="568" w:type="dxa"/>
            <w:gridSpan w:val="3"/>
            <w:vMerge w:val="restart"/>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5"/>
            <w:tcBorders>
              <w:left w:val="single" w:sz="4" w:space="0" w:color="000000" w:themeColor="text1"/>
            </w:tcBorders>
            <w:shd w:val="clear" w:color="auto" w:fill="D9D9D9" w:themeFill="background1" w:themeFillShade="D9"/>
            <w:vAlign w:val="center"/>
          </w:tcPr>
          <w:p w:rsidR="004A1AED" w:rsidRPr="000E4D5D" w:rsidRDefault="004A1AED" w:rsidP="00A55C9D">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Ausbildung</w:t>
            </w:r>
          </w:p>
        </w:tc>
        <w:tc>
          <w:tcPr>
            <w:tcW w:w="5954" w:type="dxa"/>
            <w:gridSpan w:val="2"/>
            <w:shd w:val="clear" w:color="auto" w:fill="auto"/>
            <w:vAlign w:val="center"/>
          </w:tcPr>
          <w:p w:rsidR="002F03D9" w:rsidRPr="008B7589" w:rsidRDefault="002F03D9" w:rsidP="008B7589">
            <w:pPr>
              <w:autoSpaceDE w:val="0"/>
              <w:autoSpaceDN w:val="0"/>
              <w:adjustRightInd w:val="0"/>
              <w:spacing w:before="60" w:afterLines="60" w:after="144" w:line="240" w:lineRule="auto"/>
              <w:rPr>
                <w:rFonts w:cs="Arial"/>
                <w:bCs/>
                <w:color w:val="000000" w:themeColor="text1"/>
                <w:sz w:val="24"/>
                <w:szCs w:val="32"/>
              </w:rPr>
            </w:pPr>
            <w:r w:rsidRPr="008B7589">
              <w:rPr>
                <w:rFonts w:cs="Arial"/>
                <w:bCs/>
                <w:color w:val="000000" w:themeColor="text1"/>
                <w:sz w:val="24"/>
                <w:szCs w:val="32"/>
              </w:rPr>
              <w:t>Abgeschlossenes Pharmaziestudium</w:t>
            </w:r>
          </w:p>
          <w:p w:rsidR="002F03D9" w:rsidRPr="008B7589" w:rsidRDefault="002F03D9" w:rsidP="008B7589">
            <w:pPr>
              <w:autoSpaceDE w:val="0"/>
              <w:autoSpaceDN w:val="0"/>
              <w:adjustRightInd w:val="0"/>
              <w:spacing w:before="60" w:afterLines="60" w:after="144" w:line="240" w:lineRule="auto"/>
              <w:rPr>
                <w:rFonts w:cs="Arial"/>
                <w:bCs/>
                <w:color w:val="000000" w:themeColor="text1"/>
                <w:sz w:val="24"/>
                <w:szCs w:val="32"/>
              </w:rPr>
            </w:pPr>
            <w:r w:rsidRPr="008B7589">
              <w:rPr>
                <w:rFonts w:cs="Arial"/>
                <w:bCs/>
                <w:color w:val="000000" w:themeColor="text1"/>
                <w:sz w:val="24"/>
                <w:szCs w:val="32"/>
              </w:rPr>
              <w:t>Abgeschlossenes Aspirantenjahr</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Zentral vorgeschriebene Dienstprüfung</w:t>
            </w:r>
          </w:p>
        </w:tc>
        <w:tc>
          <w:tcPr>
            <w:tcW w:w="5954" w:type="dxa"/>
            <w:gridSpan w:val="2"/>
            <w:shd w:val="clear" w:color="auto" w:fill="auto"/>
            <w:vAlign w:val="center"/>
          </w:tcPr>
          <w:p w:rsidR="004A1AED" w:rsidRPr="008B7589" w:rsidRDefault="00694412"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Default="0085580A" w:rsidP="00A55C9D">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gridSpan w:val="2"/>
            <w:shd w:val="clear" w:color="auto" w:fill="auto"/>
            <w:vAlign w:val="center"/>
          </w:tcPr>
          <w:p w:rsidR="004A1AED" w:rsidRPr="008B7589" w:rsidRDefault="00694412"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554"/>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10065" w:type="dxa"/>
            <w:gridSpan w:val="5"/>
            <w:tcBorders>
              <w:left w:val="single" w:sz="4" w:space="0" w:color="000000" w:themeColor="text1"/>
            </w:tcBorders>
            <w:shd w:val="clear" w:color="auto" w:fill="D9D9D9" w:themeFill="background1" w:themeFillShade="D9"/>
            <w:vAlign w:val="center"/>
          </w:tcPr>
          <w:p w:rsidR="004A1AED" w:rsidRPr="002F1824" w:rsidRDefault="004A1AED" w:rsidP="00A55C9D">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4A1AED" w:rsidRPr="002F1824" w:rsidTr="00A55C9D">
        <w:trPr>
          <w:gridAfter w:val="1"/>
          <w:wAfter w:w="25" w:type="dxa"/>
          <w:trHeight w:val="896"/>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(Gemäß § 10 Abs. 1 des Wiener Bedienstetengesetzes – W-BedG)</w:t>
            </w:r>
          </w:p>
        </w:tc>
        <w:tc>
          <w:tcPr>
            <w:tcW w:w="5954" w:type="dxa"/>
            <w:gridSpan w:val="2"/>
            <w:shd w:val="clear" w:color="auto" w:fill="auto"/>
            <w:vAlign w:val="center"/>
          </w:tcPr>
          <w:p w:rsidR="004A1AED" w:rsidRPr="008B7589" w:rsidRDefault="004068CD"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w:t>
            </w:r>
          </w:p>
        </w:tc>
      </w:tr>
      <w:tr w:rsidR="004A1AED" w:rsidRPr="002F1824" w:rsidTr="00A55C9D">
        <w:trPr>
          <w:gridAfter w:val="1"/>
          <w:wAfter w:w="25" w:type="dxa"/>
          <w:trHeight w:val="966"/>
          <w:jc w:val="center"/>
        </w:trPr>
        <w:tc>
          <w:tcPr>
            <w:tcW w:w="568" w:type="dxa"/>
            <w:gridSpan w:val="3"/>
            <w:vMerge/>
            <w:tcBorders>
              <w:right w:val="single" w:sz="4" w:space="0" w:color="000000" w:themeColor="text1"/>
            </w:tcBorders>
            <w:shd w:val="clear" w:color="auto" w:fill="FFFFFF" w:themeFill="background1"/>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Default="004A1AED" w:rsidP="00A55C9D">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4A1AED" w:rsidRPr="006542F8" w:rsidRDefault="004A1AED" w:rsidP="00A55C9D">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(Gemäß § 10 Abs. 1 des Wiener Bedienstetengesetzes – W-BedG)</w:t>
            </w:r>
          </w:p>
        </w:tc>
        <w:tc>
          <w:tcPr>
            <w:tcW w:w="5954" w:type="dxa"/>
            <w:gridSpan w:val="2"/>
            <w:shd w:val="clear" w:color="auto" w:fill="auto"/>
            <w:vAlign w:val="center"/>
          </w:tcPr>
          <w:p w:rsidR="004A1AED" w:rsidRPr="008B7589" w:rsidRDefault="004068CD"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w:t>
            </w:r>
          </w:p>
        </w:tc>
      </w:tr>
      <w:tr w:rsidR="004A1AED" w:rsidRPr="002F1824" w:rsidTr="00A55C9D">
        <w:trPr>
          <w:gridAfter w:val="1"/>
          <w:wAfter w:w="25" w:type="dxa"/>
          <w:trHeight w:val="637"/>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(lt. Wr. Bedienstetengesetz)</w:t>
            </w:r>
          </w:p>
        </w:tc>
        <w:tc>
          <w:tcPr>
            <w:tcW w:w="5954" w:type="dxa"/>
            <w:gridSpan w:val="2"/>
            <w:shd w:val="clear" w:color="auto" w:fill="auto"/>
            <w:vAlign w:val="center"/>
          </w:tcPr>
          <w:p w:rsidR="004A1AED" w:rsidRPr="008B7589" w:rsidRDefault="00DD413F"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715"/>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4111" w:type="dxa"/>
            <w:gridSpan w:val="3"/>
            <w:tcBorders>
              <w:left w:val="single" w:sz="4" w:space="0" w:color="000000" w:themeColor="text1"/>
              <w:bottom w:val="single" w:sz="4" w:space="0" w:color="auto"/>
            </w:tcBorders>
            <w:shd w:val="clear" w:color="auto" w:fill="auto"/>
            <w:vAlign w:val="center"/>
          </w:tcPr>
          <w:p w:rsidR="004A1AED" w:rsidRDefault="0085580A" w:rsidP="00A55C9D">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gridSpan w:val="2"/>
            <w:tcBorders>
              <w:bottom w:val="single" w:sz="4" w:space="0" w:color="auto"/>
            </w:tcBorders>
            <w:shd w:val="clear" w:color="auto" w:fill="auto"/>
            <w:vAlign w:val="center"/>
          </w:tcPr>
          <w:p w:rsidR="004A1AED" w:rsidRPr="008B7589" w:rsidRDefault="00694412" w:rsidP="008B7589">
            <w:pPr>
              <w:autoSpaceDE w:val="0"/>
              <w:autoSpaceDN w:val="0"/>
              <w:adjustRightInd w:val="0"/>
              <w:spacing w:afterLines="60" w:after="144" w:line="240" w:lineRule="auto"/>
              <w:rPr>
                <w:rFonts w:cs="Arial"/>
                <w:bCs/>
                <w:sz w:val="24"/>
                <w:szCs w:val="32"/>
              </w:rPr>
            </w:pPr>
            <w:r w:rsidRPr="008B7589">
              <w:rPr>
                <w:rFonts w:cs="Arial"/>
                <w:bCs/>
                <w:sz w:val="24"/>
                <w:szCs w:val="32"/>
              </w:rPr>
              <w:t>nein</w:t>
            </w:r>
          </w:p>
        </w:tc>
      </w:tr>
      <w:tr w:rsidR="004A1AED" w:rsidRPr="002F1824" w:rsidTr="005F1184">
        <w:trPr>
          <w:gridAfter w:val="1"/>
          <w:wAfter w:w="25" w:type="dxa"/>
          <w:trHeight w:val="430"/>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10065" w:type="dxa"/>
            <w:gridSpan w:val="5"/>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5F1184">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5F1184">
        <w:trPr>
          <w:gridAfter w:val="1"/>
          <w:wAfter w:w="25" w:type="dxa"/>
          <w:trHeight w:val="597"/>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4091" w:type="dxa"/>
            <w:gridSpan w:val="2"/>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5F1184">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3"/>
            <w:tcBorders>
              <w:left w:val="single" w:sz="4" w:space="0" w:color="000000" w:themeColor="text1"/>
              <w:bottom w:val="single" w:sz="24" w:space="0" w:color="76923C"/>
            </w:tcBorders>
            <w:shd w:val="clear" w:color="auto" w:fill="auto"/>
            <w:vAlign w:val="center"/>
          </w:tcPr>
          <w:p w:rsidR="004A1AED" w:rsidRPr="008B7589" w:rsidRDefault="003E7C5C" w:rsidP="008B7589">
            <w:pPr>
              <w:autoSpaceDE w:val="0"/>
              <w:autoSpaceDN w:val="0"/>
              <w:adjustRightInd w:val="0"/>
              <w:spacing w:before="60" w:afterLines="60" w:after="144" w:line="240" w:lineRule="auto"/>
              <w:rPr>
                <w:rFonts w:cs="Arial"/>
                <w:bCs/>
              </w:rPr>
            </w:pPr>
            <w:r>
              <w:rPr>
                <w:rFonts w:cs="Arial"/>
                <w:bCs/>
              </w:rPr>
              <w:t>Apotheker*i</w:t>
            </w:r>
            <w:r w:rsidR="00DD413F" w:rsidRPr="008B7589">
              <w:rPr>
                <w:rFonts w:cs="Arial"/>
                <w:bCs/>
              </w:rPr>
              <w:t>n</w:t>
            </w:r>
          </w:p>
        </w:tc>
      </w:tr>
      <w:tr w:rsidR="007D4E13" w:rsidRPr="002F1824" w:rsidTr="005F1184">
        <w:trPr>
          <w:gridBefore w:val="4"/>
          <w:wBefore w:w="593" w:type="dxa"/>
          <w:trHeight w:val="431"/>
          <w:jc w:val="center"/>
        </w:trPr>
        <w:tc>
          <w:tcPr>
            <w:tcW w:w="10065" w:type="dxa"/>
            <w:gridSpan w:val="5"/>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5F1184">
            <w:pPr>
              <w:pStyle w:val="Listenabsatz"/>
              <w:autoSpaceDE w:val="0"/>
              <w:autoSpaceDN w:val="0"/>
              <w:adjustRightInd w:val="0"/>
              <w:spacing w:after="0" w:line="240" w:lineRule="auto"/>
              <w:ind w:left="460"/>
              <w:rPr>
                <w:rFonts w:cs="Arial"/>
                <w:b/>
                <w:bCs/>
                <w:sz w:val="24"/>
                <w:szCs w:val="32"/>
              </w:rPr>
            </w:pPr>
            <w:r>
              <w:rPr>
                <w:rFonts w:cs="Arial"/>
                <w:b/>
                <w:bCs/>
                <w:sz w:val="24"/>
                <w:szCs w:val="32"/>
              </w:rPr>
              <w:t>Dienststellenspezifisch</w:t>
            </w:r>
            <w:r w:rsidR="00D27D57">
              <w:rPr>
                <w:rFonts w:cs="Arial"/>
                <w:b/>
                <w:bCs/>
                <w:sz w:val="24"/>
                <w:szCs w:val="32"/>
              </w:rPr>
              <w:t xml:space="preserve"> (bei Bedarf)</w:t>
            </w:r>
          </w:p>
        </w:tc>
      </w:tr>
      <w:tr w:rsidR="00A55C9D" w:rsidRPr="002F1824" w:rsidTr="00A55C9D">
        <w:trPr>
          <w:gridBefore w:val="1"/>
          <w:wBefore w:w="25" w:type="dxa"/>
          <w:trHeight w:val="405"/>
          <w:jc w:val="center"/>
        </w:trPr>
        <w:tc>
          <w:tcPr>
            <w:tcW w:w="568" w:type="dxa"/>
            <w:gridSpan w:val="3"/>
            <w:vMerge w:val="restart"/>
            <w:tcBorders>
              <w:top w:val="nil"/>
              <w:left w:val="nil"/>
              <w:bottom w:val="nil"/>
              <w:right w:val="single" w:sz="24" w:space="0" w:color="76923C"/>
            </w:tcBorders>
            <w:shd w:val="clear" w:color="auto" w:fill="FFFFFF" w:themeFill="background1"/>
            <w:textDirection w:val="btLr"/>
          </w:tcPr>
          <w:p w:rsidR="00A55C9D" w:rsidRPr="002F1824" w:rsidRDefault="00A55C9D" w:rsidP="005F1184">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p>
        </w:tc>
        <w:tc>
          <w:tcPr>
            <w:tcW w:w="4111" w:type="dxa"/>
            <w:gridSpan w:val="3"/>
            <w:vMerge w:val="restart"/>
            <w:tcBorders>
              <w:top w:val="nil"/>
              <w:left w:val="single" w:sz="24" w:space="0" w:color="76923C"/>
              <w:right w:val="single" w:sz="4" w:space="0" w:color="auto"/>
            </w:tcBorders>
            <w:shd w:val="clear" w:color="auto" w:fill="auto"/>
            <w:vAlign w:val="center"/>
          </w:tcPr>
          <w:p w:rsidR="00A55C9D" w:rsidRPr="002F1824" w:rsidRDefault="00A55C9D" w:rsidP="00A55C9D">
            <w:pPr>
              <w:autoSpaceDE w:val="0"/>
              <w:autoSpaceDN w:val="0"/>
              <w:adjustRightInd w:val="0"/>
              <w:spacing w:after="0" w:line="240" w:lineRule="auto"/>
              <w:rPr>
                <w:rFonts w:ascii="Calibri" w:hAnsi="Calibri" w:cs="Arial"/>
                <w:bCs/>
              </w:rPr>
            </w:pPr>
            <w:r w:rsidRPr="002F1824">
              <w:rPr>
                <w:rFonts w:ascii="Calibri" w:hAnsi="Calibri"/>
              </w:rPr>
              <w:t>Formalkriterien bzw. Formalqualifikationen lt. den Erfordernissen der Dienststelle</w:t>
            </w:r>
          </w:p>
          <w:p w:rsidR="00A55C9D" w:rsidRPr="002F1824" w:rsidRDefault="00A55C9D" w:rsidP="00A55C9D">
            <w:pPr>
              <w:autoSpaceDE w:val="0"/>
              <w:autoSpaceDN w:val="0"/>
              <w:adjustRightInd w:val="0"/>
              <w:spacing w:after="0" w:line="240" w:lineRule="auto"/>
              <w:rPr>
                <w:rFonts w:ascii="Calibri" w:hAnsi="Calibri" w:cs="Arial"/>
                <w:bCs/>
              </w:rPr>
            </w:pPr>
          </w:p>
          <w:p w:rsidR="00A55C9D" w:rsidRPr="002F1824" w:rsidRDefault="00A55C9D" w:rsidP="00A55C9D">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Aufgabe bzw. ganz konkrete Tätigkeit</w:t>
            </w:r>
          </w:p>
        </w:tc>
        <w:tc>
          <w:tcPr>
            <w:tcW w:w="5954" w:type="dxa"/>
            <w:gridSpan w:val="2"/>
            <w:tcBorders>
              <w:top w:val="single" w:sz="4" w:space="0" w:color="auto"/>
              <w:left w:val="single" w:sz="4" w:space="0" w:color="auto"/>
              <w:bottom w:val="dotted" w:sz="4" w:space="0" w:color="auto"/>
              <w:right w:val="single" w:sz="24" w:space="0" w:color="76923C"/>
            </w:tcBorders>
            <w:shd w:val="clear" w:color="auto" w:fill="auto"/>
            <w:vAlign w:val="center"/>
          </w:tcPr>
          <w:p w:rsidR="00A55C9D" w:rsidRPr="002F1824" w:rsidRDefault="00A55C9D" w:rsidP="00A55C9D">
            <w:pPr>
              <w:pStyle w:val="Listenabsatz"/>
              <w:numPr>
                <w:ilvl w:val="0"/>
                <w:numId w:val="3"/>
              </w:numPr>
              <w:autoSpaceDE w:val="0"/>
              <w:autoSpaceDN w:val="0"/>
              <w:adjustRightInd w:val="0"/>
              <w:spacing w:before="60" w:after="0" w:line="240" w:lineRule="auto"/>
              <w:ind w:left="601"/>
              <w:rPr>
                <w:rFonts w:cs="Arial"/>
              </w:rPr>
            </w:pPr>
            <w:r>
              <w:rPr>
                <w:rFonts w:cs="Arial"/>
              </w:rPr>
              <w:t>Ausgezeichnete Deutschkenntnisse in Wort und Schrift</w:t>
            </w:r>
          </w:p>
        </w:tc>
      </w:tr>
      <w:tr w:rsidR="00A55C9D" w:rsidRPr="002F1824" w:rsidTr="00A55C9D">
        <w:trPr>
          <w:gridBefore w:val="1"/>
          <w:wBefore w:w="25" w:type="dxa"/>
          <w:trHeight w:val="1228"/>
          <w:jc w:val="center"/>
        </w:trPr>
        <w:tc>
          <w:tcPr>
            <w:tcW w:w="568" w:type="dxa"/>
            <w:gridSpan w:val="3"/>
            <w:vMerge/>
            <w:tcBorders>
              <w:top w:val="nil"/>
              <w:left w:val="nil"/>
              <w:bottom w:val="nil"/>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4111" w:type="dxa"/>
            <w:gridSpan w:val="3"/>
            <w:vMerge/>
            <w:tcBorders>
              <w:left w:val="single" w:sz="24" w:space="0" w:color="76923C"/>
              <w:bottom w:val="single" w:sz="4" w:space="0" w:color="auto"/>
              <w:right w:val="single" w:sz="4" w:space="0" w:color="auto"/>
            </w:tcBorders>
            <w:shd w:val="clear" w:color="auto" w:fill="auto"/>
          </w:tcPr>
          <w:p w:rsidR="00A55C9D" w:rsidRPr="002F1824" w:rsidRDefault="00A55C9D" w:rsidP="005F1184">
            <w:pPr>
              <w:autoSpaceDE w:val="0"/>
              <w:autoSpaceDN w:val="0"/>
              <w:adjustRightInd w:val="0"/>
              <w:spacing w:after="0" w:line="240" w:lineRule="auto"/>
              <w:rPr>
                <w:rFonts w:ascii="Calibri" w:hAnsi="Calibri" w:cs="Arial"/>
                <w:bCs/>
              </w:rPr>
            </w:pPr>
          </w:p>
        </w:tc>
        <w:tc>
          <w:tcPr>
            <w:tcW w:w="5954" w:type="dxa"/>
            <w:gridSpan w:val="2"/>
            <w:vMerge w:val="restart"/>
            <w:tcBorders>
              <w:top w:val="dotted" w:sz="4" w:space="0" w:color="auto"/>
              <w:left w:val="single" w:sz="4" w:space="0" w:color="auto"/>
              <w:bottom w:val="single" w:sz="4" w:space="0" w:color="auto"/>
              <w:right w:val="single" w:sz="24" w:space="0" w:color="76923C"/>
            </w:tcBorders>
            <w:shd w:val="clear" w:color="auto" w:fill="auto"/>
          </w:tcPr>
          <w:p w:rsidR="00A55C9D" w:rsidRPr="002F1824" w:rsidRDefault="00A55C9D" w:rsidP="00A55C9D">
            <w:pPr>
              <w:pStyle w:val="Listenabsatz"/>
              <w:numPr>
                <w:ilvl w:val="0"/>
                <w:numId w:val="3"/>
              </w:numPr>
              <w:autoSpaceDE w:val="0"/>
              <w:autoSpaceDN w:val="0"/>
              <w:adjustRightInd w:val="0"/>
              <w:spacing w:before="60" w:after="0" w:line="240" w:lineRule="auto"/>
              <w:ind w:left="601"/>
              <w:rPr>
                <w:rFonts w:cs="Arial"/>
              </w:rPr>
            </w:pPr>
            <w:r>
              <w:rPr>
                <w:rFonts w:cs="Arial"/>
              </w:rPr>
              <w:t>Staatliches Apothekerdiplom</w:t>
            </w:r>
          </w:p>
        </w:tc>
      </w:tr>
      <w:tr w:rsidR="00A55C9D" w:rsidRPr="002F1824" w:rsidTr="00A035D3">
        <w:trPr>
          <w:gridBefore w:val="1"/>
          <w:wBefore w:w="25" w:type="dxa"/>
          <w:trHeight w:val="1036"/>
          <w:jc w:val="center"/>
        </w:trPr>
        <w:tc>
          <w:tcPr>
            <w:tcW w:w="568" w:type="dxa"/>
            <w:gridSpan w:val="3"/>
            <w:vMerge w:val="restart"/>
            <w:tcBorders>
              <w:top w:val="nil"/>
              <w:left w:val="nil"/>
              <w:bottom w:val="single" w:sz="4" w:space="0" w:color="auto"/>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4111" w:type="dxa"/>
            <w:gridSpan w:val="3"/>
            <w:vMerge/>
            <w:tcBorders>
              <w:left w:val="single" w:sz="24" w:space="0" w:color="76923C"/>
              <w:bottom w:val="single" w:sz="24" w:space="0" w:color="76923C" w:themeColor="accent3" w:themeShade="BF"/>
              <w:right w:val="single" w:sz="4" w:space="0" w:color="auto"/>
            </w:tcBorders>
            <w:shd w:val="clear" w:color="auto" w:fill="auto"/>
          </w:tcPr>
          <w:p w:rsidR="00A55C9D" w:rsidRPr="002F1824" w:rsidRDefault="00A55C9D" w:rsidP="005F1184">
            <w:pPr>
              <w:autoSpaceDE w:val="0"/>
              <w:autoSpaceDN w:val="0"/>
              <w:adjustRightInd w:val="0"/>
              <w:spacing w:after="0" w:line="240" w:lineRule="auto"/>
              <w:rPr>
                <w:rFonts w:ascii="Calibri" w:hAnsi="Calibri" w:cs="Arial"/>
                <w:bCs/>
              </w:rPr>
            </w:pPr>
          </w:p>
        </w:tc>
        <w:tc>
          <w:tcPr>
            <w:tcW w:w="5954" w:type="dxa"/>
            <w:gridSpan w:val="2"/>
            <w:vMerge/>
            <w:tcBorders>
              <w:left w:val="single" w:sz="4" w:space="0" w:color="auto"/>
              <w:bottom w:val="single" w:sz="24" w:space="0" w:color="76923C" w:themeColor="accent3" w:themeShade="BF"/>
              <w:right w:val="single" w:sz="24" w:space="0" w:color="76923C"/>
            </w:tcBorders>
            <w:shd w:val="clear" w:color="auto" w:fill="auto"/>
          </w:tcPr>
          <w:p w:rsidR="00A55C9D" w:rsidRPr="002F1824" w:rsidRDefault="00A55C9D" w:rsidP="005F1184">
            <w:pPr>
              <w:pStyle w:val="Listenabsatz"/>
              <w:numPr>
                <w:ilvl w:val="0"/>
                <w:numId w:val="3"/>
              </w:numPr>
              <w:autoSpaceDE w:val="0"/>
              <w:autoSpaceDN w:val="0"/>
              <w:adjustRightInd w:val="0"/>
              <w:spacing w:before="60" w:after="0" w:line="240" w:lineRule="auto"/>
              <w:rPr>
                <w:rFonts w:cs="Arial"/>
              </w:rPr>
            </w:pPr>
          </w:p>
        </w:tc>
      </w:tr>
      <w:tr w:rsidR="00A55C9D" w:rsidRPr="002F1824" w:rsidTr="00A55C9D">
        <w:trPr>
          <w:gridBefore w:val="1"/>
          <w:wBefore w:w="25" w:type="dxa"/>
          <w:trHeight w:val="441"/>
          <w:jc w:val="center"/>
        </w:trPr>
        <w:tc>
          <w:tcPr>
            <w:tcW w:w="568" w:type="dxa"/>
            <w:gridSpan w:val="3"/>
            <w:vMerge/>
            <w:tcBorders>
              <w:left w:val="nil"/>
              <w:bottom w:val="single" w:sz="4" w:space="0" w:color="000000" w:themeColor="text1"/>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10065" w:type="dxa"/>
            <w:gridSpan w:val="5"/>
            <w:tcBorders>
              <w:top w:val="single" w:sz="24" w:space="0" w:color="76923C" w:themeColor="accent3" w:themeShade="BF"/>
              <w:left w:val="single" w:sz="24" w:space="0" w:color="76923C"/>
              <w:bottom w:val="single" w:sz="4" w:space="0" w:color="auto"/>
              <w:right w:val="single" w:sz="24" w:space="0" w:color="76923C" w:themeColor="accent3" w:themeShade="BF"/>
            </w:tcBorders>
            <w:shd w:val="clear" w:color="auto" w:fill="FBD4B4" w:themeFill="accent6" w:themeFillTint="66"/>
            <w:vAlign w:val="center"/>
          </w:tcPr>
          <w:p w:rsidR="00A55C9D" w:rsidRPr="002F1824" w:rsidRDefault="00A55C9D" w:rsidP="00A55C9D">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Pr="002F1824">
              <w:rPr>
                <w:rFonts w:cs="Arial"/>
                <w:b/>
                <w:bCs/>
                <w:sz w:val="24"/>
                <w:szCs w:val="32"/>
              </w:rPr>
              <w:t xml:space="preserve">achliche Anforderungen </w:t>
            </w:r>
            <w:r>
              <w:rPr>
                <w:rFonts w:cs="Arial"/>
                <w:b/>
                <w:bCs/>
                <w:sz w:val="24"/>
                <w:szCs w:val="32"/>
              </w:rPr>
              <w:t>– dienststellenspezifisch (verbindlich)</w:t>
            </w:r>
          </w:p>
        </w:tc>
      </w:tr>
      <w:tr w:rsidR="00541A00" w:rsidRPr="002F1824" w:rsidTr="00A55C9D">
        <w:trPr>
          <w:gridBefore w:val="1"/>
          <w:wBefore w:w="25" w:type="dxa"/>
          <w:cantSplit/>
          <w:trHeight w:val="1786"/>
          <w:jc w:val="center"/>
        </w:trPr>
        <w:tc>
          <w:tcPr>
            <w:tcW w:w="568" w:type="dxa"/>
            <w:gridSpan w:val="3"/>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541A00" w:rsidRPr="002F1824" w:rsidRDefault="00541A00" w:rsidP="005F1184">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t>Verbindlich</w:t>
            </w:r>
          </w:p>
        </w:tc>
        <w:tc>
          <w:tcPr>
            <w:tcW w:w="4111" w:type="dxa"/>
            <w:gridSpan w:val="3"/>
            <w:tcBorders>
              <w:top w:val="single" w:sz="4" w:space="0" w:color="auto"/>
              <w:left w:val="single" w:sz="24" w:space="0" w:color="76923C" w:themeColor="accent3" w:themeShade="BF"/>
            </w:tcBorders>
            <w:shd w:val="clear" w:color="auto" w:fill="auto"/>
            <w:vAlign w:val="center"/>
          </w:tcPr>
          <w:p w:rsidR="00541A00" w:rsidRPr="002F1824" w:rsidRDefault="00541A00" w:rsidP="00A55C9D">
            <w:pPr>
              <w:autoSpaceDE w:val="0"/>
              <w:autoSpaceDN w:val="0"/>
              <w:adjustRightInd w:val="0"/>
              <w:spacing w:after="0" w:line="240" w:lineRule="auto"/>
              <w:rPr>
                <w:rFonts w:cs="Arial"/>
                <w:b/>
                <w:bCs/>
                <w:sz w:val="24"/>
                <w:szCs w:val="32"/>
              </w:rPr>
            </w:pPr>
            <w:r w:rsidRPr="002F1824">
              <w:rPr>
                <w:rFonts w:ascii="Calibri" w:hAnsi="Calibri" w:cs="Arial"/>
                <w:bCs/>
              </w:rPr>
              <w:t>Erforderliche fachliche Kenntnisse und Fertigkeiten</w:t>
            </w:r>
          </w:p>
        </w:tc>
        <w:tc>
          <w:tcPr>
            <w:tcW w:w="5954" w:type="dxa"/>
            <w:gridSpan w:val="2"/>
            <w:tcBorders>
              <w:top w:val="single" w:sz="4" w:space="0" w:color="auto"/>
              <w:right w:val="single" w:sz="24" w:space="0" w:color="76923C" w:themeColor="accent3" w:themeShade="BF"/>
            </w:tcBorders>
            <w:shd w:val="clear" w:color="auto" w:fill="auto"/>
            <w:vAlign w:val="center"/>
          </w:tcPr>
          <w:p w:rsidR="00541A00" w:rsidRDefault="00541A00" w:rsidP="00A55C9D">
            <w:pPr>
              <w:pStyle w:val="Listenabsatz"/>
              <w:numPr>
                <w:ilvl w:val="0"/>
                <w:numId w:val="3"/>
              </w:numPr>
              <w:autoSpaceDE w:val="0"/>
              <w:autoSpaceDN w:val="0"/>
              <w:adjustRightInd w:val="0"/>
              <w:spacing w:before="60" w:after="0" w:line="240" w:lineRule="auto"/>
              <w:rPr>
                <w:rFonts w:cs="Arial"/>
              </w:rPr>
            </w:pPr>
            <w:r>
              <w:rPr>
                <w:rFonts w:cs="Arial"/>
              </w:rPr>
              <w:t>H</w:t>
            </w:r>
            <w:r w:rsidRPr="0093072C">
              <w:rPr>
                <w:rFonts w:cs="Arial"/>
              </w:rPr>
              <w:t>ervorragendes mündliches und schriftliches Ausdrucksvermögen</w:t>
            </w:r>
          </w:p>
          <w:p w:rsidR="00CA120F" w:rsidRDefault="00CA120F" w:rsidP="00A55C9D">
            <w:pPr>
              <w:pStyle w:val="Listenabsatz"/>
              <w:numPr>
                <w:ilvl w:val="0"/>
                <w:numId w:val="3"/>
              </w:numPr>
              <w:autoSpaceDE w:val="0"/>
              <w:autoSpaceDN w:val="0"/>
              <w:adjustRightInd w:val="0"/>
              <w:spacing w:before="60" w:after="0" w:line="240" w:lineRule="auto"/>
              <w:rPr>
                <w:rFonts w:cs="Arial"/>
              </w:rPr>
            </w:pPr>
            <w:r>
              <w:rPr>
                <w:rFonts w:cs="Arial"/>
              </w:rPr>
              <w:t>Fundiertes Fachwissen</w:t>
            </w:r>
          </w:p>
          <w:p w:rsidR="00541A00" w:rsidRPr="00DD413F" w:rsidRDefault="00313C03" w:rsidP="00A55C9D">
            <w:pPr>
              <w:pStyle w:val="Listenabsatz"/>
              <w:numPr>
                <w:ilvl w:val="0"/>
                <w:numId w:val="3"/>
              </w:numPr>
              <w:autoSpaceDE w:val="0"/>
              <w:autoSpaceDN w:val="0"/>
              <w:adjustRightInd w:val="0"/>
              <w:spacing w:before="60" w:after="0" w:line="240" w:lineRule="auto"/>
              <w:rPr>
                <w:rFonts w:cs="Arial"/>
              </w:rPr>
            </w:pPr>
            <w:r>
              <w:rPr>
                <w:rFonts w:cs="Arial"/>
              </w:rPr>
              <w:t xml:space="preserve">Sehr gute </w:t>
            </w:r>
            <w:r w:rsidR="00541A00" w:rsidRPr="00694412">
              <w:rPr>
                <w:rFonts w:cs="Arial"/>
              </w:rPr>
              <w:t xml:space="preserve">EDV Kenntnisse </w:t>
            </w:r>
            <w:r w:rsidR="00DD413F">
              <w:rPr>
                <w:rFonts w:cs="Arial"/>
              </w:rPr>
              <w:t>(MS – Office, SAP)</w:t>
            </w:r>
          </w:p>
        </w:tc>
      </w:tr>
      <w:tr w:rsidR="007D4E13" w:rsidRPr="002F1824" w:rsidTr="00A55C9D">
        <w:trPr>
          <w:gridBefore w:val="4"/>
          <w:wBefore w:w="593" w:type="dxa"/>
          <w:trHeight w:val="700"/>
          <w:jc w:val="center"/>
        </w:trPr>
        <w:tc>
          <w:tcPr>
            <w:tcW w:w="10065" w:type="dxa"/>
            <w:gridSpan w:val="5"/>
            <w:tcBorders>
              <w:top w:val="single" w:sz="4" w:space="0" w:color="auto"/>
              <w:left w:val="single" w:sz="24" w:space="0" w:color="76923C"/>
              <w:bottom w:val="single" w:sz="4" w:space="0" w:color="auto"/>
              <w:right w:val="single" w:sz="24" w:space="0" w:color="76923C"/>
            </w:tcBorders>
            <w:shd w:val="clear" w:color="auto" w:fill="FBD4B4"/>
            <w:vAlign w:val="center"/>
          </w:tcPr>
          <w:p w:rsidR="007D4E13" w:rsidRPr="002F1824" w:rsidRDefault="00D27D57"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006A27BE" w:rsidRPr="002F1824">
              <w:rPr>
                <w:rFonts w:cs="Arial"/>
                <w:b/>
                <w:bCs/>
                <w:sz w:val="24"/>
                <w:szCs w:val="32"/>
              </w:rPr>
              <w:t>hysische und psychische</w:t>
            </w:r>
            <w:r w:rsidR="007D4E13" w:rsidRPr="002F1824">
              <w:rPr>
                <w:rFonts w:cs="Arial"/>
                <w:b/>
                <w:bCs/>
                <w:sz w:val="24"/>
                <w:szCs w:val="32"/>
              </w:rPr>
              <w:t xml:space="preserve"> Anforderungen</w:t>
            </w:r>
            <w:r w:rsidRPr="002F1824">
              <w:rPr>
                <w:rFonts w:cs="Arial"/>
                <w:b/>
                <w:bCs/>
                <w:sz w:val="24"/>
                <w:szCs w:val="32"/>
              </w:rPr>
              <w:t xml:space="preserve"> </w:t>
            </w:r>
            <w:r>
              <w:rPr>
                <w:rFonts w:cs="Arial"/>
                <w:b/>
                <w:bCs/>
                <w:sz w:val="24"/>
                <w:szCs w:val="32"/>
              </w:rPr>
              <w:t>– dienststellenspezifisch (bei Bedarf)</w:t>
            </w:r>
          </w:p>
        </w:tc>
      </w:tr>
      <w:tr w:rsidR="0085580A"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5580A" w:rsidRPr="002F1824" w:rsidRDefault="0085580A"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right w:val="single" w:sz="24" w:space="0" w:color="76923C"/>
            </w:tcBorders>
            <w:shd w:val="clear" w:color="auto" w:fill="auto"/>
            <w:vAlign w:val="center"/>
          </w:tcPr>
          <w:p w:rsidR="00DD413F" w:rsidRPr="00A55C9D" w:rsidRDefault="00E879A2" w:rsidP="00A55C9D">
            <w:pPr>
              <w:pStyle w:val="Listenabsatz"/>
              <w:numPr>
                <w:ilvl w:val="0"/>
                <w:numId w:val="33"/>
              </w:numPr>
              <w:autoSpaceDE w:val="0"/>
              <w:autoSpaceDN w:val="0"/>
              <w:adjustRightInd w:val="0"/>
              <w:spacing w:after="0" w:line="240" w:lineRule="auto"/>
              <w:rPr>
                <w:rFonts w:cs="Arial"/>
              </w:rPr>
            </w:pPr>
            <w:r w:rsidRPr="00A55C9D">
              <w:rPr>
                <w:rFonts w:cs="Arial"/>
                <w:sz w:val="24"/>
                <w:szCs w:val="24"/>
              </w:rPr>
              <w:t xml:space="preserve">Stressresistenz und </w:t>
            </w:r>
            <w:r w:rsidR="00DD413F" w:rsidRPr="00A55C9D">
              <w:rPr>
                <w:rFonts w:cs="Arial"/>
                <w:sz w:val="24"/>
                <w:szCs w:val="24"/>
              </w:rPr>
              <w:t>Belastbarkeit</w:t>
            </w:r>
          </w:p>
          <w:p w:rsidR="00DD413F" w:rsidRPr="00A55C9D" w:rsidRDefault="00496997" w:rsidP="00A55C9D">
            <w:pPr>
              <w:pStyle w:val="Listenabsatz"/>
              <w:numPr>
                <w:ilvl w:val="0"/>
                <w:numId w:val="33"/>
              </w:numPr>
              <w:autoSpaceDE w:val="0"/>
              <w:autoSpaceDN w:val="0"/>
              <w:adjustRightInd w:val="0"/>
              <w:spacing w:after="0" w:line="240" w:lineRule="auto"/>
              <w:rPr>
                <w:rFonts w:cs="Arial"/>
              </w:rPr>
            </w:pPr>
            <w:r w:rsidRPr="00A55C9D">
              <w:rPr>
                <w:rFonts w:cs="Arial"/>
                <w:sz w:val="24"/>
                <w:szCs w:val="24"/>
              </w:rPr>
              <w:t>Aufgeschlossenheit</w:t>
            </w:r>
            <w:r w:rsidR="002A7607" w:rsidRPr="00A55C9D">
              <w:rPr>
                <w:rFonts w:cs="Arial"/>
                <w:sz w:val="24"/>
                <w:szCs w:val="24"/>
              </w:rPr>
              <w:t xml:space="preserve"> gegenüber Neuerungen</w:t>
            </w:r>
          </w:p>
        </w:tc>
      </w:tr>
      <w:tr w:rsidR="008C387B"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C387B" w:rsidRPr="003C5F41" w:rsidRDefault="008C387B"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right w:val="single" w:sz="24" w:space="0" w:color="76923C"/>
            </w:tcBorders>
            <w:shd w:val="clear" w:color="auto" w:fill="FBD4B4" w:themeFill="accent6" w:themeFillTint="66"/>
            <w:vAlign w:val="center"/>
          </w:tcPr>
          <w:p w:rsidR="008C387B" w:rsidRPr="003C5F41" w:rsidRDefault="008C387B" w:rsidP="00A55C9D">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sidR="00D27D57">
              <w:rPr>
                <w:rFonts w:cs="Arial"/>
                <w:b/>
                <w:bCs/>
                <w:sz w:val="24"/>
                <w:szCs w:val="32"/>
              </w:rPr>
              <w:t>r</w:t>
            </w:r>
            <w:r w:rsidRPr="003C5F41">
              <w:rPr>
                <w:rFonts w:cs="Arial"/>
                <w:b/>
                <w:bCs/>
                <w:sz w:val="24"/>
                <w:szCs w:val="32"/>
              </w:rPr>
              <w:t>derungen</w:t>
            </w:r>
            <w:r w:rsidR="00D27D57">
              <w:rPr>
                <w:rFonts w:cs="Arial"/>
                <w:b/>
                <w:bCs/>
                <w:sz w:val="24"/>
                <w:szCs w:val="32"/>
              </w:rPr>
              <w:t xml:space="preserve"> – dienststellenspezifisch (</w:t>
            </w:r>
            <w:r w:rsidR="0085580A">
              <w:rPr>
                <w:rFonts w:cs="Arial"/>
                <w:b/>
                <w:bCs/>
                <w:sz w:val="24"/>
                <w:szCs w:val="32"/>
              </w:rPr>
              <w:t xml:space="preserve">nur </w:t>
            </w:r>
            <w:r w:rsidR="00D27D57">
              <w:rPr>
                <w:rFonts w:cs="Arial"/>
                <w:b/>
                <w:bCs/>
                <w:sz w:val="24"/>
                <w:szCs w:val="32"/>
              </w:rPr>
              <w:t>bei Bedarf)</w:t>
            </w:r>
          </w:p>
        </w:tc>
      </w:tr>
      <w:tr w:rsidR="0085580A"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5580A" w:rsidRPr="002F1824" w:rsidRDefault="0085580A"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bottom w:val="single" w:sz="24" w:space="0" w:color="76923C"/>
              <w:right w:val="single" w:sz="24" w:space="0" w:color="76923C"/>
            </w:tcBorders>
            <w:shd w:val="clear" w:color="auto" w:fill="auto"/>
            <w:vAlign w:val="center"/>
          </w:tcPr>
          <w:p w:rsidR="0089134E" w:rsidRPr="00A55C9D" w:rsidRDefault="00DD413F" w:rsidP="00A55C9D">
            <w:pPr>
              <w:pStyle w:val="Listenabsatz"/>
              <w:numPr>
                <w:ilvl w:val="0"/>
                <w:numId w:val="34"/>
              </w:numPr>
              <w:autoSpaceDE w:val="0"/>
              <w:autoSpaceDN w:val="0"/>
              <w:adjustRightInd w:val="0"/>
              <w:spacing w:after="0" w:line="240" w:lineRule="auto"/>
              <w:rPr>
                <w:rFonts w:ascii="Calibri" w:hAnsi="Calibri" w:cs="Arial"/>
                <w:bCs/>
              </w:rPr>
            </w:pPr>
            <w:r w:rsidRPr="00A55C9D">
              <w:rPr>
                <w:rFonts w:ascii="Calibri" w:hAnsi="Calibri" w:cs="Arial"/>
                <w:bCs/>
                <w:sz w:val="24"/>
                <w:szCs w:val="24"/>
              </w:rPr>
              <w:t>Ausreichende Englisch-Kenntnisse für fachliche Recherchen</w:t>
            </w:r>
          </w:p>
        </w:tc>
      </w:tr>
      <w:tr w:rsidR="00146E3E" w:rsidRPr="00697251" w:rsidTr="00A55C9D">
        <w:trPr>
          <w:gridBefore w:val="2"/>
          <w:wBefore w:w="173" w:type="dxa"/>
          <w:trHeight w:val="567"/>
          <w:jc w:val="center"/>
        </w:trPr>
        <w:tc>
          <w:tcPr>
            <w:tcW w:w="420" w:type="dxa"/>
            <w:gridSpan w:val="2"/>
            <w:tcBorders>
              <w:top w:val="nil"/>
              <w:left w:val="nil"/>
              <w:bottom w:val="nil"/>
            </w:tcBorders>
            <w:shd w:val="clear" w:color="auto" w:fill="auto"/>
          </w:tcPr>
          <w:p w:rsidR="00146E3E" w:rsidRPr="00697251" w:rsidRDefault="00146E3E" w:rsidP="005F1184">
            <w:pPr>
              <w:spacing w:after="0" w:line="240" w:lineRule="auto"/>
              <w:rPr>
                <w:rFonts w:ascii="Calibri" w:hAnsi="Calibri" w:cs="Arial"/>
                <w:bCs/>
                <w:szCs w:val="32"/>
              </w:rPr>
            </w:pPr>
            <w:r w:rsidRPr="00697251">
              <w:rPr>
                <w:rFonts w:ascii="Calibri" w:hAnsi="Calibri"/>
              </w:rPr>
              <w:br w:type="page"/>
            </w:r>
          </w:p>
        </w:tc>
        <w:tc>
          <w:tcPr>
            <w:tcW w:w="10065" w:type="dxa"/>
            <w:gridSpan w:val="5"/>
            <w:tcBorders>
              <w:top w:val="single" w:sz="2" w:space="0" w:color="auto"/>
            </w:tcBorders>
            <w:shd w:val="clear" w:color="auto" w:fill="FBD4B4"/>
            <w:vAlign w:val="center"/>
          </w:tcPr>
          <w:p w:rsidR="00146E3E" w:rsidRPr="00D17AF6" w:rsidRDefault="00146E3E"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146E3E" w:rsidRPr="00697251" w:rsidTr="00A55C9D">
        <w:trPr>
          <w:gridBefore w:val="4"/>
          <w:wBefore w:w="593" w:type="dxa"/>
          <w:trHeight w:val="868"/>
          <w:jc w:val="center"/>
        </w:trPr>
        <w:tc>
          <w:tcPr>
            <w:tcW w:w="10065" w:type="dxa"/>
            <w:gridSpan w:val="5"/>
            <w:shd w:val="clear" w:color="auto" w:fill="D9D9D9"/>
            <w:vAlign w:val="center"/>
          </w:tcPr>
          <w:p w:rsidR="00146E3E" w:rsidRPr="00697251" w:rsidRDefault="00146E3E" w:rsidP="00A55C9D">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sidR="00F2643C">
              <w:rPr>
                <w:rFonts w:cs="Arial"/>
                <w:b/>
                <w:bCs/>
                <w:sz w:val="24"/>
                <w:szCs w:val="32"/>
              </w:rPr>
              <w:t>en</w:t>
            </w:r>
            <w:r w:rsidRPr="00697251">
              <w:rPr>
                <w:rFonts w:cs="Arial"/>
                <w:b/>
                <w:bCs/>
                <w:sz w:val="24"/>
                <w:szCs w:val="32"/>
              </w:rPr>
              <w:t xml:space="preserve"> (verbindlich)</w:t>
            </w:r>
          </w:p>
          <w:p w:rsidR="00146E3E" w:rsidRPr="00697251" w:rsidRDefault="00146E3E" w:rsidP="00A55C9D">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541559" w:rsidRPr="00697251" w:rsidTr="00A55C9D">
        <w:trPr>
          <w:gridBefore w:val="1"/>
          <w:wBefore w:w="25" w:type="dxa"/>
          <w:trHeight w:val="1148"/>
          <w:jc w:val="center"/>
        </w:trPr>
        <w:tc>
          <w:tcPr>
            <w:tcW w:w="568" w:type="dxa"/>
            <w:gridSpan w:val="3"/>
            <w:vMerge w:val="restart"/>
            <w:shd w:val="clear" w:color="auto" w:fill="D9D9D9" w:themeFill="background1" w:themeFillShade="D9"/>
            <w:textDirection w:val="btLr"/>
            <w:vAlign w:val="center"/>
          </w:tcPr>
          <w:p w:rsidR="00541559" w:rsidRPr="00C7111D" w:rsidRDefault="00541559" w:rsidP="005F1184">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sidR="006421A1">
              <w:rPr>
                <w:rFonts w:cs="Arial"/>
                <w:b/>
                <w:color w:val="FF0000"/>
                <w:sz w:val="20"/>
              </w:rPr>
              <w:t xml:space="preserve"> Basiskompetenzen</w:t>
            </w:r>
          </w:p>
        </w:tc>
        <w:tc>
          <w:tcPr>
            <w:tcW w:w="10065" w:type="dxa"/>
            <w:gridSpan w:val="5"/>
            <w:shd w:val="clear" w:color="auto" w:fill="FFFFFF"/>
            <w:vAlign w:val="center"/>
          </w:tcPr>
          <w:p w:rsidR="00541559" w:rsidRPr="00A55C9D" w:rsidRDefault="00541559" w:rsidP="00A55C9D">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sidR="00C7111D">
              <w:rPr>
                <w:rFonts w:cs="Arial"/>
                <w:sz w:val="20"/>
                <w:szCs w:val="20"/>
              </w:rPr>
              <w:t>–</w:t>
            </w:r>
            <w:r w:rsidRPr="00697251">
              <w:rPr>
                <w:rFonts w:cs="Arial"/>
                <w:sz w:val="20"/>
                <w:szCs w:val="20"/>
              </w:rPr>
              <w:t xml:space="preserve"> </w:t>
            </w:r>
            <w:r w:rsidR="00C7111D">
              <w:rPr>
                <w:rFonts w:cs="Arial"/>
                <w:sz w:val="20"/>
                <w:szCs w:val="20"/>
              </w:rPr>
              <w:t xml:space="preserve"> </w:t>
            </w:r>
            <w:r w:rsidRPr="00C7111D">
              <w:rPr>
                <w:rFonts w:cs="Arial"/>
                <w:sz w:val="20"/>
                <w:szCs w:val="20"/>
              </w:rPr>
              <w:t>zu handeln, eigene Ideen und Vorschläge einzubringen und für das eigene Handeln die Verantwortung zu übernehmen.</w:t>
            </w:r>
          </w:p>
        </w:tc>
      </w:tr>
      <w:tr w:rsidR="00541559" w:rsidRPr="00697251" w:rsidTr="00A55C9D">
        <w:trPr>
          <w:gridBefore w:val="1"/>
          <w:wBefore w:w="25" w:type="dxa"/>
          <w:trHeight w:val="1138"/>
          <w:jc w:val="center"/>
        </w:trPr>
        <w:tc>
          <w:tcPr>
            <w:tcW w:w="568" w:type="dxa"/>
            <w:gridSpan w:val="3"/>
            <w:vMerge/>
            <w:tcBorders>
              <w:bottom w:val="single" w:sz="2" w:space="0" w:color="auto"/>
            </w:tcBorders>
            <w:shd w:val="clear" w:color="auto" w:fill="D9D9D9" w:themeFill="background1" w:themeFillShade="D9"/>
            <w:vAlign w:val="center"/>
          </w:tcPr>
          <w:p w:rsidR="00541559" w:rsidRPr="00541559" w:rsidRDefault="00541559" w:rsidP="005F1184">
            <w:pPr>
              <w:autoSpaceDE w:val="0"/>
              <w:autoSpaceDN w:val="0"/>
              <w:adjustRightInd w:val="0"/>
              <w:spacing w:before="120" w:after="0" w:line="240" w:lineRule="auto"/>
              <w:ind w:left="241"/>
              <w:rPr>
                <w:rFonts w:cs="Arial"/>
              </w:rPr>
            </w:pPr>
          </w:p>
        </w:tc>
        <w:tc>
          <w:tcPr>
            <w:tcW w:w="10065" w:type="dxa"/>
            <w:gridSpan w:val="5"/>
            <w:tcBorders>
              <w:bottom w:val="single" w:sz="24" w:space="0" w:color="76923C"/>
            </w:tcBorders>
            <w:shd w:val="clear" w:color="auto" w:fill="FFFFFF"/>
            <w:vAlign w:val="center"/>
          </w:tcPr>
          <w:p w:rsidR="00541559" w:rsidRPr="00A55C9D" w:rsidRDefault="00541559" w:rsidP="00A55C9D">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tc>
      </w:tr>
      <w:tr w:rsidR="00146E3E" w:rsidRPr="00697251" w:rsidTr="00A55C9D">
        <w:trPr>
          <w:gridBefore w:val="1"/>
          <w:wBefore w:w="25" w:type="dxa"/>
          <w:cantSplit/>
          <w:trHeight w:val="3718"/>
          <w:jc w:val="center"/>
        </w:trPr>
        <w:tc>
          <w:tcPr>
            <w:tcW w:w="568" w:type="dxa"/>
            <w:gridSpan w:val="3"/>
            <w:tcBorders>
              <w:top w:val="single" w:sz="2" w:space="0" w:color="auto"/>
              <w:left w:val="nil"/>
              <w:bottom w:val="nil"/>
            </w:tcBorders>
            <w:shd w:val="clear" w:color="auto" w:fill="FFFFFF" w:themeFill="background1"/>
            <w:textDirection w:val="btLr"/>
            <w:vAlign w:val="center"/>
          </w:tcPr>
          <w:p w:rsidR="00146E3E" w:rsidRPr="00697251" w:rsidRDefault="00146E3E" w:rsidP="005F1184">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vAlign w:val="center"/>
          </w:tcPr>
          <w:p w:rsidR="00146E3E" w:rsidRPr="00697251" w:rsidRDefault="00146E3E" w:rsidP="00A55C9D">
            <w:pPr>
              <w:pStyle w:val="Listenabsatz"/>
              <w:autoSpaceDE w:val="0"/>
              <w:autoSpaceDN w:val="0"/>
              <w:adjustRightInd w:val="0"/>
              <w:spacing w:before="120" w:after="0" w:line="240" w:lineRule="auto"/>
              <w:ind w:left="0"/>
              <w:rPr>
                <w:rFonts w:cs="Arial"/>
                <w:b/>
              </w:rPr>
            </w:pPr>
            <w:r w:rsidRPr="00697251">
              <w:rPr>
                <w:rFonts w:cs="Arial"/>
                <w:b/>
              </w:rPr>
              <w:t>Dienststelle</w:t>
            </w:r>
            <w:r w:rsidR="005156BA">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146E3E" w:rsidRDefault="00313C03" w:rsidP="00A55C9D">
            <w:pPr>
              <w:pStyle w:val="Listenabsatz"/>
              <w:numPr>
                <w:ilvl w:val="0"/>
                <w:numId w:val="26"/>
              </w:numPr>
              <w:autoSpaceDE w:val="0"/>
              <w:autoSpaceDN w:val="0"/>
              <w:adjustRightInd w:val="0"/>
              <w:spacing w:before="120" w:after="0" w:line="240" w:lineRule="auto"/>
              <w:rPr>
                <w:rFonts w:cs="Arial"/>
              </w:rPr>
            </w:pPr>
            <w:r w:rsidRPr="00313C03">
              <w:rPr>
                <w:rFonts w:cs="Arial"/>
                <w:b/>
              </w:rPr>
              <w:t>Genauigkeit</w:t>
            </w:r>
            <w:r>
              <w:rPr>
                <w:rFonts w:cs="Arial"/>
              </w:rPr>
              <w:t xml:space="preserve"> – </w:t>
            </w:r>
            <w:r w:rsidR="002A7607">
              <w:rPr>
                <w:rFonts w:cs="Arial"/>
              </w:rPr>
              <w:t>Fähigkeit zur Einschätz</w:t>
            </w:r>
            <w:r w:rsidR="00CA120F">
              <w:rPr>
                <w:rFonts w:cs="Arial"/>
              </w:rPr>
              <w:t>ung der notwendigen Genauigkeit</w:t>
            </w:r>
            <w:r w:rsidR="002A7607">
              <w:rPr>
                <w:rFonts w:cs="Arial"/>
              </w:rPr>
              <w:t xml:space="preserve"> und</w:t>
            </w:r>
            <w:r>
              <w:rPr>
                <w:rFonts w:cs="Arial"/>
              </w:rPr>
              <w:t xml:space="preserve"> </w:t>
            </w:r>
            <w:r w:rsidR="00CA120F">
              <w:rPr>
                <w:rFonts w:cs="Arial"/>
              </w:rPr>
              <w:t>sorgfältigen Erledigung von Aufgaben in einer ordentlichen Manier</w:t>
            </w:r>
          </w:p>
          <w:p w:rsidR="00496997" w:rsidRPr="00E879A2" w:rsidRDefault="00CA120F" w:rsidP="00A55C9D">
            <w:pPr>
              <w:pStyle w:val="Listenabsatz"/>
              <w:numPr>
                <w:ilvl w:val="0"/>
                <w:numId w:val="26"/>
              </w:numPr>
              <w:autoSpaceDE w:val="0"/>
              <w:autoSpaceDN w:val="0"/>
              <w:adjustRightInd w:val="0"/>
              <w:spacing w:before="120" w:after="0" w:line="240" w:lineRule="auto"/>
              <w:rPr>
                <w:rFonts w:cs="Arial"/>
              </w:rPr>
            </w:pPr>
            <w:r>
              <w:rPr>
                <w:rFonts w:cs="Arial"/>
                <w:b/>
              </w:rPr>
              <w:t xml:space="preserve">Selbstorganisation – </w:t>
            </w:r>
            <w:r w:rsidRPr="00CA120F">
              <w:rPr>
                <w:rFonts w:cs="Arial"/>
              </w:rPr>
              <w:t>adäquate Zeiteinteilung und Priorisierung der erforderlichen Tätigkeiten</w:t>
            </w:r>
          </w:p>
          <w:p w:rsidR="00E879A2" w:rsidRPr="004967FA" w:rsidRDefault="00CA120F" w:rsidP="00A55C9D">
            <w:pPr>
              <w:pStyle w:val="Listenabsatz"/>
              <w:numPr>
                <w:ilvl w:val="0"/>
                <w:numId w:val="26"/>
              </w:numPr>
              <w:autoSpaceDE w:val="0"/>
              <w:autoSpaceDN w:val="0"/>
              <w:adjustRightInd w:val="0"/>
              <w:spacing w:before="120" w:after="0" w:line="240" w:lineRule="auto"/>
              <w:rPr>
                <w:rFonts w:cs="Arial"/>
              </w:rPr>
            </w:pPr>
            <w:r>
              <w:rPr>
                <w:rFonts w:cs="Arial"/>
                <w:b/>
              </w:rPr>
              <w:t>Integrität und</w:t>
            </w:r>
            <w:r w:rsidR="00E879A2">
              <w:rPr>
                <w:rFonts w:cs="Arial"/>
                <w:b/>
              </w:rPr>
              <w:t xml:space="preserve"> Verschwiegenheit</w:t>
            </w:r>
            <w:r w:rsidR="002A7607">
              <w:rPr>
                <w:rFonts w:cs="Arial"/>
                <w:b/>
              </w:rPr>
              <w:t xml:space="preserve"> </w:t>
            </w:r>
            <w:r>
              <w:rPr>
                <w:rFonts w:cs="Arial"/>
                <w:b/>
              </w:rPr>
              <w:t>–</w:t>
            </w:r>
            <w:r w:rsidR="002A7607">
              <w:rPr>
                <w:rFonts w:cs="Arial"/>
                <w:b/>
              </w:rPr>
              <w:t xml:space="preserve"> </w:t>
            </w:r>
            <w:r>
              <w:rPr>
                <w:rFonts w:cs="Arial"/>
              </w:rPr>
              <w:t>korrekter und sensibler Umgang mit Daten, die im Zuge der Arbeitserbringung bekannt werden</w:t>
            </w:r>
          </w:p>
          <w:p w:rsidR="004967FA" w:rsidRPr="004967FA" w:rsidRDefault="004967FA" w:rsidP="00A55C9D">
            <w:pPr>
              <w:pStyle w:val="Listenabsatz"/>
              <w:numPr>
                <w:ilvl w:val="0"/>
                <w:numId w:val="26"/>
              </w:numPr>
              <w:autoSpaceDE w:val="0"/>
              <w:autoSpaceDN w:val="0"/>
              <w:adjustRightInd w:val="0"/>
              <w:spacing w:before="120" w:after="0" w:line="240" w:lineRule="auto"/>
              <w:rPr>
                <w:rFonts w:cs="Arial"/>
              </w:rPr>
            </w:pPr>
            <w:r w:rsidRPr="004967FA">
              <w:rPr>
                <w:rFonts w:cs="Arial"/>
                <w:b/>
              </w:rPr>
              <w:t xml:space="preserve">Leistungs- und Lernbereitschaft </w:t>
            </w:r>
            <w:r w:rsidR="00CA120F">
              <w:rPr>
                <w:rFonts w:cs="Arial"/>
                <w:b/>
              </w:rPr>
              <w:t>–</w:t>
            </w:r>
            <w:r w:rsidR="002A7607">
              <w:rPr>
                <w:rFonts w:cs="Arial"/>
                <w:b/>
              </w:rPr>
              <w:t xml:space="preserve"> </w:t>
            </w:r>
            <w:r w:rsidR="00CA120F">
              <w:rPr>
                <w:rFonts w:cs="Arial"/>
              </w:rPr>
              <w:t>Fähigkeit, gestellte Aufgaben effizient zu lösen und Bereitschaft laufend an Fortbildungen teilzunehmen, um das Fachwissen auf dem aktuellen Stand zu halten</w:t>
            </w:r>
            <w:r w:rsidR="008612E3">
              <w:rPr>
                <w:rFonts w:cs="Arial"/>
              </w:rPr>
              <w:t xml:space="preserve"> und zu erweitern</w:t>
            </w:r>
          </w:p>
          <w:p w:rsidR="00E879A2" w:rsidRPr="00486E9A" w:rsidRDefault="004967FA" w:rsidP="00A55C9D">
            <w:pPr>
              <w:pStyle w:val="Listenabsatz"/>
              <w:numPr>
                <w:ilvl w:val="0"/>
                <w:numId w:val="26"/>
              </w:numPr>
              <w:autoSpaceDE w:val="0"/>
              <w:autoSpaceDN w:val="0"/>
              <w:adjustRightInd w:val="0"/>
              <w:spacing w:before="120" w:after="0" w:line="240" w:lineRule="auto"/>
              <w:rPr>
                <w:rFonts w:cs="Arial"/>
              </w:rPr>
            </w:pPr>
            <w:r w:rsidRPr="00541A00">
              <w:rPr>
                <w:rFonts w:cs="Arial"/>
                <w:b/>
              </w:rPr>
              <w:t>Selbstständigkeit</w:t>
            </w:r>
            <w:r w:rsidRPr="00541A00">
              <w:rPr>
                <w:rFonts w:cs="Arial"/>
              </w:rPr>
              <w:t xml:space="preserve"> - Bereitschaft Eigeninitiative </w:t>
            </w:r>
            <w:r>
              <w:rPr>
                <w:rFonts w:cs="Arial"/>
              </w:rPr>
              <w:t xml:space="preserve">zu zeigen und </w:t>
            </w:r>
            <w:r w:rsidRPr="00541A00">
              <w:rPr>
                <w:rFonts w:cs="Arial"/>
              </w:rPr>
              <w:t>Verbesserungsvorschläge einzubringen</w:t>
            </w:r>
            <w:r w:rsidR="008612E3">
              <w:rPr>
                <w:rFonts w:cs="Arial"/>
              </w:rPr>
              <w:t>,</w:t>
            </w:r>
            <w:r w:rsidRPr="00541A00">
              <w:rPr>
                <w:rFonts w:cs="Arial"/>
              </w:rPr>
              <w:t xml:space="preserve"> zu eigenen Entscheidungen und Handlungen</w:t>
            </w:r>
            <w:r w:rsidR="008612E3">
              <w:rPr>
                <w:rFonts w:cs="Arial"/>
              </w:rPr>
              <w:t xml:space="preserve"> stehen</w:t>
            </w:r>
            <w:r w:rsidRPr="00541A00">
              <w:rPr>
                <w:rFonts w:cs="Arial"/>
              </w:rPr>
              <w:t>, sich in Arbeitsabläufe aktiv ein</w:t>
            </w:r>
            <w:r w:rsidR="008612E3">
              <w:rPr>
                <w:rFonts w:cs="Arial"/>
              </w:rPr>
              <w:t>bringen</w:t>
            </w:r>
            <w:r w:rsidRPr="00541A00">
              <w:rPr>
                <w:rFonts w:cs="Arial"/>
              </w:rPr>
              <w:t xml:space="preserve">, die eigenen Grenzen </w:t>
            </w:r>
            <w:r w:rsidR="008612E3">
              <w:rPr>
                <w:rFonts w:cs="Arial"/>
              </w:rPr>
              <w:t xml:space="preserve">kennen </w:t>
            </w:r>
            <w:r w:rsidRPr="00541A00">
              <w:rPr>
                <w:rFonts w:cs="Arial"/>
              </w:rPr>
              <w:t>und sich im Zweifelsfall Unterstützung</w:t>
            </w:r>
            <w:r w:rsidR="008612E3">
              <w:rPr>
                <w:rFonts w:cs="Arial"/>
              </w:rPr>
              <w:t xml:space="preserve"> holen</w:t>
            </w:r>
            <w:r w:rsidRPr="00541A00">
              <w:rPr>
                <w:rFonts w:cs="Arial"/>
              </w:rPr>
              <w:t>, Ergebnisse der Arbeit weitestgehend selbst</w:t>
            </w:r>
            <w:r w:rsidR="008612E3">
              <w:rPr>
                <w:rFonts w:cs="Arial"/>
              </w:rPr>
              <w:t xml:space="preserve"> kontrollieren</w:t>
            </w:r>
          </w:p>
        </w:tc>
      </w:tr>
      <w:tr w:rsidR="00146E3E" w:rsidRPr="00697251" w:rsidTr="005F1184">
        <w:trPr>
          <w:gridBefore w:val="4"/>
          <w:wBefore w:w="593" w:type="dxa"/>
          <w:trHeight w:val="868"/>
          <w:jc w:val="center"/>
        </w:trPr>
        <w:tc>
          <w:tcPr>
            <w:tcW w:w="10065" w:type="dxa"/>
            <w:gridSpan w:val="5"/>
            <w:tcBorders>
              <w:top w:val="single" w:sz="2" w:space="0" w:color="auto"/>
            </w:tcBorders>
            <w:shd w:val="clear" w:color="auto" w:fill="D9D9D9"/>
            <w:vAlign w:val="center"/>
          </w:tcPr>
          <w:p w:rsidR="00146E3E" w:rsidRPr="00697251" w:rsidRDefault="00E30A44" w:rsidP="005F1184">
            <w:pPr>
              <w:pStyle w:val="Listenabsatz"/>
              <w:numPr>
                <w:ilvl w:val="1"/>
                <w:numId w:val="16"/>
              </w:numPr>
              <w:autoSpaceDE w:val="0"/>
              <w:autoSpaceDN w:val="0"/>
              <w:adjustRightInd w:val="0"/>
              <w:spacing w:before="120" w:after="0" w:line="240" w:lineRule="auto"/>
              <w:ind w:left="601" w:hanging="601"/>
              <w:rPr>
                <w:rFonts w:cs="Arial"/>
                <w:b/>
              </w:rPr>
            </w:pPr>
            <w:r>
              <w:br w:type="page"/>
            </w:r>
            <w:r w:rsidR="00146E3E" w:rsidRPr="00697251">
              <w:rPr>
                <w:rFonts w:cs="Arial"/>
                <w:b/>
                <w:sz w:val="24"/>
              </w:rPr>
              <w:t>Sozial-kommunikative Kompetenz</w:t>
            </w:r>
            <w:r w:rsidR="00F2643C">
              <w:rPr>
                <w:rFonts w:cs="Arial"/>
                <w:b/>
                <w:sz w:val="24"/>
              </w:rPr>
              <w:t>en</w:t>
            </w:r>
            <w:r w:rsidR="00146E3E" w:rsidRPr="00697251">
              <w:rPr>
                <w:rFonts w:cs="Arial"/>
              </w:rPr>
              <w:t xml:space="preserve"> </w:t>
            </w:r>
            <w:r w:rsidR="00146E3E" w:rsidRPr="00697251">
              <w:rPr>
                <w:rFonts w:cs="Arial"/>
                <w:b/>
              </w:rPr>
              <w:t>(verbindlich)</w:t>
            </w:r>
          </w:p>
          <w:p w:rsidR="00146E3E" w:rsidRPr="00697251" w:rsidRDefault="00146E3E" w:rsidP="005F1184">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541559" w:rsidRPr="00697251" w:rsidTr="005F1184">
        <w:trPr>
          <w:gridBefore w:val="1"/>
          <w:wBefore w:w="25" w:type="dxa"/>
          <w:trHeight w:val="925"/>
          <w:jc w:val="center"/>
        </w:trPr>
        <w:tc>
          <w:tcPr>
            <w:tcW w:w="568" w:type="dxa"/>
            <w:gridSpan w:val="3"/>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697251" w:rsidRDefault="006421A1" w:rsidP="005F1184">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gridSpan w:val="5"/>
            <w:shd w:val="clear" w:color="auto" w:fill="FFFFFF"/>
            <w:vAlign w:val="center"/>
          </w:tcPr>
          <w:p w:rsidR="00541559" w:rsidRPr="00697251" w:rsidRDefault="00541559" w:rsidP="005F1184">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sidR="00C7111D">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541559" w:rsidRPr="00697251" w:rsidTr="005F1184">
        <w:trPr>
          <w:gridBefore w:val="1"/>
          <w:wBefore w:w="25" w:type="dxa"/>
          <w:trHeight w:val="1013"/>
          <w:jc w:val="center"/>
        </w:trPr>
        <w:tc>
          <w:tcPr>
            <w:tcW w:w="568" w:type="dxa"/>
            <w:gridSpan w:val="3"/>
            <w:vMerge/>
            <w:tcBorders>
              <w:bottom w:val="single" w:sz="2" w:space="0" w:color="auto"/>
            </w:tcBorders>
            <w:shd w:val="clear" w:color="auto" w:fill="D9D9D9" w:themeFill="background1" w:themeFillShade="D9"/>
            <w:vAlign w:val="center"/>
          </w:tcPr>
          <w:p w:rsidR="00541559" w:rsidRPr="00697251" w:rsidRDefault="00541559" w:rsidP="005F1184">
            <w:pPr>
              <w:pStyle w:val="Listenabsatz"/>
              <w:autoSpaceDE w:val="0"/>
              <w:autoSpaceDN w:val="0"/>
              <w:adjustRightInd w:val="0"/>
              <w:spacing w:before="120" w:after="0" w:line="240" w:lineRule="auto"/>
              <w:ind w:left="601"/>
              <w:rPr>
                <w:rFonts w:cs="Arial"/>
              </w:rPr>
            </w:pPr>
          </w:p>
        </w:tc>
        <w:tc>
          <w:tcPr>
            <w:tcW w:w="10065" w:type="dxa"/>
            <w:gridSpan w:val="5"/>
            <w:shd w:val="clear" w:color="auto" w:fill="FFFFFF"/>
            <w:vAlign w:val="center"/>
          </w:tcPr>
          <w:p w:rsidR="00541559" w:rsidRPr="00697251" w:rsidRDefault="00541559" w:rsidP="005F1184">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541559" w:rsidRPr="00697251" w:rsidTr="005F1184">
        <w:trPr>
          <w:gridBefore w:val="1"/>
          <w:wBefore w:w="25" w:type="dxa"/>
          <w:trHeight w:val="1397"/>
          <w:jc w:val="center"/>
        </w:trPr>
        <w:tc>
          <w:tcPr>
            <w:tcW w:w="568" w:type="dxa"/>
            <w:gridSpan w:val="3"/>
            <w:vMerge/>
            <w:tcBorders>
              <w:bottom w:val="single" w:sz="2" w:space="0" w:color="auto"/>
            </w:tcBorders>
            <w:shd w:val="clear" w:color="auto" w:fill="D9D9D9" w:themeFill="background1" w:themeFillShade="D9"/>
            <w:vAlign w:val="center"/>
          </w:tcPr>
          <w:p w:rsidR="00541559" w:rsidRPr="00697251" w:rsidRDefault="00541559" w:rsidP="005F1184">
            <w:pPr>
              <w:pStyle w:val="Listenabsatz"/>
              <w:autoSpaceDE w:val="0"/>
              <w:autoSpaceDN w:val="0"/>
              <w:adjustRightInd w:val="0"/>
              <w:spacing w:before="120" w:after="0" w:line="240" w:lineRule="auto"/>
              <w:ind w:left="601"/>
              <w:rPr>
                <w:rFonts w:cs="Arial"/>
                <w:b/>
              </w:rPr>
            </w:pPr>
          </w:p>
        </w:tc>
        <w:tc>
          <w:tcPr>
            <w:tcW w:w="10065" w:type="dxa"/>
            <w:gridSpan w:val="5"/>
            <w:tcBorders>
              <w:bottom w:val="single" w:sz="24" w:space="0" w:color="76923C"/>
            </w:tcBorders>
            <w:shd w:val="clear" w:color="auto" w:fill="FFFFFF"/>
            <w:vAlign w:val="center"/>
          </w:tcPr>
          <w:p w:rsidR="00541559" w:rsidRPr="00697251" w:rsidRDefault="00D76FA6" w:rsidP="005F1184">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w:t>
            </w:r>
            <w:r w:rsidR="00541559" w:rsidRPr="00697251">
              <w:rPr>
                <w:rFonts w:cs="Arial"/>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697251" w:rsidTr="005F1184">
        <w:trPr>
          <w:gridBefore w:val="1"/>
          <w:wBefore w:w="25" w:type="dxa"/>
          <w:cantSplit/>
          <w:trHeight w:val="843"/>
          <w:jc w:val="center"/>
        </w:trPr>
        <w:tc>
          <w:tcPr>
            <w:tcW w:w="568" w:type="dxa"/>
            <w:gridSpan w:val="3"/>
            <w:tcBorders>
              <w:top w:val="single" w:sz="2" w:space="0" w:color="auto"/>
              <w:left w:val="nil"/>
              <w:bottom w:val="nil"/>
            </w:tcBorders>
            <w:shd w:val="clear" w:color="auto" w:fill="FFFFFF" w:themeFill="background1"/>
            <w:textDirection w:val="btLr"/>
          </w:tcPr>
          <w:p w:rsidR="00146E3E" w:rsidRPr="00697251" w:rsidRDefault="00146E3E" w:rsidP="005F1184">
            <w:pPr>
              <w:pStyle w:val="Listenabsatz"/>
              <w:autoSpaceDE w:val="0"/>
              <w:autoSpaceDN w:val="0"/>
              <w:adjustRightInd w:val="0"/>
              <w:spacing w:after="0" w:line="240" w:lineRule="auto"/>
              <w:ind w:left="113" w:right="113"/>
              <w:contextualSpacing w:val="0"/>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146E3E" w:rsidRPr="00697251">
              <w:rPr>
                <w:rFonts w:cs="Arial"/>
                <w:b/>
              </w:rPr>
              <w:t xml:space="preserve">: Bei Bedarf </w:t>
            </w:r>
            <w:r w:rsidR="00146E3E">
              <w:rPr>
                <w:rFonts w:cs="Arial"/>
                <w:b/>
              </w:rPr>
              <w:t>Ergänzung von optionalen</w:t>
            </w:r>
            <w:r w:rsidR="00146E3E" w:rsidRPr="00697251">
              <w:rPr>
                <w:rFonts w:cs="Arial"/>
                <w:b/>
              </w:rPr>
              <w:t xml:space="preserve"> Anforderungskriterien </w:t>
            </w:r>
            <w:r w:rsidR="00146E3E">
              <w:rPr>
                <w:rFonts w:cs="Arial"/>
                <w:b/>
              </w:rPr>
              <w:t>möglich.</w:t>
            </w:r>
          </w:p>
          <w:p w:rsidR="00541A00" w:rsidRPr="00541A00" w:rsidRDefault="00541A00" w:rsidP="005F1184">
            <w:pPr>
              <w:pStyle w:val="Listenabsatz"/>
              <w:numPr>
                <w:ilvl w:val="0"/>
                <w:numId w:val="3"/>
              </w:numPr>
              <w:autoSpaceDE w:val="0"/>
              <w:autoSpaceDN w:val="0"/>
              <w:adjustRightInd w:val="0"/>
              <w:spacing w:before="120" w:after="0" w:line="240" w:lineRule="auto"/>
              <w:rPr>
                <w:rFonts w:cs="Arial"/>
              </w:rPr>
            </w:pPr>
            <w:r w:rsidRPr="00541A00">
              <w:rPr>
                <w:rFonts w:cs="Arial"/>
                <w:b/>
              </w:rPr>
              <w:t xml:space="preserve">Kommunikationsfähigkeit – </w:t>
            </w:r>
            <w:r w:rsidRPr="00541A00">
              <w:rPr>
                <w:rFonts w:cs="Arial"/>
              </w:rPr>
              <w:t>Bereitschaft mit Personen in Kontakt zu treten, einen Dialog aufzubauen und aufrecht zu erhalten, eigene Sachverhalte klar und nachvollziehbar zu vermitteln und dabei sprachliche Ausdrucksweise der Situation und Person anzupassen</w:t>
            </w:r>
          </w:p>
          <w:p w:rsidR="00146E3E" w:rsidRDefault="00541A00" w:rsidP="005F1184">
            <w:pPr>
              <w:pStyle w:val="Listenabsatz"/>
              <w:numPr>
                <w:ilvl w:val="0"/>
                <w:numId w:val="3"/>
              </w:numPr>
              <w:autoSpaceDE w:val="0"/>
              <w:autoSpaceDN w:val="0"/>
              <w:adjustRightInd w:val="0"/>
              <w:spacing w:before="120" w:after="0" w:line="240" w:lineRule="auto"/>
              <w:rPr>
                <w:rFonts w:cs="Arial"/>
              </w:rPr>
            </w:pPr>
            <w:r w:rsidRPr="00541A00">
              <w:rPr>
                <w:rFonts w:cs="Arial"/>
                <w:b/>
              </w:rPr>
              <w:t xml:space="preserve">Konfliktlösungs- und Kritikfähigkeit – </w:t>
            </w:r>
            <w:r w:rsidRPr="00541A00">
              <w:rPr>
                <w:rFonts w:cs="Arial"/>
              </w:rPr>
              <w:t>Fähigkeit, Konflikte zu erkennen, sie anzusprechen und zu einer Lösung beizutragen, Fähigkeit und Bereitschaft, Kritik respektvoll zu äußern und selbst annehmen zu können</w:t>
            </w:r>
          </w:p>
          <w:p w:rsidR="00313C03" w:rsidRPr="0093072C" w:rsidRDefault="008612E3" w:rsidP="005F1184">
            <w:pPr>
              <w:pStyle w:val="Listenabsatz"/>
              <w:numPr>
                <w:ilvl w:val="0"/>
                <w:numId w:val="3"/>
              </w:numPr>
              <w:autoSpaceDE w:val="0"/>
              <w:autoSpaceDN w:val="0"/>
              <w:adjustRightInd w:val="0"/>
              <w:spacing w:before="120" w:after="0" w:line="240" w:lineRule="auto"/>
              <w:rPr>
                <w:rFonts w:cs="Arial"/>
              </w:rPr>
            </w:pPr>
            <w:r>
              <w:rPr>
                <w:rFonts w:cs="Arial"/>
                <w:b/>
              </w:rPr>
              <w:t>Kooperationsbereitschaft –</w:t>
            </w:r>
            <w:r w:rsidR="004967FA">
              <w:rPr>
                <w:rFonts w:cs="Arial"/>
                <w:b/>
              </w:rPr>
              <w:t xml:space="preserve"> </w:t>
            </w:r>
            <w:r w:rsidRPr="008612E3">
              <w:rPr>
                <w:rFonts w:cs="Arial"/>
              </w:rPr>
              <w:t xml:space="preserve">Bereitschaft </w:t>
            </w:r>
            <w:r>
              <w:rPr>
                <w:rFonts w:cs="Arial"/>
              </w:rPr>
              <w:t>zur m</w:t>
            </w:r>
            <w:r w:rsidRPr="008612E3">
              <w:rPr>
                <w:rFonts w:cs="Arial"/>
              </w:rPr>
              <w:t xml:space="preserve">ultidisziplinäre Zusammenarbeit </w:t>
            </w:r>
            <w:r>
              <w:rPr>
                <w:rFonts w:cs="Arial"/>
              </w:rPr>
              <w:t>mit Mitgliedern unterschiedlicher Berufsgruppen und erfolgreicher Bearbeitung gemeinsamer Aufgaben</w:t>
            </w:r>
          </w:p>
        </w:tc>
      </w:tr>
      <w:tr w:rsidR="00146E3E" w:rsidRPr="00697251" w:rsidTr="005F1184">
        <w:trPr>
          <w:gridBefore w:val="4"/>
          <w:wBefore w:w="593" w:type="dxa"/>
          <w:trHeight w:val="868"/>
          <w:jc w:val="center"/>
        </w:trPr>
        <w:tc>
          <w:tcPr>
            <w:tcW w:w="10065" w:type="dxa"/>
            <w:gridSpan w:val="5"/>
            <w:tcBorders>
              <w:top w:val="single" w:sz="2" w:space="0" w:color="auto"/>
              <w:left w:val="single" w:sz="2" w:space="0" w:color="auto"/>
            </w:tcBorders>
            <w:shd w:val="clear" w:color="auto" w:fill="D9D9D9"/>
            <w:vAlign w:val="center"/>
          </w:tcPr>
          <w:p w:rsidR="00146E3E" w:rsidRPr="00697251" w:rsidRDefault="00146E3E" w:rsidP="005F1184">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146E3E" w:rsidRPr="00697251" w:rsidRDefault="00146E3E" w:rsidP="005F1184">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0274E" w:rsidRPr="00697251" w:rsidTr="005F1184">
        <w:trPr>
          <w:gridBefore w:val="1"/>
          <w:wBefore w:w="25" w:type="dxa"/>
          <w:trHeight w:val="1355"/>
          <w:jc w:val="center"/>
        </w:trPr>
        <w:tc>
          <w:tcPr>
            <w:tcW w:w="568" w:type="dxa"/>
            <w:gridSpan w:val="3"/>
            <w:tcBorders>
              <w:left w:val="single" w:sz="2" w:space="0" w:color="auto"/>
              <w:bottom w:val="single" w:sz="2" w:space="0" w:color="auto"/>
            </w:tcBorders>
            <w:shd w:val="clear" w:color="auto" w:fill="D9D9D9" w:themeFill="background1" w:themeFillShade="D9"/>
            <w:textDirection w:val="btLr"/>
            <w:vAlign w:val="center"/>
          </w:tcPr>
          <w:p w:rsidR="0080274E" w:rsidRPr="00697251" w:rsidRDefault="006421A1" w:rsidP="005F1184">
            <w:pPr>
              <w:pStyle w:val="Listenabsatz"/>
              <w:autoSpaceDE w:val="0"/>
              <w:autoSpaceDN w:val="0"/>
              <w:adjustRightInd w:val="0"/>
              <w:spacing w:after="0" w:line="240" w:lineRule="auto"/>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w:t>
            </w:r>
            <w:r w:rsidR="00D412DC">
              <w:rPr>
                <w:rFonts w:cs="Arial"/>
                <w:b/>
                <w:color w:val="FF0000"/>
                <w:sz w:val="20"/>
              </w:rPr>
              <w:t>en</w:t>
            </w: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0274E" w:rsidRPr="00697251" w:rsidTr="005F1184">
        <w:trPr>
          <w:gridBefore w:val="1"/>
          <w:wBefore w:w="25" w:type="dxa"/>
          <w:cantSplit/>
          <w:trHeight w:val="1006"/>
          <w:jc w:val="center"/>
        </w:trPr>
        <w:tc>
          <w:tcPr>
            <w:tcW w:w="568" w:type="dxa"/>
            <w:gridSpan w:val="3"/>
            <w:tcBorders>
              <w:top w:val="single" w:sz="2" w:space="0" w:color="auto"/>
              <w:left w:val="nil"/>
              <w:bottom w:val="nil"/>
            </w:tcBorders>
            <w:shd w:val="clear" w:color="auto" w:fill="auto"/>
            <w:textDirection w:val="btLr"/>
          </w:tcPr>
          <w:p w:rsidR="0080274E" w:rsidRPr="007D24FB" w:rsidRDefault="0080274E" w:rsidP="005F1184">
            <w:pPr>
              <w:pStyle w:val="Listenabsatz"/>
              <w:autoSpaceDE w:val="0"/>
              <w:autoSpaceDN w:val="0"/>
              <w:adjustRightInd w:val="0"/>
              <w:spacing w:after="0" w:line="240" w:lineRule="auto"/>
              <w:ind w:left="113" w:right="113"/>
              <w:contextualSpacing w:val="0"/>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tcPr>
          <w:p w:rsidR="0080274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80274E" w:rsidRPr="00697251">
              <w:rPr>
                <w:rFonts w:cs="Arial"/>
                <w:b/>
              </w:rPr>
              <w:t xml:space="preserve"> Anforderungskriterien </w:t>
            </w:r>
            <w:r w:rsidR="0080274E">
              <w:rPr>
                <w:rFonts w:cs="Arial"/>
                <w:b/>
              </w:rPr>
              <w:t>möglich.</w:t>
            </w:r>
            <w:r w:rsidR="0080274E" w:rsidRPr="00697251">
              <w:rPr>
                <w:rFonts w:cs="Arial"/>
                <w:b/>
              </w:rPr>
              <w:t xml:space="preserve"> </w:t>
            </w:r>
          </w:p>
          <w:p w:rsidR="00541A00" w:rsidRPr="00313C03" w:rsidRDefault="00541A00" w:rsidP="005F1184">
            <w:pPr>
              <w:pStyle w:val="Listenabsatz"/>
              <w:numPr>
                <w:ilvl w:val="0"/>
                <w:numId w:val="3"/>
              </w:numPr>
              <w:autoSpaceDE w:val="0"/>
              <w:autoSpaceDN w:val="0"/>
              <w:adjustRightInd w:val="0"/>
              <w:spacing w:before="120" w:after="0" w:line="240" w:lineRule="auto"/>
              <w:rPr>
                <w:rFonts w:cs="Arial"/>
                <w:b/>
              </w:rPr>
            </w:pPr>
            <w:r w:rsidRPr="00313C03">
              <w:rPr>
                <w:rFonts w:cs="Arial"/>
                <w:b/>
              </w:rPr>
              <w:t xml:space="preserve">Flexibilität und Veränderungsbereitschaft – </w:t>
            </w:r>
            <w:r w:rsidRPr="00313C03">
              <w:rPr>
                <w:rFonts w:cs="Arial"/>
              </w:rPr>
              <w:t>stellt sich rasch auf Veränderung der Tätigkeiten, Personen und Situationen ein, nimmt neue Herausforderungen an, findet leicht andere Arbeitsweisen und Lösungswege, bleibt fair, sachlich und überlegt</w:t>
            </w:r>
          </w:p>
          <w:p w:rsidR="00541A00" w:rsidRPr="00313C03" w:rsidRDefault="00541A00" w:rsidP="005F1184">
            <w:pPr>
              <w:pStyle w:val="Listenabsatz"/>
              <w:numPr>
                <w:ilvl w:val="0"/>
                <w:numId w:val="3"/>
              </w:numPr>
              <w:autoSpaceDE w:val="0"/>
              <w:autoSpaceDN w:val="0"/>
              <w:adjustRightInd w:val="0"/>
              <w:spacing w:before="120" w:after="0" w:line="240" w:lineRule="auto"/>
              <w:rPr>
                <w:rFonts w:cs="Arial"/>
                <w:b/>
              </w:rPr>
            </w:pPr>
            <w:r w:rsidRPr="00313C03">
              <w:rPr>
                <w:rFonts w:cs="Arial"/>
                <w:b/>
              </w:rPr>
              <w:t xml:space="preserve">Problemlösungsfähigkeit – </w:t>
            </w:r>
            <w:r w:rsidRPr="00313C03">
              <w:rPr>
                <w:rFonts w:cs="Arial"/>
              </w:rPr>
              <w:t>Fähigkeit, für komplexe Aufgabenstellungen geeignete Lösungen effizient zu erarbeiten, wobei deren langfristige Auswirkungen und gegebene Rahmenbedingungen berücksichtigt und die Unternehmensziele sowie wirtschaftlichen Erfordernisse gewahrt werden</w:t>
            </w:r>
          </w:p>
          <w:p w:rsidR="0080274E" w:rsidRPr="0093072C" w:rsidRDefault="00541A00" w:rsidP="005F1184">
            <w:pPr>
              <w:pStyle w:val="Listenabsatz"/>
              <w:numPr>
                <w:ilvl w:val="0"/>
                <w:numId w:val="3"/>
              </w:numPr>
              <w:autoSpaceDE w:val="0"/>
              <w:autoSpaceDN w:val="0"/>
              <w:adjustRightInd w:val="0"/>
              <w:spacing w:before="120" w:after="0" w:line="240" w:lineRule="auto"/>
              <w:rPr>
                <w:rFonts w:cs="Arial"/>
              </w:rPr>
            </w:pPr>
            <w:r w:rsidRPr="00313C03">
              <w:rPr>
                <w:rFonts w:cs="Arial"/>
                <w:b/>
              </w:rPr>
              <w:t xml:space="preserve">Ziel und Ergebnisorientierung – </w:t>
            </w:r>
            <w:r w:rsidRPr="00313C03">
              <w:rPr>
                <w:rFonts w:cs="Arial"/>
              </w:rPr>
              <w:t xml:space="preserve">Fähigkeit, die eigene Arbeit auf vereinbarte Ziele hin auszurichten und Entscheidungen im eigenen Bereich verantwortungsvoll </w:t>
            </w:r>
            <w:r w:rsidR="00CA120F">
              <w:rPr>
                <w:rFonts w:cs="Arial"/>
              </w:rPr>
              <w:t xml:space="preserve">in einem angemessenen Zeitrahmen </w:t>
            </w:r>
            <w:r w:rsidRPr="00313C03">
              <w:rPr>
                <w:rFonts w:cs="Arial"/>
              </w:rPr>
              <w:t>zu treffen</w:t>
            </w:r>
          </w:p>
        </w:tc>
      </w:tr>
      <w:tr w:rsidR="0080274E" w:rsidRPr="00697251" w:rsidTr="005F1184">
        <w:trPr>
          <w:gridBefore w:val="4"/>
          <w:wBefore w:w="593" w:type="dxa"/>
          <w:trHeight w:val="868"/>
          <w:jc w:val="center"/>
        </w:trPr>
        <w:tc>
          <w:tcPr>
            <w:tcW w:w="10065" w:type="dxa"/>
            <w:gridSpan w:val="5"/>
            <w:tcBorders>
              <w:top w:val="single" w:sz="4" w:space="0" w:color="auto"/>
              <w:left w:val="single" w:sz="2" w:space="0" w:color="auto"/>
            </w:tcBorders>
            <w:shd w:val="clear" w:color="auto" w:fill="D9D9D9"/>
            <w:vAlign w:val="center"/>
          </w:tcPr>
          <w:p w:rsidR="0080274E" w:rsidRPr="00697251" w:rsidRDefault="008E1A3C" w:rsidP="005F1184">
            <w:pPr>
              <w:pStyle w:val="Listenabsatz"/>
              <w:numPr>
                <w:ilvl w:val="1"/>
                <w:numId w:val="16"/>
              </w:numPr>
              <w:autoSpaceDE w:val="0"/>
              <w:autoSpaceDN w:val="0"/>
              <w:adjustRightInd w:val="0"/>
              <w:spacing w:before="120" w:after="0" w:line="240" w:lineRule="auto"/>
              <w:ind w:left="601" w:hanging="567"/>
              <w:rPr>
                <w:rFonts w:cs="Arial"/>
                <w:b/>
                <w:sz w:val="24"/>
              </w:rPr>
            </w:pPr>
            <w:r>
              <w:br w:type="page"/>
            </w:r>
            <w:r w:rsidR="0080274E" w:rsidRPr="00697251">
              <w:rPr>
                <w:rFonts w:cs="Arial"/>
                <w:b/>
                <w:sz w:val="24"/>
              </w:rPr>
              <w:t>Führungskompetenz</w:t>
            </w:r>
            <w:r w:rsidR="00F2643C">
              <w:rPr>
                <w:rFonts w:cs="Arial"/>
                <w:b/>
                <w:sz w:val="24"/>
              </w:rPr>
              <w:t>en</w:t>
            </w:r>
            <w:r w:rsidR="0080274E" w:rsidRPr="00697251">
              <w:rPr>
                <w:rFonts w:cs="Arial"/>
                <w:b/>
                <w:sz w:val="24"/>
              </w:rPr>
              <w:t xml:space="preserve"> (</w:t>
            </w:r>
            <w:r w:rsidR="0080274E">
              <w:rPr>
                <w:rFonts w:cs="Arial"/>
                <w:b/>
                <w:sz w:val="24"/>
              </w:rPr>
              <w:t xml:space="preserve">bei </w:t>
            </w:r>
            <w:r w:rsidR="003F5E1F">
              <w:rPr>
                <w:rFonts w:cs="Arial"/>
                <w:b/>
                <w:sz w:val="24"/>
              </w:rPr>
              <w:t>Modells</w:t>
            </w:r>
            <w:r w:rsidR="0080274E">
              <w:rPr>
                <w:rFonts w:cs="Arial"/>
                <w:b/>
                <w:sz w:val="24"/>
              </w:rPr>
              <w:t xml:space="preserve">tellen mit Personalführung </w:t>
            </w:r>
            <w:r w:rsidR="0080274E" w:rsidRPr="00697251">
              <w:rPr>
                <w:rFonts w:cs="Arial"/>
                <w:b/>
                <w:sz w:val="24"/>
              </w:rPr>
              <w:t>verbindlich</w:t>
            </w:r>
            <w:r w:rsidR="003F5E1F">
              <w:rPr>
                <w:rFonts w:cs="Arial"/>
                <w:b/>
                <w:sz w:val="24"/>
              </w:rPr>
              <w:t xml:space="preserve">; </w:t>
            </w:r>
            <w:r w:rsidR="00531D23">
              <w:rPr>
                <w:rFonts w:cs="Arial"/>
                <w:b/>
                <w:sz w:val="24"/>
              </w:rPr>
              <w:t xml:space="preserve">Auflistung </w:t>
            </w:r>
            <w:r w:rsidR="003F5E1F">
              <w:rPr>
                <w:rFonts w:cs="Arial"/>
                <w:b/>
                <w:sz w:val="24"/>
              </w:rPr>
              <w:t xml:space="preserve">siehe </w:t>
            </w:r>
            <w:r w:rsidR="00531D23">
              <w:rPr>
                <w:rFonts w:cs="Arial"/>
                <w:b/>
                <w:sz w:val="24"/>
              </w:rPr>
              <w:t xml:space="preserve">Anhang </w:t>
            </w:r>
            <w:r w:rsidR="00A87C68">
              <w:rPr>
                <w:rFonts w:cs="Arial"/>
                <w:b/>
                <w:sz w:val="24"/>
              </w:rPr>
              <w:t xml:space="preserve">Punkt </w:t>
            </w:r>
            <w:r w:rsidR="00531D23">
              <w:rPr>
                <w:rFonts w:cs="Arial"/>
                <w:b/>
                <w:sz w:val="24"/>
              </w:rPr>
              <w:t>3.4</w:t>
            </w:r>
            <w:r w:rsidR="00A87C68">
              <w:rPr>
                <w:rFonts w:cs="Arial"/>
                <w:b/>
                <w:sz w:val="24"/>
              </w:rPr>
              <w:t xml:space="preserve"> im Leitfaden „Anforderungsprofil“</w:t>
            </w:r>
            <w:r w:rsidR="0080274E" w:rsidRPr="00697251">
              <w:rPr>
                <w:rFonts w:cs="Arial"/>
                <w:b/>
                <w:sz w:val="24"/>
              </w:rPr>
              <w:t>)</w:t>
            </w:r>
          </w:p>
          <w:p w:rsidR="0080274E" w:rsidRPr="00697251" w:rsidRDefault="0080274E" w:rsidP="005F1184">
            <w:pPr>
              <w:pStyle w:val="Listenabsatz"/>
              <w:autoSpaceDE w:val="0"/>
              <w:autoSpaceDN w:val="0"/>
              <w:adjustRightInd w:val="0"/>
              <w:spacing w:before="120" w:after="0" w:line="240" w:lineRule="auto"/>
              <w:ind w:left="601"/>
              <w:rPr>
                <w:rFonts w:cs="Arial"/>
                <w:b/>
                <w:sz w:val="28"/>
              </w:rPr>
            </w:pPr>
            <w:r w:rsidRPr="00697251">
              <w:rPr>
                <w:rFonts w:cs="Arial"/>
              </w:rPr>
              <w:t>Fähigkeit, die Ziele der eigenen Organisationseinheit - unter Berücksichtigung der Dienst</w:t>
            </w:r>
            <w:r w:rsidRPr="00697251">
              <w:rPr>
                <w:rFonts w:cs="Arial"/>
              </w:rPr>
              <w:softHyphen/>
              <w:t>leistungsorie</w:t>
            </w:r>
            <w:r w:rsidRPr="00697251">
              <w:rPr>
                <w:rFonts w:cs="Arial"/>
                <w:shd w:val="clear" w:color="auto" w:fill="D9D9D9"/>
              </w:rPr>
              <w:t>n</w:t>
            </w:r>
            <w:r w:rsidRPr="00697251">
              <w:rPr>
                <w:rFonts w:cs="Arial"/>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0274E" w:rsidRPr="00697251" w:rsidTr="00A55C9D">
        <w:trPr>
          <w:gridBefore w:val="1"/>
          <w:wBefore w:w="25" w:type="dxa"/>
          <w:trHeight w:val="1744"/>
          <w:jc w:val="center"/>
        </w:trPr>
        <w:tc>
          <w:tcPr>
            <w:tcW w:w="568" w:type="dxa"/>
            <w:gridSpan w:val="3"/>
            <w:vMerge w:val="restart"/>
            <w:tcBorders>
              <w:left w:val="single" w:sz="2" w:space="0" w:color="auto"/>
            </w:tcBorders>
            <w:shd w:val="clear" w:color="auto" w:fill="D9D9D9" w:themeFill="background1" w:themeFillShade="D9"/>
            <w:textDirection w:val="btLr"/>
            <w:vAlign w:val="center"/>
          </w:tcPr>
          <w:p w:rsidR="0080274E" w:rsidRPr="00697251" w:rsidRDefault="00D412DC" w:rsidP="00A55C9D">
            <w:pPr>
              <w:pStyle w:val="Listenabsatz"/>
              <w:autoSpaceDE w:val="0"/>
              <w:autoSpaceDN w:val="0"/>
              <w:adjustRightInd w:val="0"/>
              <w:spacing w:after="0" w:line="240" w:lineRule="auto"/>
              <w:ind w:left="113" w:right="113"/>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Basiskompetenzen</w:t>
            </w: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ind w:left="601"/>
              <w:rPr>
                <w:rFonts w:cs="Arial"/>
              </w:rPr>
            </w:pPr>
            <w:r w:rsidRPr="00697251">
              <w:rPr>
                <w:rFonts w:cs="Arial"/>
                <w:b/>
              </w:rPr>
              <w:t xml:space="preserve">Führung von Mitarbeiterinnen und Mitarbeitern </w:t>
            </w:r>
            <w:r w:rsidRPr="00697251">
              <w:rPr>
                <w:rFonts w:cs="Arial"/>
              </w:rPr>
              <w:t>(verbindliche Basiskompetenz</w:t>
            </w:r>
            <w:r w:rsidR="00B86E19">
              <w:rPr>
                <w:rFonts w:cs="Arial"/>
              </w:rPr>
              <w:t xml:space="preserve"> für Personalführung</w:t>
            </w:r>
            <w:r w:rsidRPr="00697251">
              <w:rPr>
                <w:rFonts w:cs="Arial"/>
              </w:rPr>
              <w:t>)</w:t>
            </w:r>
          </w:p>
          <w:p w:rsidR="0080274E" w:rsidRPr="00697251" w:rsidRDefault="0080274E" w:rsidP="005F1184">
            <w:pPr>
              <w:pStyle w:val="Listenabsatz"/>
              <w:autoSpaceDE w:val="0"/>
              <w:autoSpaceDN w:val="0"/>
              <w:adjustRightInd w:val="0"/>
              <w:spacing w:before="120" w:after="0" w:line="240" w:lineRule="auto"/>
              <w:ind w:left="601"/>
              <w:rPr>
                <w:rFonts w:cs="Arial"/>
                <w:b/>
                <w:bCs/>
                <w:sz w:val="20"/>
                <w:szCs w:val="20"/>
              </w:rPr>
            </w:pPr>
            <w:r w:rsidRPr="00697251">
              <w:rPr>
                <w:rFonts w:ascii="Calibri" w:hAnsi="Calibri" w:cs="Arial"/>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sidR="00B86E19">
              <w:rPr>
                <w:rFonts w:ascii="Calibri" w:hAnsi="Calibri" w:cs="Arial"/>
                <w:sz w:val="20"/>
                <w:szCs w:val="20"/>
              </w:rPr>
              <w:t xml:space="preserve"> </w:t>
            </w:r>
            <w:r w:rsidRPr="00697251">
              <w:rPr>
                <w:rFonts w:cs="Arial"/>
                <w:sz w:val="20"/>
                <w:szCs w:val="20"/>
              </w:rPr>
              <w:t>Fähigkeit, die Mitarbeiterinnen und Mitarbeiter systematisch durch gezielte Maßnahmen (fachlich wie auch persönlich) in ihrer beruflichen Entwicklung zu fördern.</w:t>
            </w:r>
          </w:p>
        </w:tc>
      </w:tr>
      <w:tr w:rsidR="0080274E" w:rsidRPr="00697251" w:rsidTr="005F1184">
        <w:trPr>
          <w:gridBefore w:val="1"/>
          <w:wBefore w:w="25" w:type="dxa"/>
          <w:trHeight w:val="1289"/>
          <w:jc w:val="center"/>
        </w:trPr>
        <w:tc>
          <w:tcPr>
            <w:tcW w:w="568" w:type="dxa"/>
            <w:gridSpan w:val="3"/>
            <w:vMerge/>
            <w:tcBorders>
              <w:left w:val="single" w:sz="2" w:space="0" w:color="auto"/>
            </w:tcBorders>
            <w:shd w:val="clear" w:color="auto" w:fill="D9D9D9" w:themeFill="background1" w:themeFillShade="D9"/>
            <w:vAlign w:val="center"/>
          </w:tcPr>
          <w:p w:rsidR="0080274E" w:rsidRPr="00697251" w:rsidRDefault="0080274E" w:rsidP="005F1184">
            <w:pPr>
              <w:pStyle w:val="Listenabsatz"/>
              <w:autoSpaceDE w:val="0"/>
              <w:autoSpaceDN w:val="0"/>
              <w:adjustRightInd w:val="0"/>
              <w:spacing w:before="120" w:after="0" w:line="240" w:lineRule="auto"/>
              <w:ind w:left="601"/>
              <w:rPr>
                <w:rFonts w:cs="Arial"/>
                <w:b/>
              </w:rPr>
            </w:pP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Delegationsfähigkeit </w:t>
            </w:r>
            <w:r w:rsidRPr="00697251">
              <w:rPr>
                <w:rFonts w:cs="Arial"/>
              </w:rPr>
              <w:t>(verbindliche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Bereitschaft, Aufgaben und die mit der Aufgabe verbundene</w:t>
            </w:r>
            <w:r w:rsidR="00B86E19">
              <w:rPr>
                <w:rFonts w:cs="Arial"/>
                <w:sz w:val="20"/>
                <w:szCs w:val="20"/>
              </w:rPr>
              <w:t>n</w:t>
            </w:r>
            <w:r w:rsidRPr="00697251">
              <w:rPr>
                <w:rFonts w:cs="Arial"/>
                <w:sz w:val="20"/>
                <w:szCs w:val="20"/>
              </w:rPr>
              <w:t xml:space="preserve"> Verantwortung an Mitarbeiterinnen und Mitarbeiter zu übertragen, wobei die Erreichung der vorgegebenen Ziele überprüft wird </w:t>
            </w:r>
          </w:p>
        </w:tc>
      </w:tr>
      <w:tr w:rsidR="0080274E" w:rsidRPr="00697251" w:rsidTr="005F1184">
        <w:trPr>
          <w:gridBefore w:val="1"/>
          <w:wBefore w:w="25" w:type="dxa"/>
          <w:trHeight w:val="1407"/>
          <w:jc w:val="center"/>
        </w:trPr>
        <w:tc>
          <w:tcPr>
            <w:tcW w:w="568" w:type="dxa"/>
            <w:gridSpan w:val="3"/>
            <w:vMerge/>
            <w:tcBorders>
              <w:left w:val="single" w:sz="2" w:space="0" w:color="auto"/>
              <w:bottom w:val="single" w:sz="2" w:space="0" w:color="auto"/>
            </w:tcBorders>
            <w:shd w:val="clear" w:color="auto" w:fill="D9D9D9" w:themeFill="background1" w:themeFillShade="D9"/>
            <w:vAlign w:val="center"/>
          </w:tcPr>
          <w:p w:rsidR="0080274E" w:rsidRPr="00697251" w:rsidRDefault="0080274E" w:rsidP="005F1184">
            <w:pPr>
              <w:pStyle w:val="Listenabsatz"/>
              <w:autoSpaceDE w:val="0"/>
              <w:autoSpaceDN w:val="0"/>
              <w:adjustRightInd w:val="0"/>
              <w:spacing w:before="120" w:after="0" w:line="240" w:lineRule="auto"/>
              <w:ind w:left="601"/>
              <w:rPr>
                <w:rFonts w:cs="Arial"/>
                <w:b/>
                <w:sz w:val="20"/>
                <w:szCs w:val="20"/>
              </w:rPr>
            </w:pPr>
          </w:p>
        </w:tc>
        <w:tc>
          <w:tcPr>
            <w:tcW w:w="10065" w:type="dxa"/>
            <w:gridSpan w:val="5"/>
            <w:tcBorders>
              <w:bottom w:val="single" w:sz="24" w:space="0" w:color="76923C"/>
            </w:tcBorders>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Entscheidungsfähigkeit</w:t>
            </w:r>
            <w:r w:rsidRPr="00697251">
              <w:rPr>
                <w:rFonts w:cs="Arial"/>
              </w:rPr>
              <w:t xml:space="preserve"> (verbindliche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Mut</w:t>
            </w:r>
            <w:r w:rsidR="00B86E19">
              <w:rPr>
                <w:rFonts w:cs="Arial"/>
                <w:sz w:val="20"/>
                <w:szCs w:val="20"/>
              </w:rPr>
              <w:t>,</w:t>
            </w:r>
            <w:r w:rsidRPr="00697251">
              <w:rPr>
                <w:rFonts w:cs="Arial"/>
                <w:sz w:val="20"/>
                <w:szCs w:val="20"/>
              </w:rPr>
              <w:t xml:space="preserve"> eigenverantwortlich und auch unter zeitlichem oder situativem Druck in angemessener Zeit schlüssige und vertretbare Entscheidungen zu treffen und diese auch umzusetzen.</w:t>
            </w:r>
          </w:p>
        </w:tc>
      </w:tr>
      <w:tr w:rsidR="0080274E" w:rsidRPr="00697251" w:rsidTr="005F1184">
        <w:trPr>
          <w:gridBefore w:val="1"/>
          <w:wBefore w:w="25" w:type="dxa"/>
          <w:trHeight w:val="1049"/>
          <w:jc w:val="center"/>
        </w:trPr>
        <w:tc>
          <w:tcPr>
            <w:tcW w:w="568" w:type="dxa"/>
            <w:gridSpan w:val="3"/>
            <w:tcBorders>
              <w:top w:val="single" w:sz="2" w:space="0" w:color="auto"/>
              <w:left w:val="nil"/>
              <w:bottom w:val="nil"/>
            </w:tcBorders>
            <w:shd w:val="clear" w:color="auto" w:fill="auto"/>
            <w:textDirection w:val="btLr"/>
          </w:tcPr>
          <w:p w:rsidR="0080274E" w:rsidRPr="00376EF3" w:rsidRDefault="0080274E" w:rsidP="005F1184">
            <w:pPr>
              <w:autoSpaceDE w:val="0"/>
              <w:autoSpaceDN w:val="0"/>
              <w:adjustRightInd w:val="0"/>
              <w:spacing w:after="0" w:line="240" w:lineRule="auto"/>
              <w:ind w:left="113" w:right="57"/>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auto"/>
          </w:tcPr>
          <w:p w:rsidR="0080274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93072C">
              <w:rPr>
                <w:rFonts w:cs="Arial"/>
                <w:b/>
              </w:rPr>
              <w:t xml:space="preserve"> Anforderungskriteri</w:t>
            </w:r>
            <w:r w:rsidR="00E85EF3">
              <w:rPr>
                <w:rFonts w:cs="Arial"/>
                <w:b/>
              </w:rPr>
              <w:t>e</w:t>
            </w:r>
            <w:r w:rsidR="0080274E" w:rsidRPr="00697251">
              <w:rPr>
                <w:rFonts w:cs="Arial"/>
                <w:b/>
              </w:rPr>
              <w:t xml:space="preserve">n </w:t>
            </w:r>
            <w:r w:rsidR="0080274E">
              <w:rPr>
                <w:rFonts w:cs="Arial"/>
                <w:b/>
              </w:rPr>
              <w:t>möglich.</w:t>
            </w:r>
          </w:p>
          <w:p w:rsidR="0080274E" w:rsidRPr="0093072C" w:rsidRDefault="003D33A3" w:rsidP="005F1184">
            <w:pPr>
              <w:pStyle w:val="Listenabsatz"/>
              <w:numPr>
                <w:ilvl w:val="0"/>
                <w:numId w:val="3"/>
              </w:numPr>
              <w:autoSpaceDE w:val="0"/>
              <w:autoSpaceDN w:val="0"/>
              <w:adjustRightInd w:val="0"/>
              <w:spacing w:before="120" w:after="0" w:line="240" w:lineRule="auto"/>
              <w:rPr>
                <w:rFonts w:cs="Arial"/>
              </w:rPr>
            </w:pPr>
            <w:r>
              <w:rPr>
                <w:rFonts w:cs="Arial"/>
              </w:rPr>
              <w:t>-</w:t>
            </w:r>
          </w:p>
        </w:tc>
      </w:tr>
    </w:tbl>
    <w:p w:rsidR="005F1184" w:rsidRDefault="005F1184" w:rsidP="005F1184">
      <w:pPr>
        <w:spacing w:before="240" w:after="0"/>
        <w:rPr>
          <w:rFonts w:ascii="Calibri" w:hAnsi="Calibri" w:cs="Arial"/>
        </w:rPr>
      </w:pPr>
    </w:p>
    <w:p w:rsidR="00715174" w:rsidRDefault="00715174" w:rsidP="005F1184">
      <w:pPr>
        <w:spacing w:before="240" w:after="0"/>
        <w:rPr>
          <w:rFonts w:ascii="Calibri" w:hAnsi="Calibri" w:cs="Arial"/>
        </w:rPr>
      </w:pPr>
      <w:r w:rsidRPr="003B0F83">
        <w:rPr>
          <w:rFonts w:ascii="Calibri" w:hAnsi="Calibri" w:cs="Arial"/>
        </w:rPr>
        <w:t>Unterschrift der Stelleninhaberin bzw. des Stellen</w:t>
      </w:r>
      <w:r>
        <w:rPr>
          <w:rFonts w:ascii="Calibri" w:hAnsi="Calibri" w:cs="Arial"/>
        </w:rPr>
        <w:t>inhabers:</w:t>
      </w:r>
    </w:p>
    <w:p w:rsidR="00851C60" w:rsidRDefault="00851C60" w:rsidP="005F1184">
      <w:pPr>
        <w:spacing w:after="0"/>
        <w:rPr>
          <w:rFonts w:ascii="Calibri" w:hAnsi="Calibri" w:cs="Arial"/>
        </w:rPr>
      </w:pPr>
    </w:p>
    <w:p w:rsidR="00851C60" w:rsidRDefault="00851C60" w:rsidP="005F1184">
      <w:pPr>
        <w:spacing w:after="0"/>
        <w:rPr>
          <w:rFonts w:ascii="Calibri" w:hAnsi="Calibri" w:cs="Arial"/>
        </w:rPr>
      </w:pPr>
    </w:p>
    <w:p w:rsidR="00A55C9D" w:rsidRDefault="00A55C9D" w:rsidP="005F1184">
      <w:pPr>
        <w:spacing w:after="0"/>
        <w:rPr>
          <w:rFonts w:ascii="Calibri" w:hAnsi="Calibri" w:cs="Arial"/>
        </w:rPr>
      </w:pPr>
    </w:p>
    <w:p w:rsidR="005F1184" w:rsidRDefault="005F1184" w:rsidP="005F1184">
      <w:pPr>
        <w:spacing w:after="0"/>
        <w:rPr>
          <w:rFonts w:ascii="Calibri" w:hAnsi="Calibri" w:cs="Arial"/>
        </w:rPr>
      </w:pPr>
    </w:p>
    <w:p w:rsidR="005F1184" w:rsidRDefault="005F1184" w:rsidP="005F1184">
      <w:pPr>
        <w:spacing w:after="0"/>
        <w:rPr>
          <w:rFonts w:ascii="Calibri" w:hAnsi="Calibri" w:cs="Arial"/>
        </w:rPr>
      </w:pPr>
    </w:p>
    <w:p w:rsidR="00525056" w:rsidRDefault="00525056" w:rsidP="005D382B">
      <w:pPr>
        <w:spacing w:after="0"/>
        <w:rPr>
          <w:rFonts w:ascii="Calibri" w:hAnsi="Calibri" w:cs="Arial"/>
        </w:rPr>
      </w:pPr>
    </w:p>
    <w:p w:rsidR="005D382B" w:rsidRDefault="00715174" w:rsidP="005D382B">
      <w:pPr>
        <w:spacing w:after="0"/>
        <w:rPr>
          <w:rFonts w:ascii="Calibri" w:hAnsi="Calibri" w:cs="Arial"/>
        </w:rPr>
      </w:pPr>
      <w:r w:rsidRPr="003B0F83">
        <w:rPr>
          <w:rFonts w:ascii="Calibri" w:hAnsi="Calibri" w:cs="Arial"/>
        </w:rPr>
        <w:t>Unterschrift der Vorg</w:t>
      </w:r>
      <w:r w:rsidR="005D382B">
        <w:rPr>
          <w:rFonts w:ascii="Calibri" w:hAnsi="Calibri" w:cs="Arial"/>
        </w:rPr>
        <w:t>esetzten bzw. des Vorgesetzten:</w:t>
      </w:r>
    </w:p>
    <w:p w:rsidR="005D382B" w:rsidRDefault="005D382B" w:rsidP="005D382B">
      <w:pPr>
        <w:spacing w:after="0"/>
        <w:rPr>
          <w:rFonts w:ascii="Calibri" w:hAnsi="Calibri" w:cs="Arial"/>
        </w:rPr>
      </w:pPr>
    </w:p>
    <w:p w:rsidR="005D382B" w:rsidRDefault="005D382B" w:rsidP="005D382B">
      <w:pPr>
        <w:spacing w:after="0"/>
        <w:rPr>
          <w:rFonts w:ascii="Calibri" w:hAnsi="Calibri" w:cs="Arial"/>
        </w:rPr>
      </w:pPr>
    </w:p>
    <w:p w:rsidR="005D382B" w:rsidRDefault="005D382B" w:rsidP="005D382B">
      <w:pPr>
        <w:spacing w:after="0"/>
        <w:rPr>
          <w:rFonts w:ascii="Calibri" w:hAnsi="Calibri" w:cs="Arial"/>
        </w:rPr>
      </w:pPr>
    </w:p>
    <w:p w:rsidR="009F137F" w:rsidRDefault="009F137F" w:rsidP="005D382B">
      <w:pPr>
        <w:spacing w:after="0"/>
        <w:rPr>
          <w:rFonts w:ascii="Calibri" w:hAnsi="Calibri" w:cs="Arial"/>
        </w:rPr>
      </w:pPr>
    </w:p>
    <w:p w:rsidR="005D382B" w:rsidRDefault="005D382B" w:rsidP="005D382B">
      <w:pPr>
        <w:spacing w:after="0"/>
        <w:rPr>
          <w:rFonts w:ascii="Calibri" w:hAnsi="Calibri" w:cs="Arial"/>
        </w:rPr>
      </w:pPr>
    </w:p>
    <w:p w:rsidR="00A55C9D" w:rsidRDefault="00A55C9D" w:rsidP="005F1184">
      <w:pPr>
        <w:spacing w:after="0"/>
        <w:rPr>
          <w:rFonts w:ascii="Calibri" w:hAnsi="Calibri" w:cs="Arial"/>
        </w:rPr>
      </w:pPr>
    </w:p>
    <w:p w:rsidR="00A55C9D" w:rsidRDefault="00A55C9D" w:rsidP="005F1184">
      <w:pPr>
        <w:spacing w:after="0"/>
        <w:rPr>
          <w:rFonts w:ascii="Calibri" w:hAnsi="Calibri" w:cs="Arial"/>
        </w:rPr>
      </w:pPr>
    </w:p>
    <w:p w:rsidR="00A55C9D" w:rsidRDefault="00A55C9D" w:rsidP="005F1184">
      <w:pPr>
        <w:spacing w:after="0"/>
        <w:rPr>
          <w:rFonts w:ascii="Calibri" w:hAnsi="Calibri" w:cs="Arial"/>
        </w:rPr>
      </w:pPr>
    </w:p>
    <w:p w:rsidR="009F137F" w:rsidRDefault="009F137F" w:rsidP="005F1184">
      <w:pPr>
        <w:spacing w:after="0"/>
        <w:rPr>
          <w:rFonts w:ascii="Calibri" w:hAnsi="Calibri" w:cs="Arial"/>
        </w:rPr>
      </w:pPr>
    </w:p>
    <w:p w:rsidR="00CB19A7" w:rsidRDefault="00A55C9D" w:rsidP="005F1184">
      <w:pPr>
        <w:spacing w:after="0"/>
        <w:rPr>
          <w:rFonts w:ascii="Calibri" w:hAnsi="Calibri" w:cs="Arial"/>
        </w:rPr>
      </w:pPr>
      <w:r>
        <w:rPr>
          <w:rFonts w:ascii="Calibri" w:hAnsi="Calibri" w:cs="Arial"/>
        </w:rPr>
        <w:t>Wien,</w:t>
      </w:r>
      <w:r w:rsidR="002F0362">
        <w:rPr>
          <w:rFonts w:ascii="Calibri" w:hAnsi="Calibri" w:cs="Arial"/>
        </w:rPr>
        <w:t xml:space="preserve"> am </w:t>
      </w:r>
      <w:r>
        <w:rPr>
          <w:rFonts w:ascii="Calibri" w:hAnsi="Calibri" w:cs="Arial"/>
        </w:rPr>
        <w:t xml:space="preserve"> </w:t>
      </w:r>
    </w:p>
    <w:sectPr w:rsidR="00CB19A7" w:rsidSect="0009355B">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E1" w:rsidRDefault="00ED20E1" w:rsidP="007C00C0">
      <w:pPr>
        <w:spacing w:after="0" w:line="240" w:lineRule="auto"/>
      </w:pPr>
      <w:r>
        <w:separator/>
      </w:r>
    </w:p>
  </w:endnote>
  <w:endnote w:type="continuationSeparator" w:id="0">
    <w:p w:rsidR="00ED20E1" w:rsidRDefault="00ED20E1"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E1" w:rsidRDefault="00ED20E1" w:rsidP="007C00C0">
      <w:pPr>
        <w:spacing w:after="0" w:line="240" w:lineRule="auto"/>
      </w:pPr>
      <w:r>
        <w:separator/>
      </w:r>
    </w:p>
  </w:footnote>
  <w:footnote w:type="continuationSeparator" w:id="0">
    <w:p w:rsidR="00ED20E1" w:rsidRDefault="00ED20E1"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0E6"/>
    <w:multiLevelType w:val="hybridMultilevel"/>
    <w:tmpl w:val="84949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3" w15:restartNumberingAfterBreak="0">
    <w:nsid w:val="126D0C9A"/>
    <w:multiLevelType w:val="hybridMultilevel"/>
    <w:tmpl w:val="99807390"/>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8" w15:restartNumberingAfterBreak="0">
    <w:nsid w:val="26500F15"/>
    <w:multiLevelType w:val="hybridMultilevel"/>
    <w:tmpl w:val="740C5D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C9C29B3"/>
    <w:multiLevelType w:val="hybridMultilevel"/>
    <w:tmpl w:val="F3C6A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4A2D09"/>
    <w:multiLevelType w:val="hybridMultilevel"/>
    <w:tmpl w:val="C43490A4"/>
    <w:lvl w:ilvl="0" w:tplc="0C070001">
      <w:start w:val="1"/>
      <w:numFmt w:val="bullet"/>
      <w:lvlText w:val=""/>
      <w:lvlJc w:val="left"/>
      <w:pPr>
        <w:ind w:left="2085" w:hanging="360"/>
      </w:pPr>
      <w:rPr>
        <w:rFonts w:ascii="Symbol" w:hAnsi="Symbol" w:hint="default"/>
      </w:rPr>
    </w:lvl>
    <w:lvl w:ilvl="1" w:tplc="0C070003" w:tentative="1">
      <w:start w:val="1"/>
      <w:numFmt w:val="bullet"/>
      <w:lvlText w:val="o"/>
      <w:lvlJc w:val="left"/>
      <w:pPr>
        <w:ind w:left="2805" w:hanging="360"/>
      </w:pPr>
      <w:rPr>
        <w:rFonts w:ascii="Courier New" w:hAnsi="Courier New" w:cs="Courier New" w:hint="default"/>
      </w:rPr>
    </w:lvl>
    <w:lvl w:ilvl="2" w:tplc="0C070005" w:tentative="1">
      <w:start w:val="1"/>
      <w:numFmt w:val="bullet"/>
      <w:lvlText w:val=""/>
      <w:lvlJc w:val="left"/>
      <w:pPr>
        <w:ind w:left="3525" w:hanging="360"/>
      </w:pPr>
      <w:rPr>
        <w:rFonts w:ascii="Wingdings" w:hAnsi="Wingdings" w:hint="default"/>
      </w:rPr>
    </w:lvl>
    <w:lvl w:ilvl="3" w:tplc="0C070001" w:tentative="1">
      <w:start w:val="1"/>
      <w:numFmt w:val="bullet"/>
      <w:lvlText w:val=""/>
      <w:lvlJc w:val="left"/>
      <w:pPr>
        <w:ind w:left="4245" w:hanging="360"/>
      </w:pPr>
      <w:rPr>
        <w:rFonts w:ascii="Symbol" w:hAnsi="Symbol" w:hint="default"/>
      </w:rPr>
    </w:lvl>
    <w:lvl w:ilvl="4" w:tplc="0C070003" w:tentative="1">
      <w:start w:val="1"/>
      <w:numFmt w:val="bullet"/>
      <w:lvlText w:val="o"/>
      <w:lvlJc w:val="left"/>
      <w:pPr>
        <w:ind w:left="4965" w:hanging="360"/>
      </w:pPr>
      <w:rPr>
        <w:rFonts w:ascii="Courier New" w:hAnsi="Courier New" w:cs="Courier New" w:hint="default"/>
      </w:rPr>
    </w:lvl>
    <w:lvl w:ilvl="5" w:tplc="0C070005" w:tentative="1">
      <w:start w:val="1"/>
      <w:numFmt w:val="bullet"/>
      <w:lvlText w:val=""/>
      <w:lvlJc w:val="left"/>
      <w:pPr>
        <w:ind w:left="5685" w:hanging="360"/>
      </w:pPr>
      <w:rPr>
        <w:rFonts w:ascii="Wingdings" w:hAnsi="Wingdings" w:hint="default"/>
      </w:rPr>
    </w:lvl>
    <w:lvl w:ilvl="6" w:tplc="0C070001" w:tentative="1">
      <w:start w:val="1"/>
      <w:numFmt w:val="bullet"/>
      <w:lvlText w:val=""/>
      <w:lvlJc w:val="left"/>
      <w:pPr>
        <w:ind w:left="6405" w:hanging="360"/>
      </w:pPr>
      <w:rPr>
        <w:rFonts w:ascii="Symbol" w:hAnsi="Symbol" w:hint="default"/>
      </w:rPr>
    </w:lvl>
    <w:lvl w:ilvl="7" w:tplc="0C070003" w:tentative="1">
      <w:start w:val="1"/>
      <w:numFmt w:val="bullet"/>
      <w:lvlText w:val="o"/>
      <w:lvlJc w:val="left"/>
      <w:pPr>
        <w:ind w:left="7125" w:hanging="360"/>
      </w:pPr>
      <w:rPr>
        <w:rFonts w:ascii="Courier New" w:hAnsi="Courier New" w:cs="Courier New" w:hint="default"/>
      </w:rPr>
    </w:lvl>
    <w:lvl w:ilvl="8" w:tplc="0C070005" w:tentative="1">
      <w:start w:val="1"/>
      <w:numFmt w:val="bullet"/>
      <w:lvlText w:val=""/>
      <w:lvlJc w:val="left"/>
      <w:pPr>
        <w:ind w:left="7845" w:hanging="360"/>
      </w:pPr>
      <w:rPr>
        <w:rFonts w:ascii="Wingdings" w:hAnsi="Wingdings" w:hint="default"/>
      </w:rPr>
    </w:lvl>
  </w:abstractNum>
  <w:abstractNum w:abstractNumId="12"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1AB38C5"/>
    <w:multiLevelType w:val="hybridMultilevel"/>
    <w:tmpl w:val="4D067096"/>
    <w:lvl w:ilvl="0" w:tplc="0C070001">
      <w:start w:val="1"/>
      <w:numFmt w:val="bullet"/>
      <w:lvlText w:val=""/>
      <w:lvlJc w:val="left"/>
      <w:pPr>
        <w:ind w:left="1180" w:hanging="360"/>
      </w:pPr>
      <w:rPr>
        <w:rFonts w:ascii="Symbol" w:hAnsi="Symbol" w:hint="default"/>
      </w:rPr>
    </w:lvl>
    <w:lvl w:ilvl="1" w:tplc="0C070003" w:tentative="1">
      <w:start w:val="1"/>
      <w:numFmt w:val="bullet"/>
      <w:lvlText w:val="o"/>
      <w:lvlJc w:val="left"/>
      <w:pPr>
        <w:ind w:left="1900" w:hanging="360"/>
      </w:pPr>
      <w:rPr>
        <w:rFonts w:ascii="Courier New" w:hAnsi="Courier New" w:cs="Courier New" w:hint="default"/>
      </w:rPr>
    </w:lvl>
    <w:lvl w:ilvl="2" w:tplc="0C070005" w:tentative="1">
      <w:start w:val="1"/>
      <w:numFmt w:val="bullet"/>
      <w:lvlText w:val=""/>
      <w:lvlJc w:val="left"/>
      <w:pPr>
        <w:ind w:left="2620" w:hanging="360"/>
      </w:pPr>
      <w:rPr>
        <w:rFonts w:ascii="Wingdings" w:hAnsi="Wingdings" w:hint="default"/>
      </w:rPr>
    </w:lvl>
    <w:lvl w:ilvl="3" w:tplc="0C070001" w:tentative="1">
      <w:start w:val="1"/>
      <w:numFmt w:val="bullet"/>
      <w:lvlText w:val=""/>
      <w:lvlJc w:val="left"/>
      <w:pPr>
        <w:ind w:left="3340" w:hanging="360"/>
      </w:pPr>
      <w:rPr>
        <w:rFonts w:ascii="Symbol" w:hAnsi="Symbol" w:hint="default"/>
      </w:rPr>
    </w:lvl>
    <w:lvl w:ilvl="4" w:tplc="0C070003" w:tentative="1">
      <w:start w:val="1"/>
      <w:numFmt w:val="bullet"/>
      <w:lvlText w:val="o"/>
      <w:lvlJc w:val="left"/>
      <w:pPr>
        <w:ind w:left="4060" w:hanging="360"/>
      </w:pPr>
      <w:rPr>
        <w:rFonts w:ascii="Courier New" w:hAnsi="Courier New" w:cs="Courier New" w:hint="default"/>
      </w:rPr>
    </w:lvl>
    <w:lvl w:ilvl="5" w:tplc="0C070005" w:tentative="1">
      <w:start w:val="1"/>
      <w:numFmt w:val="bullet"/>
      <w:lvlText w:val=""/>
      <w:lvlJc w:val="left"/>
      <w:pPr>
        <w:ind w:left="4780" w:hanging="360"/>
      </w:pPr>
      <w:rPr>
        <w:rFonts w:ascii="Wingdings" w:hAnsi="Wingdings" w:hint="default"/>
      </w:rPr>
    </w:lvl>
    <w:lvl w:ilvl="6" w:tplc="0C070001" w:tentative="1">
      <w:start w:val="1"/>
      <w:numFmt w:val="bullet"/>
      <w:lvlText w:val=""/>
      <w:lvlJc w:val="left"/>
      <w:pPr>
        <w:ind w:left="5500" w:hanging="360"/>
      </w:pPr>
      <w:rPr>
        <w:rFonts w:ascii="Symbol" w:hAnsi="Symbol" w:hint="default"/>
      </w:rPr>
    </w:lvl>
    <w:lvl w:ilvl="7" w:tplc="0C070003" w:tentative="1">
      <w:start w:val="1"/>
      <w:numFmt w:val="bullet"/>
      <w:lvlText w:val="o"/>
      <w:lvlJc w:val="left"/>
      <w:pPr>
        <w:ind w:left="6220" w:hanging="360"/>
      </w:pPr>
      <w:rPr>
        <w:rFonts w:ascii="Courier New" w:hAnsi="Courier New" w:cs="Courier New" w:hint="default"/>
      </w:rPr>
    </w:lvl>
    <w:lvl w:ilvl="8" w:tplc="0C070005" w:tentative="1">
      <w:start w:val="1"/>
      <w:numFmt w:val="bullet"/>
      <w:lvlText w:val=""/>
      <w:lvlJc w:val="left"/>
      <w:pPr>
        <w:ind w:left="6940" w:hanging="360"/>
      </w:pPr>
      <w:rPr>
        <w:rFonts w:ascii="Wingdings" w:hAnsi="Wingdings" w:hint="default"/>
      </w:rPr>
    </w:lvl>
  </w:abstractNum>
  <w:abstractNum w:abstractNumId="14"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06B68"/>
    <w:multiLevelType w:val="hybridMultilevel"/>
    <w:tmpl w:val="91E200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1EF4D9E"/>
    <w:multiLevelType w:val="hybridMultilevel"/>
    <w:tmpl w:val="F7004106"/>
    <w:lvl w:ilvl="0" w:tplc="F44A7EA4">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27" w15:restartNumberingAfterBreak="0">
    <w:nsid w:val="68E01538"/>
    <w:multiLevelType w:val="hybridMultilevel"/>
    <w:tmpl w:val="99A48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9"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FA6079F"/>
    <w:multiLevelType w:val="hybridMultilevel"/>
    <w:tmpl w:val="2402AE76"/>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31" w15:restartNumberingAfterBreak="0">
    <w:nsid w:val="6FEB529B"/>
    <w:multiLevelType w:val="hybridMultilevel"/>
    <w:tmpl w:val="BA5284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F721799"/>
    <w:multiLevelType w:val="hybridMultilevel"/>
    <w:tmpl w:val="E5E05238"/>
    <w:lvl w:ilvl="0" w:tplc="0C070001">
      <w:start w:val="1"/>
      <w:numFmt w:val="bullet"/>
      <w:lvlText w:val=""/>
      <w:lvlJc w:val="left"/>
      <w:pPr>
        <w:ind w:left="2490" w:hanging="360"/>
      </w:pPr>
      <w:rPr>
        <w:rFonts w:ascii="Symbol" w:hAnsi="Symbol" w:hint="default"/>
      </w:rPr>
    </w:lvl>
    <w:lvl w:ilvl="1" w:tplc="0C070003" w:tentative="1">
      <w:start w:val="1"/>
      <w:numFmt w:val="bullet"/>
      <w:lvlText w:val="o"/>
      <w:lvlJc w:val="left"/>
      <w:pPr>
        <w:ind w:left="3210" w:hanging="360"/>
      </w:pPr>
      <w:rPr>
        <w:rFonts w:ascii="Courier New" w:hAnsi="Courier New" w:cs="Courier New" w:hint="default"/>
      </w:rPr>
    </w:lvl>
    <w:lvl w:ilvl="2" w:tplc="0C070005" w:tentative="1">
      <w:start w:val="1"/>
      <w:numFmt w:val="bullet"/>
      <w:lvlText w:val=""/>
      <w:lvlJc w:val="left"/>
      <w:pPr>
        <w:ind w:left="3930" w:hanging="360"/>
      </w:pPr>
      <w:rPr>
        <w:rFonts w:ascii="Wingdings" w:hAnsi="Wingdings" w:hint="default"/>
      </w:rPr>
    </w:lvl>
    <w:lvl w:ilvl="3" w:tplc="0C070001" w:tentative="1">
      <w:start w:val="1"/>
      <w:numFmt w:val="bullet"/>
      <w:lvlText w:val=""/>
      <w:lvlJc w:val="left"/>
      <w:pPr>
        <w:ind w:left="4650" w:hanging="360"/>
      </w:pPr>
      <w:rPr>
        <w:rFonts w:ascii="Symbol" w:hAnsi="Symbol" w:hint="default"/>
      </w:rPr>
    </w:lvl>
    <w:lvl w:ilvl="4" w:tplc="0C070003" w:tentative="1">
      <w:start w:val="1"/>
      <w:numFmt w:val="bullet"/>
      <w:lvlText w:val="o"/>
      <w:lvlJc w:val="left"/>
      <w:pPr>
        <w:ind w:left="5370" w:hanging="360"/>
      </w:pPr>
      <w:rPr>
        <w:rFonts w:ascii="Courier New" w:hAnsi="Courier New" w:cs="Courier New" w:hint="default"/>
      </w:rPr>
    </w:lvl>
    <w:lvl w:ilvl="5" w:tplc="0C070005" w:tentative="1">
      <w:start w:val="1"/>
      <w:numFmt w:val="bullet"/>
      <w:lvlText w:val=""/>
      <w:lvlJc w:val="left"/>
      <w:pPr>
        <w:ind w:left="6090" w:hanging="360"/>
      </w:pPr>
      <w:rPr>
        <w:rFonts w:ascii="Wingdings" w:hAnsi="Wingdings" w:hint="default"/>
      </w:rPr>
    </w:lvl>
    <w:lvl w:ilvl="6" w:tplc="0C070001" w:tentative="1">
      <w:start w:val="1"/>
      <w:numFmt w:val="bullet"/>
      <w:lvlText w:val=""/>
      <w:lvlJc w:val="left"/>
      <w:pPr>
        <w:ind w:left="6810" w:hanging="360"/>
      </w:pPr>
      <w:rPr>
        <w:rFonts w:ascii="Symbol" w:hAnsi="Symbol" w:hint="default"/>
      </w:rPr>
    </w:lvl>
    <w:lvl w:ilvl="7" w:tplc="0C070003" w:tentative="1">
      <w:start w:val="1"/>
      <w:numFmt w:val="bullet"/>
      <w:lvlText w:val="o"/>
      <w:lvlJc w:val="left"/>
      <w:pPr>
        <w:ind w:left="7530" w:hanging="360"/>
      </w:pPr>
      <w:rPr>
        <w:rFonts w:ascii="Courier New" w:hAnsi="Courier New" w:cs="Courier New" w:hint="default"/>
      </w:rPr>
    </w:lvl>
    <w:lvl w:ilvl="8" w:tplc="0C070005" w:tentative="1">
      <w:start w:val="1"/>
      <w:numFmt w:val="bullet"/>
      <w:lvlText w:val=""/>
      <w:lvlJc w:val="left"/>
      <w:pPr>
        <w:ind w:left="8250" w:hanging="360"/>
      </w:pPr>
      <w:rPr>
        <w:rFonts w:ascii="Wingdings" w:hAnsi="Wingdings" w:hint="default"/>
      </w:rPr>
    </w:lvl>
  </w:abstractNum>
  <w:num w:numId="1">
    <w:abstractNumId w:val="14"/>
  </w:num>
  <w:num w:numId="2">
    <w:abstractNumId w:val="21"/>
  </w:num>
  <w:num w:numId="3">
    <w:abstractNumId w:val="3"/>
  </w:num>
  <w:num w:numId="4">
    <w:abstractNumId w:val="17"/>
  </w:num>
  <w:num w:numId="5">
    <w:abstractNumId w:val="23"/>
  </w:num>
  <w:num w:numId="6">
    <w:abstractNumId w:val="32"/>
  </w:num>
  <w:num w:numId="7">
    <w:abstractNumId w:val="20"/>
  </w:num>
  <w:num w:numId="8">
    <w:abstractNumId w:val="18"/>
  </w:num>
  <w:num w:numId="9">
    <w:abstractNumId w:val="19"/>
  </w:num>
  <w:num w:numId="10">
    <w:abstractNumId w:val="6"/>
  </w:num>
  <w:num w:numId="11">
    <w:abstractNumId w:val="12"/>
  </w:num>
  <w:num w:numId="12">
    <w:abstractNumId w:val="9"/>
  </w:num>
  <w:num w:numId="13">
    <w:abstractNumId w:val="29"/>
  </w:num>
  <w:num w:numId="14">
    <w:abstractNumId w:val="15"/>
  </w:num>
  <w:num w:numId="15">
    <w:abstractNumId w:val="1"/>
  </w:num>
  <w:num w:numId="16">
    <w:abstractNumId w:val="2"/>
  </w:num>
  <w:num w:numId="17">
    <w:abstractNumId w:val="16"/>
  </w:num>
  <w:num w:numId="18">
    <w:abstractNumId w:val="4"/>
  </w:num>
  <w:num w:numId="19">
    <w:abstractNumId w:val="5"/>
  </w:num>
  <w:num w:numId="20">
    <w:abstractNumId w:val="24"/>
  </w:num>
  <w:num w:numId="21">
    <w:abstractNumId w:val="25"/>
  </w:num>
  <w:num w:numId="22">
    <w:abstractNumId w:val="28"/>
  </w:num>
  <w:num w:numId="23">
    <w:abstractNumId w:val="7"/>
  </w:num>
  <w:num w:numId="24">
    <w:abstractNumId w:val="30"/>
  </w:num>
  <w:num w:numId="25">
    <w:abstractNumId w:val="10"/>
  </w:num>
  <w:num w:numId="26">
    <w:abstractNumId w:val="13"/>
  </w:num>
  <w:num w:numId="27">
    <w:abstractNumId w:val="26"/>
  </w:num>
  <w:num w:numId="28">
    <w:abstractNumId w:val="11"/>
  </w:num>
  <w:num w:numId="29">
    <w:abstractNumId w:val="33"/>
  </w:num>
  <w:num w:numId="30">
    <w:abstractNumId w:val="31"/>
  </w:num>
  <w:num w:numId="31">
    <w:abstractNumId w:val="8"/>
  </w:num>
  <w:num w:numId="32">
    <w:abstractNumId w:val="22"/>
  </w:num>
  <w:num w:numId="33">
    <w:abstractNumId w:val="0"/>
  </w:num>
  <w:num w:numId="3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3C7D"/>
    <w:rsid w:val="000073F7"/>
    <w:rsid w:val="000133C7"/>
    <w:rsid w:val="00013E2C"/>
    <w:rsid w:val="00015FF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D3F35"/>
    <w:rsid w:val="000E4D5D"/>
    <w:rsid w:val="000E4ED8"/>
    <w:rsid w:val="000E6C18"/>
    <w:rsid w:val="000E7E86"/>
    <w:rsid w:val="00102B48"/>
    <w:rsid w:val="00116B75"/>
    <w:rsid w:val="00117BAA"/>
    <w:rsid w:val="00135EF8"/>
    <w:rsid w:val="00141B40"/>
    <w:rsid w:val="0014559C"/>
    <w:rsid w:val="00146E3E"/>
    <w:rsid w:val="001563C2"/>
    <w:rsid w:val="001572AE"/>
    <w:rsid w:val="00157498"/>
    <w:rsid w:val="00181F83"/>
    <w:rsid w:val="001847D4"/>
    <w:rsid w:val="00190CDB"/>
    <w:rsid w:val="00191B09"/>
    <w:rsid w:val="00193F00"/>
    <w:rsid w:val="00193F1F"/>
    <w:rsid w:val="00196B5D"/>
    <w:rsid w:val="001A702F"/>
    <w:rsid w:val="001B13B2"/>
    <w:rsid w:val="001B5096"/>
    <w:rsid w:val="001E1D57"/>
    <w:rsid w:val="001E55D0"/>
    <w:rsid w:val="001E58A1"/>
    <w:rsid w:val="001E643F"/>
    <w:rsid w:val="001F2D24"/>
    <w:rsid w:val="001F7A35"/>
    <w:rsid w:val="00205A70"/>
    <w:rsid w:val="00205B14"/>
    <w:rsid w:val="00210A9C"/>
    <w:rsid w:val="0021218C"/>
    <w:rsid w:val="00214900"/>
    <w:rsid w:val="00223674"/>
    <w:rsid w:val="0022387F"/>
    <w:rsid w:val="00230582"/>
    <w:rsid w:val="0023194A"/>
    <w:rsid w:val="00244D82"/>
    <w:rsid w:val="002472C7"/>
    <w:rsid w:val="00252506"/>
    <w:rsid w:val="00283376"/>
    <w:rsid w:val="0028459F"/>
    <w:rsid w:val="00292DEA"/>
    <w:rsid w:val="002A4334"/>
    <w:rsid w:val="002A7607"/>
    <w:rsid w:val="002B1C92"/>
    <w:rsid w:val="002B2A3B"/>
    <w:rsid w:val="002C07CC"/>
    <w:rsid w:val="002C737E"/>
    <w:rsid w:val="002D3216"/>
    <w:rsid w:val="002D4800"/>
    <w:rsid w:val="002D67BA"/>
    <w:rsid w:val="002D7237"/>
    <w:rsid w:val="002E2B29"/>
    <w:rsid w:val="002E39C6"/>
    <w:rsid w:val="002E3D3D"/>
    <w:rsid w:val="002F0362"/>
    <w:rsid w:val="002F03D9"/>
    <w:rsid w:val="002F1824"/>
    <w:rsid w:val="002F23C0"/>
    <w:rsid w:val="002F2B50"/>
    <w:rsid w:val="002F7D6B"/>
    <w:rsid w:val="00313C03"/>
    <w:rsid w:val="00324904"/>
    <w:rsid w:val="00330334"/>
    <w:rsid w:val="00330AC5"/>
    <w:rsid w:val="003345C4"/>
    <w:rsid w:val="00346F71"/>
    <w:rsid w:val="00356929"/>
    <w:rsid w:val="00356D38"/>
    <w:rsid w:val="0036160F"/>
    <w:rsid w:val="00366CAE"/>
    <w:rsid w:val="003711DC"/>
    <w:rsid w:val="00373754"/>
    <w:rsid w:val="00375241"/>
    <w:rsid w:val="00376EF3"/>
    <w:rsid w:val="00377B24"/>
    <w:rsid w:val="0038425C"/>
    <w:rsid w:val="003926DB"/>
    <w:rsid w:val="003C0923"/>
    <w:rsid w:val="003C18C1"/>
    <w:rsid w:val="003C22F6"/>
    <w:rsid w:val="003C5F41"/>
    <w:rsid w:val="003C7161"/>
    <w:rsid w:val="003D19F0"/>
    <w:rsid w:val="003D33A3"/>
    <w:rsid w:val="003D5D4E"/>
    <w:rsid w:val="003E7C5C"/>
    <w:rsid w:val="003E7D09"/>
    <w:rsid w:val="003F09FD"/>
    <w:rsid w:val="003F5E1F"/>
    <w:rsid w:val="00401763"/>
    <w:rsid w:val="00402AAD"/>
    <w:rsid w:val="0040579B"/>
    <w:rsid w:val="004068CD"/>
    <w:rsid w:val="00411910"/>
    <w:rsid w:val="00411CD0"/>
    <w:rsid w:val="004152C5"/>
    <w:rsid w:val="00415A02"/>
    <w:rsid w:val="00421544"/>
    <w:rsid w:val="00421F98"/>
    <w:rsid w:val="00432189"/>
    <w:rsid w:val="00432C88"/>
    <w:rsid w:val="00432DFC"/>
    <w:rsid w:val="00437E3D"/>
    <w:rsid w:val="004460F1"/>
    <w:rsid w:val="00450ACB"/>
    <w:rsid w:val="004513D6"/>
    <w:rsid w:val="004649DA"/>
    <w:rsid w:val="004672CB"/>
    <w:rsid w:val="00477846"/>
    <w:rsid w:val="004860CD"/>
    <w:rsid w:val="00486E9A"/>
    <w:rsid w:val="0049565C"/>
    <w:rsid w:val="004962E5"/>
    <w:rsid w:val="004967FA"/>
    <w:rsid w:val="00496997"/>
    <w:rsid w:val="004A1AED"/>
    <w:rsid w:val="004A3E8B"/>
    <w:rsid w:val="004A78EF"/>
    <w:rsid w:val="004C7951"/>
    <w:rsid w:val="004D432D"/>
    <w:rsid w:val="004D6B70"/>
    <w:rsid w:val="004D70BD"/>
    <w:rsid w:val="004E1223"/>
    <w:rsid w:val="004E37B0"/>
    <w:rsid w:val="004E60F7"/>
    <w:rsid w:val="004F1ABA"/>
    <w:rsid w:val="004F42B5"/>
    <w:rsid w:val="004F6AD1"/>
    <w:rsid w:val="0050769B"/>
    <w:rsid w:val="005156BA"/>
    <w:rsid w:val="00521334"/>
    <w:rsid w:val="00525056"/>
    <w:rsid w:val="00530802"/>
    <w:rsid w:val="00531D23"/>
    <w:rsid w:val="005345C6"/>
    <w:rsid w:val="00535A83"/>
    <w:rsid w:val="005401F9"/>
    <w:rsid w:val="00541559"/>
    <w:rsid w:val="00541A00"/>
    <w:rsid w:val="00543DFC"/>
    <w:rsid w:val="0056397E"/>
    <w:rsid w:val="00576FDA"/>
    <w:rsid w:val="00580679"/>
    <w:rsid w:val="005846A3"/>
    <w:rsid w:val="005927BA"/>
    <w:rsid w:val="00593AFA"/>
    <w:rsid w:val="00595AC6"/>
    <w:rsid w:val="005A36B0"/>
    <w:rsid w:val="005A6B60"/>
    <w:rsid w:val="005B1C2F"/>
    <w:rsid w:val="005B2A63"/>
    <w:rsid w:val="005B58C0"/>
    <w:rsid w:val="005B7AA8"/>
    <w:rsid w:val="005C6D91"/>
    <w:rsid w:val="005D382B"/>
    <w:rsid w:val="005D4673"/>
    <w:rsid w:val="005D5AD4"/>
    <w:rsid w:val="005D6617"/>
    <w:rsid w:val="005D78B2"/>
    <w:rsid w:val="005E0E44"/>
    <w:rsid w:val="005E7D05"/>
    <w:rsid w:val="005F1184"/>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94412"/>
    <w:rsid w:val="00697950"/>
    <w:rsid w:val="006A27BE"/>
    <w:rsid w:val="006A3F38"/>
    <w:rsid w:val="006A7E94"/>
    <w:rsid w:val="006B2A62"/>
    <w:rsid w:val="006D0D04"/>
    <w:rsid w:val="006D1ACF"/>
    <w:rsid w:val="006D5B36"/>
    <w:rsid w:val="006D5CCD"/>
    <w:rsid w:val="006D6C20"/>
    <w:rsid w:val="006E0558"/>
    <w:rsid w:val="006F547C"/>
    <w:rsid w:val="006F5720"/>
    <w:rsid w:val="006F6227"/>
    <w:rsid w:val="006F629C"/>
    <w:rsid w:val="006F68AF"/>
    <w:rsid w:val="007006F5"/>
    <w:rsid w:val="00705346"/>
    <w:rsid w:val="007065D8"/>
    <w:rsid w:val="007078D5"/>
    <w:rsid w:val="007123B9"/>
    <w:rsid w:val="00712BCC"/>
    <w:rsid w:val="0071458C"/>
    <w:rsid w:val="00715174"/>
    <w:rsid w:val="0071598F"/>
    <w:rsid w:val="0071715E"/>
    <w:rsid w:val="0072150A"/>
    <w:rsid w:val="00730026"/>
    <w:rsid w:val="00744A66"/>
    <w:rsid w:val="00747949"/>
    <w:rsid w:val="00751B66"/>
    <w:rsid w:val="00752DF4"/>
    <w:rsid w:val="00753978"/>
    <w:rsid w:val="00753F26"/>
    <w:rsid w:val="00760F98"/>
    <w:rsid w:val="007633CC"/>
    <w:rsid w:val="00774F17"/>
    <w:rsid w:val="00775415"/>
    <w:rsid w:val="0078181B"/>
    <w:rsid w:val="00784DC0"/>
    <w:rsid w:val="00785E36"/>
    <w:rsid w:val="0079489E"/>
    <w:rsid w:val="007A3548"/>
    <w:rsid w:val="007A3B01"/>
    <w:rsid w:val="007B4EE7"/>
    <w:rsid w:val="007B5BB6"/>
    <w:rsid w:val="007C00C0"/>
    <w:rsid w:val="007C2504"/>
    <w:rsid w:val="007C41D7"/>
    <w:rsid w:val="007C77F6"/>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7C6D"/>
    <w:rsid w:val="008212DC"/>
    <w:rsid w:val="00840140"/>
    <w:rsid w:val="00851C60"/>
    <w:rsid w:val="0085580A"/>
    <w:rsid w:val="00857346"/>
    <w:rsid w:val="008612E3"/>
    <w:rsid w:val="00873792"/>
    <w:rsid w:val="008804FC"/>
    <w:rsid w:val="00882E36"/>
    <w:rsid w:val="00883E61"/>
    <w:rsid w:val="008850EC"/>
    <w:rsid w:val="0088640B"/>
    <w:rsid w:val="0089134E"/>
    <w:rsid w:val="00891C6E"/>
    <w:rsid w:val="00894E74"/>
    <w:rsid w:val="008959D9"/>
    <w:rsid w:val="00897821"/>
    <w:rsid w:val="008A4795"/>
    <w:rsid w:val="008A59DB"/>
    <w:rsid w:val="008B0C07"/>
    <w:rsid w:val="008B27FA"/>
    <w:rsid w:val="008B3102"/>
    <w:rsid w:val="008B7589"/>
    <w:rsid w:val="008C165A"/>
    <w:rsid w:val="008C387B"/>
    <w:rsid w:val="008C4517"/>
    <w:rsid w:val="008D0193"/>
    <w:rsid w:val="008D52B6"/>
    <w:rsid w:val="008E0CAC"/>
    <w:rsid w:val="008E1A3C"/>
    <w:rsid w:val="008E33F3"/>
    <w:rsid w:val="008E7869"/>
    <w:rsid w:val="008F31E7"/>
    <w:rsid w:val="008F427B"/>
    <w:rsid w:val="0091164C"/>
    <w:rsid w:val="009119F2"/>
    <w:rsid w:val="00926C2A"/>
    <w:rsid w:val="0093072C"/>
    <w:rsid w:val="009313D6"/>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2439"/>
    <w:rsid w:val="009930BD"/>
    <w:rsid w:val="009B5B5F"/>
    <w:rsid w:val="009C0748"/>
    <w:rsid w:val="009C0FD1"/>
    <w:rsid w:val="009C4016"/>
    <w:rsid w:val="009D3257"/>
    <w:rsid w:val="009D3FEA"/>
    <w:rsid w:val="009D493A"/>
    <w:rsid w:val="009D57D5"/>
    <w:rsid w:val="009F137F"/>
    <w:rsid w:val="009F5C4A"/>
    <w:rsid w:val="00A03481"/>
    <w:rsid w:val="00A035D3"/>
    <w:rsid w:val="00A1137B"/>
    <w:rsid w:val="00A12974"/>
    <w:rsid w:val="00A15D34"/>
    <w:rsid w:val="00A1699F"/>
    <w:rsid w:val="00A30C87"/>
    <w:rsid w:val="00A438E9"/>
    <w:rsid w:val="00A54088"/>
    <w:rsid w:val="00A55C9D"/>
    <w:rsid w:val="00A57D6B"/>
    <w:rsid w:val="00A57DB9"/>
    <w:rsid w:val="00A6773D"/>
    <w:rsid w:val="00A700FA"/>
    <w:rsid w:val="00A72D74"/>
    <w:rsid w:val="00A75C7A"/>
    <w:rsid w:val="00A76FCA"/>
    <w:rsid w:val="00A77B39"/>
    <w:rsid w:val="00A87C68"/>
    <w:rsid w:val="00A92D72"/>
    <w:rsid w:val="00A96B05"/>
    <w:rsid w:val="00AB2B33"/>
    <w:rsid w:val="00AB3A61"/>
    <w:rsid w:val="00AB6772"/>
    <w:rsid w:val="00AC01A3"/>
    <w:rsid w:val="00AC0A55"/>
    <w:rsid w:val="00AC3353"/>
    <w:rsid w:val="00AC5077"/>
    <w:rsid w:val="00AC6B6D"/>
    <w:rsid w:val="00AD19A7"/>
    <w:rsid w:val="00AD1EAA"/>
    <w:rsid w:val="00AD3425"/>
    <w:rsid w:val="00AE1EAE"/>
    <w:rsid w:val="00AE4B9E"/>
    <w:rsid w:val="00AE6076"/>
    <w:rsid w:val="00B0343C"/>
    <w:rsid w:val="00B0500A"/>
    <w:rsid w:val="00B1375F"/>
    <w:rsid w:val="00B167DF"/>
    <w:rsid w:val="00B2126F"/>
    <w:rsid w:val="00B23815"/>
    <w:rsid w:val="00B24DBD"/>
    <w:rsid w:val="00B35183"/>
    <w:rsid w:val="00B36CAB"/>
    <w:rsid w:val="00B46377"/>
    <w:rsid w:val="00B50663"/>
    <w:rsid w:val="00B54098"/>
    <w:rsid w:val="00B568AE"/>
    <w:rsid w:val="00B57EFC"/>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35A3"/>
    <w:rsid w:val="00BE3793"/>
    <w:rsid w:val="00BE3F47"/>
    <w:rsid w:val="00C004B1"/>
    <w:rsid w:val="00C1204E"/>
    <w:rsid w:val="00C14803"/>
    <w:rsid w:val="00C17482"/>
    <w:rsid w:val="00C207E7"/>
    <w:rsid w:val="00C22D8F"/>
    <w:rsid w:val="00C3241B"/>
    <w:rsid w:val="00C33D7D"/>
    <w:rsid w:val="00C5295E"/>
    <w:rsid w:val="00C55BC4"/>
    <w:rsid w:val="00C57904"/>
    <w:rsid w:val="00C62F43"/>
    <w:rsid w:val="00C65C0F"/>
    <w:rsid w:val="00C65F74"/>
    <w:rsid w:val="00C7111D"/>
    <w:rsid w:val="00C72C28"/>
    <w:rsid w:val="00C73864"/>
    <w:rsid w:val="00C87ACF"/>
    <w:rsid w:val="00C93E6A"/>
    <w:rsid w:val="00C9540E"/>
    <w:rsid w:val="00CA120F"/>
    <w:rsid w:val="00CA533A"/>
    <w:rsid w:val="00CB19A7"/>
    <w:rsid w:val="00CB22E4"/>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7DA2"/>
    <w:rsid w:val="00DA060F"/>
    <w:rsid w:val="00DA4FAA"/>
    <w:rsid w:val="00DB0C5D"/>
    <w:rsid w:val="00DB2184"/>
    <w:rsid w:val="00DB386A"/>
    <w:rsid w:val="00DB6B1A"/>
    <w:rsid w:val="00DB728A"/>
    <w:rsid w:val="00DC097F"/>
    <w:rsid w:val="00DD2397"/>
    <w:rsid w:val="00DD413F"/>
    <w:rsid w:val="00DD6913"/>
    <w:rsid w:val="00DE071E"/>
    <w:rsid w:val="00DE1F8D"/>
    <w:rsid w:val="00DE636E"/>
    <w:rsid w:val="00DF1F7D"/>
    <w:rsid w:val="00DF7085"/>
    <w:rsid w:val="00E01AB1"/>
    <w:rsid w:val="00E115BC"/>
    <w:rsid w:val="00E25FF8"/>
    <w:rsid w:val="00E30A44"/>
    <w:rsid w:val="00E32324"/>
    <w:rsid w:val="00E3784F"/>
    <w:rsid w:val="00E445AA"/>
    <w:rsid w:val="00E47A07"/>
    <w:rsid w:val="00E5298D"/>
    <w:rsid w:val="00E60E77"/>
    <w:rsid w:val="00E80578"/>
    <w:rsid w:val="00E83218"/>
    <w:rsid w:val="00E83740"/>
    <w:rsid w:val="00E85EF3"/>
    <w:rsid w:val="00E879A2"/>
    <w:rsid w:val="00EA225E"/>
    <w:rsid w:val="00EA5EA2"/>
    <w:rsid w:val="00EC24A2"/>
    <w:rsid w:val="00ED0A2C"/>
    <w:rsid w:val="00ED20E1"/>
    <w:rsid w:val="00ED2EC2"/>
    <w:rsid w:val="00EE203C"/>
    <w:rsid w:val="00EE3812"/>
    <w:rsid w:val="00F103D9"/>
    <w:rsid w:val="00F10547"/>
    <w:rsid w:val="00F13DE5"/>
    <w:rsid w:val="00F204F6"/>
    <w:rsid w:val="00F232AA"/>
    <w:rsid w:val="00F2450F"/>
    <w:rsid w:val="00F2643C"/>
    <w:rsid w:val="00F32503"/>
    <w:rsid w:val="00F403FC"/>
    <w:rsid w:val="00F45C24"/>
    <w:rsid w:val="00F516F2"/>
    <w:rsid w:val="00F5297C"/>
    <w:rsid w:val="00F540D0"/>
    <w:rsid w:val="00F54C75"/>
    <w:rsid w:val="00F56E04"/>
    <w:rsid w:val="00F60B1F"/>
    <w:rsid w:val="00F655B8"/>
    <w:rsid w:val="00F65D90"/>
    <w:rsid w:val="00F66E0B"/>
    <w:rsid w:val="00F7144D"/>
    <w:rsid w:val="00F71767"/>
    <w:rsid w:val="00F75112"/>
    <w:rsid w:val="00F77B2C"/>
    <w:rsid w:val="00F81EFF"/>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BE76172-1BC4-495B-AD60-28A21F99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 w:type="paragraph" w:customStyle="1" w:styleId="Default">
    <w:name w:val="Default"/>
    <w:rsid w:val="00CB19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8712-F3DB-4630-AC41-BC328513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Rernböck Claudia</dc:creator>
  <cp:lastModifiedBy>Ruiz Sola Maria del Rocio</cp:lastModifiedBy>
  <cp:revision>31</cp:revision>
  <cp:lastPrinted>2024-01-31T07:47:00Z</cp:lastPrinted>
  <dcterms:created xsi:type="dcterms:W3CDTF">2020-09-05T20:30:00Z</dcterms:created>
  <dcterms:modified xsi:type="dcterms:W3CDTF">2025-03-28T12:45:00Z</dcterms:modified>
</cp:coreProperties>
</file>