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F3" w:rsidRPr="00BC125B" w:rsidRDefault="00BC125B" w:rsidP="00BC125B">
      <w:pPr>
        <w:pStyle w:val="berschrift2"/>
        <w:jc w:val="center"/>
        <w:rPr>
          <w:rFonts w:ascii="Arial" w:hAnsi="Arial" w:cs="Arial"/>
        </w:rPr>
      </w:pPr>
      <w:r w:rsidRPr="00BC125B">
        <w:rPr>
          <w:rFonts w:ascii="Arial" w:hAnsi="Arial" w:cs="Arial"/>
        </w:rPr>
        <w:t>Wiener Krankenanstaltenverbund</w:t>
      </w:r>
    </w:p>
    <w:p w:rsidR="00BC125B" w:rsidRPr="00BC125B" w:rsidRDefault="00BC125B" w:rsidP="00BC125B">
      <w:pPr>
        <w:jc w:val="center"/>
      </w:pPr>
      <w:r>
        <w:t>Dienststelle</w:t>
      </w:r>
      <w:r w:rsidR="00036B4C">
        <w:t xml:space="preserve"> KPE</w:t>
      </w:r>
    </w:p>
    <w:p w:rsidR="008447F3" w:rsidRPr="001C164E" w:rsidRDefault="008447F3" w:rsidP="008447F3">
      <w:pPr>
        <w:pStyle w:val="Kopfzeile"/>
        <w:tabs>
          <w:tab w:val="clear" w:pos="4536"/>
          <w:tab w:val="clear" w:pos="9072"/>
        </w:tabs>
        <w:ind w:left="426"/>
        <w:rPr>
          <w:rFonts w:ascii="Calibri" w:hAnsi="Calibri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2693"/>
        <w:gridCol w:w="3120"/>
      </w:tblGrid>
      <w:tr w:rsidR="008447F3" w:rsidRPr="003B0F83" w:rsidTr="001902E1">
        <w:trPr>
          <w:trHeight w:val="868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3B0F83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3B0F83">
              <w:rPr>
                <w:rFonts w:cs="Arial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8447F3" w:rsidRPr="003B0F83" w:rsidTr="001902E1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FE6732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Allgemeine Beschreibung der Stelle – verbindliche Inhalte</w:t>
            </w:r>
          </w:p>
        </w:tc>
      </w:tr>
      <w:tr w:rsidR="008447F3" w:rsidRPr="003B0F83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F6686C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Abteilung/</w:t>
            </w:r>
            <w:r w:rsidRPr="00F6686C">
              <w:rPr>
                <w:rFonts w:cs="Arial"/>
                <w:b/>
                <w:bCs/>
              </w:rPr>
              <w:t>Organisationseinheit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F6686C" w:rsidRDefault="00AA474B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Betriebsdienst</w:t>
            </w:r>
          </w:p>
        </w:tc>
      </w:tr>
      <w:tr w:rsidR="008447F3" w:rsidRPr="003B0F83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F6686C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Bezeichnung der Stelle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F6686C" w:rsidRDefault="003267DE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Hausarbeiter</w:t>
            </w:r>
          </w:p>
        </w:tc>
      </w:tr>
      <w:tr w:rsidR="008447F3" w:rsidRPr="003B0F83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F6686C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F6686C">
              <w:rPr>
                <w:rFonts w:cs="Arial"/>
                <w:b/>
                <w:bCs/>
              </w:rPr>
              <w:t>Name StelleninhaberIn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F6686C" w:rsidRDefault="008447F3" w:rsidP="006B0F85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3B0F83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Erstellungsdatum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3B0F83" w:rsidRDefault="00A56F2D" w:rsidP="000D0963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21</w:t>
            </w:r>
            <w:r w:rsidR="00AA474B">
              <w:rPr>
                <w:rFonts w:cs="Arial"/>
                <w:b/>
                <w:bCs/>
              </w:rPr>
              <w:t>.0</w:t>
            </w:r>
            <w:r w:rsidR="000D0963">
              <w:rPr>
                <w:rFonts w:cs="Arial"/>
                <w:b/>
                <w:bCs/>
              </w:rPr>
              <w:t>3</w:t>
            </w:r>
            <w:r w:rsidR="00AA474B">
              <w:rPr>
                <w:rFonts w:cs="Arial"/>
                <w:b/>
                <w:bCs/>
              </w:rPr>
              <w:t>.2019</w:t>
            </w:r>
          </w:p>
        </w:tc>
      </w:tr>
      <w:tr w:rsidR="008447F3" w:rsidRPr="003B0F83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Default="008447F3" w:rsidP="001902E1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  <w:bCs/>
              </w:rPr>
            </w:pPr>
            <w:r w:rsidRPr="00F6686C">
              <w:rPr>
                <w:rFonts w:cs="Arial"/>
                <w:b/>
                <w:bCs/>
              </w:rPr>
              <w:t>Bediensteten</w:t>
            </w:r>
            <w:r>
              <w:rPr>
                <w:rFonts w:cs="Arial"/>
                <w:b/>
                <w:bCs/>
              </w:rPr>
              <w:t>kategorie/Dienstposten</w:t>
            </w:r>
            <w:r>
              <w:rPr>
                <w:rFonts w:cs="Arial"/>
                <w:b/>
                <w:bCs/>
              </w:rPr>
              <w:softHyphen/>
              <w:t>plangruppe/</w:t>
            </w:r>
            <w:r w:rsidRPr="00F6686C">
              <w:rPr>
                <w:rFonts w:cs="Arial"/>
                <w:b/>
                <w:bCs/>
              </w:rPr>
              <w:t>Dienstpostenbewertung</w:t>
            </w:r>
            <w:r>
              <w:rPr>
                <w:rFonts w:cs="Arial"/>
                <w:b/>
                <w:bCs/>
              </w:rPr>
              <w:t xml:space="preserve"> </w:t>
            </w:r>
          </w:p>
          <w:p w:rsidR="008447F3" w:rsidRPr="002F394F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Cs/>
              </w:rPr>
            </w:pPr>
            <w:r w:rsidRPr="00D412E5">
              <w:rPr>
                <w:rFonts w:cs="Arial"/>
                <w:bCs/>
              </w:rPr>
              <w:t>(Dienstpostenbezeichnung)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F6686C" w:rsidRDefault="003267DE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Hausarbeiter</w:t>
            </w:r>
          </w:p>
        </w:tc>
      </w:tr>
      <w:tr w:rsidR="008447F3" w:rsidRPr="003B0F83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Default="008447F3" w:rsidP="001902E1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  <w:bCs/>
              </w:rPr>
            </w:pPr>
            <w:r w:rsidRPr="00F6686C">
              <w:rPr>
                <w:rFonts w:cs="Arial"/>
                <w:b/>
                <w:bCs/>
              </w:rPr>
              <w:t>Berufsfamilie/Modellfunktion/</w:t>
            </w:r>
            <w:r w:rsidRPr="00F6686C">
              <w:rPr>
                <w:rFonts w:cs="Arial"/>
                <w:b/>
                <w:bCs/>
              </w:rPr>
              <w:br/>
              <w:t>Modellstelle</w:t>
            </w:r>
            <w:r>
              <w:rPr>
                <w:rFonts w:cs="Arial"/>
                <w:b/>
                <w:bCs/>
              </w:rPr>
              <w:t xml:space="preserve"> </w:t>
            </w:r>
          </w:p>
          <w:p w:rsidR="008447F3" w:rsidRPr="00383AB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Cs/>
              </w:rPr>
            </w:pPr>
            <w:r w:rsidRPr="00D412E5">
              <w:rPr>
                <w:rFonts w:ascii="Calibri" w:hAnsi="Calibri"/>
              </w:rPr>
              <w:t>(Dienstpostenbezeichnung gem. Modellstellenverordnung, Wr. Bedienstetengesetz 2017)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F6686C" w:rsidRDefault="003267DE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Versorgungs- und Betreuungsdienste/Infrastrukturelle Versorgungs- und Betreuungsdienste/VB_VB2/3</w:t>
            </w:r>
          </w:p>
        </w:tc>
      </w:tr>
      <w:tr w:rsidR="008447F3" w:rsidRPr="003B0F83" w:rsidTr="001902E1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B53E12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Calibri" w:hAnsi="Calibri" w:cs="Arial"/>
                <w:b/>
                <w:bCs/>
              </w:rPr>
            </w:pPr>
            <w:r w:rsidRPr="00B53E12">
              <w:rPr>
                <w:rFonts w:ascii="Calibri" w:hAnsi="Calibri" w:cs="Arial"/>
                <w:b/>
                <w:bCs/>
              </w:rPr>
              <w:t>Organisatorische Einbindung</w:t>
            </w:r>
            <w:r>
              <w:rPr>
                <w:rFonts w:ascii="Calibri" w:hAnsi="Calibri" w:cs="Arial"/>
                <w:b/>
                <w:bCs/>
              </w:rPr>
              <w:t xml:space="preserve"> bzw. Organisatorisches – verbindliche Inhalte</w:t>
            </w:r>
          </w:p>
        </w:tc>
      </w:tr>
      <w:tr w:rsidR="008447F3" w:rsidRPr="003B0F83" w:rsidTr="001902E1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8447F3" w:rsidRPr="00D412E5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D412E5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 w:rsidRPr="00D412E5">
              <w:rPr>
                <w:rFonts w:cs="Arial"/>
                <w:b/>
                <w:bCs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D412E5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 w:rsidRPr="00D412E5">
              <w:rPr>
                <w:rFonts w:cs="Arial"/>
                <w:b/>
                <w:bCs/>
              </w:rPr>
              <w:t>Name(n) (optional zu befüllen)</w:t>
            </w:r>
          </w:p>
        </w:tc>
      </w:tr>
      <w:tr w:rsidR="008447F3" w:rsidRPr="003B0F83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D412E5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D412E5">
              <w:rPr>
                <w:rFonts w:cs="Arial"/>
                <w:b/>
                <w:bCs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D412E5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D412E5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3B0F83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D412E5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D412E5">
              <w:rPr>
                <w:rFonts w:cs="Arial"/>
                <w:b/>
                <w:bCs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D412E5" w:rsidRDefault="003267DE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keine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D412E5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3B0F83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D412E5" w:rsidRDefault="008447F3" w:rsidP="0056347B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bookmarkStart w:id="0" w:name="_GoBack"/>
            <w:r w:rsidRPr="00D412E5">
              <w:rPr>
                <w:rFonts w:cs="Arial"/>
                <w:b/>
                <w:bCs/>
              </w:rPr>
              <w:t xml:space="preserve">Ständige </w:t>
            </w:r>
            <w:r w:rsidR="0056347B">
              <w:rPr>
                <w:rFonts w:cs="Arial"/>
                <w:b/>
                <w:bCs/>
              </w:rPr>
              <w:t>Stellv</w:t>
            </w:r>
            <w:r w:rsidRPr="00D412E5">
              <w:rPr>
                <w:rFonts w:cs="Arial"/>
                <w:b/>
                <w:bCs/>
              </w:rPr>
              <w:t xml:space="preserve">ertretung lt. § 102 Wiener Bedienstetengesetz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D412E5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D412E5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bookmarkEnd w:id="0"/>
      <w:tr w:rsidR="008447F3" w:rsidRPr="003B0F83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3B0F83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3B0F83">
              <w:rPr>
                <w:rFonts w:cs="Arial"/>
                <w:b/>
                <w:bCs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3B0F83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3B0F83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3B0F83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3B0F83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3B0F83">
              <w:rPr>
                <w:rFonts w:cs="Arial"/>
                <w:b/>
                <w:bCs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3B0F83" w:rsidRDefault="006F7D47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Kollegen im Wechseldienst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3B0F83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3B0F83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3B0F83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3B0F83">
              <w:rPr>
                <w:rFonts w:cs="Arial"/>
                <w:b/>
                <w:bCs/>
              </w:rPr>
              <w:t>Befugnisse</w:t>
            </w:r>
            <w:r>
              <w:rPr>
                <w:rFonts w:cs="Arial"/>
                <w:b/>
                <w:bCs/>
              </w:rPr>
              <w:t xml:space="preserve"> und Kompetenzen</w:t>
            </w:r>
            <w:r w:rsidRPr="003B0F8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(z.B. Zeichnungsbe</w:t>
            </w:r>
            <w:r w:rsidRPr="003B0F83">
              <w:rPr>
                <w:rFonts w:cs="Arial"/>
                <w:b/>
                <w:bCs/>
              </w:rPr>
              <w:t>rechti</w:t>
            </w:r>
            <w:r>
              <w:rPr>
                <w:rFonts w:cs="Arial"/>
                <w:b/>
                <w:bCs/>
              </w:rPr>
              <w:softHyphen/>
            </w:r>
            <w:r w:rsidRPr="003B0F83">
              <w:rPr>
                <w:rFonts w:cs="Arial"/>
                <w:b/>
                <w:bCs/>
              </w:rPr>
              <w:t>gungen)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3B0F83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3B0F83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3B0F83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3B0F83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Dienststelleni</w:t>
            </w:r>
            <w:r w:rsidRPr="003B0F83">
              <w:rPr>
                <w:rFonts w:cs="Arial"/>
                <w:b/>
                <w:bCs/>
              </w:rPr>
              <w:t>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F7D47" w:rsidRPr="006F7D47" w:rsidRDefault="006F7D47" w:rsidP="006F7D4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Je nach Einsatzbereich mit dem Stations- bzw.</w:t>
            </w:r>
          </w:p>
          <w:p w:rsidR="008447F3" w:rsidRPr="006F7D47" w:rsidRDefault="006F7D47" w:rsidP="006F7D4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</w:rPr>
            </w:pPr>
            <w:r w:rsidRPr="006F7D47">
              <w:rPr>
                <w:rFonts w:cs="Arial"/>
                <w:szCs w:val="20"/>
              </w:rPr>
              <w:t>Ambulanzpersonal, Betriebspersonal, technische Bereiche, etc.</w:t>
            </w:r>
          </w:p>
        </w:tc>
      </w:tr>
      <w:tr w:rsidR="008447F3" w:rsidRPr="003B0F83" w:rsidTr="001902E1">
        <w:trPr>
          <w:trHeight w:val="1099"/>
        </w:trPr>
        <w:tc>
          <w:tcPr>
            <w:tcW w:w="3402" w:type="dxa"/>
            <w:shd w:val="clear" w:color="auto" w:fill="auto"/>
            <w:vAlign w:val="center"/>
          </w:tcPr>
          <w:p w:rsidR="008447F3" w:rsidRPr="00773D51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773D51">
              <w:rPr>
                <w:rFonts w:cs="Arial"/>
                <w:b/>
                <w:bCs/>
              </w:rPr>
              <w:t>Dienststellenexterne Zusammenarbeit mit (innerhalb- und außerhalb des Magistrats)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3B0F83" w:rsidRDefault="003267DE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keine</w:t>
            </w:r>
          </w:p>
        </w:tc>
      </w:tr>
      <w:tr w:rsidR="008447F3" w:rsidRPr="003B0F83" w:rsidTr="001902E1">
        <w:trPr>
          <w:trHeight w:val="688"/>
        </w:trPr>
        <w:tc>
          <w:tcPr>
            <w:tcW w:w="3402" w:type="dxa"/>
            <w:shd w:val="clear" w:color="auto" w:fill="auto"/>
            <w:vAlign w:val="center"/>
          </w:tcPr>
          <w:p w:rsidR="008447F3" w:rsidRPr="00773D51" w:rsidRDefault="00021CF5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Anforderungs</w:t>
            </w:r>
            <w:r w:rsidR="008447F3" w:rsidRPr="00773D51">
              <w:rPr>
                <w:rFonts w:cs="Arial"/>
                <w:b/>
                <w:bCs/>
              </w:rPr>
              <w:t xml:space="preserve">code der </w:t>
            </w:r>
            <w:r w:rsidR="008447F3">
              <w:rPr>
                <w:rFonts w:cs="Arial"/>
                <w:b/>
                <w:bCs/>
              </w:rPr>
              <w:t>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3B0F83" w:rsidRDefault="003267DE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OW0116</w:t>
            </w:r>
          </w:p>
        </w:tc>
      </w:tr>
      <w:tr w:rsidR="008447F3" w:rsidRPr="003B0F83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773D51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852650">
              <w:rPr>
                <w:rFonts w:cs="Arial"/>
                <w:b/>
                <w:bCs/>
              </w:rPr>
              <w:t>Direkte Führungsspanne (Anzahl der direkt unterstellten Mitarbei</w:t>
            </w:r>
            <w:r w:rsidRPr="00852650">
              <w:rPr>
                <w:rFonts w:cs="Arial"/>
                <w:b/>
                <w:bCs/>
              </w:rPr>
              <w:softHyphen/>
              <w:t>terinnen und Mitarbeiter;</w:t>
            </w:r>
            <w:r w:rsidRPr="00852650">
              <w:rPr>
                <w:rFonts w:cs="Arial"/>
                <w:b/>
                <w:bCs/>
              </w:rPr>
              <w:br/>
              <w:t xml:space="preserve">nur bei </w:t>
            </w:r>
            <w:r w:rsidRPr="00FB65E7">
              <w:rPr>
                <w:rFonts w:cs="Arial"/>
                <w:b/>
                <w:bCs/>
              </w:rPr>
              <w:t>Funktionen mit Personal</w:t>
            </w:r>
            <w:r w:rsidRPr="00FB65E7">
              <w:rPr>
                <w:rFonts w:cs="Arial"/>
                <w:b/>
                <w:bCs/>
              </w:rPr>
              <w:softHyphen/>
              <w:t>führung</w:t>
            </w:r>
            <w:r w:rsidRPr="00852650">
              <w:rPr>
                <w:rFonts w:cs="Arial"/>
                <w:b/>
                <w:bCs/>
              </w:rPr>
              <w:t xml:space="preserve">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3B0F83" w:rsidRDefault="003267DE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keine</w:t>
            </w:r>
          </w:p>
        </w:tc>
      </w:tr>
      <w:tr w:rsidR="008447F3" w:rsidRPr="003B0F83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85265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852650">
              <w:rPr>
                <w:rFonts w:cs="Arial"/>
                <w:b/>
                <w:bCs/>
              </w:rPr>
              <w:t xml:space="preserve">Nur bei Modellfunktion „Führung V“ auszufüllen: </w:t>
            </w:r>
            <w:r w:rsidRPr="00852650">
              <w:rPr>
                <w:rFonts w:cs="Arial"/>
                <w:b/>
                <w:bCs/>
              </w:rPr>
              <w:br/>
              <w:t>Führung mehrerer örtlich getrennter Organisationseinheiten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3B0F83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3B0F83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85265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852650">
              <w:rPr>
                <w:rFonts w:cs="Arial"/>
                <w:b/>
                <w:bCs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3B0F83" w:rsidRDefault="003267DE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80 % Patientenkontakt</w:t>
            </w:r>
          </w:p>
        </w:tc>
      </w:tr>
      <w:tr w:rsidR="008447F3" w:rsidRPr="003B0F83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85265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852650">
              <w:rPr>
                <w:rFonts w:cs="Arial"/>
                <w:b/>
                <w:bCs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3B0F83" w:rsidRDefault="003267DE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keine</w:t>
            </w:r>
          </w:p>
        </w:tc>
      </w:tr>
      <w:tr w:rsidR="008447F3" w:rsidRPr="003B0F83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85265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852650">
              <w:rPr>
                <w:rFonts w:cs="Arial"/>
                <w:b/>
                <w:bCs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3B0F83" w:rsidRDefault="003267DE" w:rsidP="003A3183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1140 Wien, </w:t>
            </w:r>
            <w:r w:rsidR="003A3183">
              <w:rPr>
                <w:rFonts w:cs="Arial"/>
                <w:b/>
                <w:bCs/>
              </w:rPr>
              <w:t>Sanatoriumstrasse 2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8447F3" w:rsidRPr="00B53E12" w:rsidTr="001902E1">
        <w:trPr>
          <w:trHeight w:val="62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8447F3" w:rsidRPr="003B0F83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Organisatorisches – optionale Inhalte</w:t>
            </w:r>
          </w:p>
        </w:tc>
      </w:tr>
      <w:tr w:rsidR="008447F3" w:rsidRPr="003B0F83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85265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852650">
              <w:rPr>
                <w:rFonts w:cs="Arial"/>
                <w:b/>
                <w:bCs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3B0F83" w:rsidRDefault="001A5D58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7:00 Uhr bis 15:00 Uhr</w:t>
            </w:r>
          </w:p>
        </w:tc>
      </w:tr>
      <w:tr w:rsidR="008447F3" w:rsidRPr="003B0F83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85265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852650">
              <w:rPr>
                <w:rFonts w:cs="Arial"/>
                <w:b/>
                <w:bCs/>
              </w:rPr>
              <w:t>Beschäftigungsausmaß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3B0F83" w:rsidRDefault="003267DE" w:rsidP="001A5D58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Vo</w:t>
            </w:r>
            <w:r w:rsidR="001A5D58">
              <w:rPr>
                <w:rFonts w:cs="Arial"/>
                <w:b/>
                <w:bCs/>
              </w:rPr>
              <w:t>llzeit / 40 Wochenstunden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</w:tr>
    </w:tbl>
    <w:p w:rsidR="008447F3" w:rsidRDefault="008447F3" w:rsidP="008447F3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8447F3" w:rsidRPr="00B53E12" w:rsidTr="001902E1">
        <w:trPr>
          <w:trHeight w:val="624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8447F3" w:rsidRPr="003B0F83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Stellenzweck – verbindlicher Inhalt</w:t>
            </w:r>
          </w:p>
        </w:tc>
      </w:tr>
      <w:tr w:rsidR="008447F3" w:rsidRPr="003B0F83" w:rsidTr="001902E1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6F7D47" w:rsidRDefault="003267DE" w:rsidP="003267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F7D47">
              <w:rPr>
                <w:rFonts w:cs="Arial"/>
                <w:szCs w:val="20"/>
              </w:rPr>
              <w:t>Gewährleistung und Aufrechterhaltung eines funktionierenden Spitalsbetriebes im Hinblick auf die Transporte innerhalb und außerhalb der Anstalt</w:t>
            </w:r>
          </w:p>
        </w:tc>
      </w:tr>
      <w:tr w:rsidR="008447F3" w:rsidRPr="00B53E12" w:rsidTr="001902E1">
        <w:trPr>
          <w:trHeight w:val="624"/>
        </w:trPr>
        <w:tc>
          <w:tcPr>
            <w:tcW w:w="9640" w:type="dxa"/>
            <w:tcBorders>
              <w:top w:val="nil"/>
            </w:tcBorders>
            <w:shd w:val="clear" w:color="auto" w:fill="B8CCE4"/>
            <w:vAlign w:val="center"/>
          </w:tcPr>
          <w:p w:rsidR="008447F3" w:rsidRPr="001C164E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Calibri" w:hAnsi="Calibri" w:cs="Arial"/>
                <w:b/>
                <w:bCs/>
              </w:rPr>
            </w:pPr>
            <w:r w:rsidRPr="001C164E">
              <w:rPr>
                <w:rFonts w:ascii="Calibri" w:hAnsi="Calibri" w:cs="Arial"/>
                <w:b/>
                <w:bCs/>
              </w:rPr>
              <w:t>Hauptaufgaben (inkl. Führungsaufgaben) – verbindlicher Inhalt</w:t>
            </w:r>
          </w:p>
        </w:tc>
      </w:tr>
      <w:tr w:rsidR="008447F3" w:rsidRPr="003B0F83" w:rsidTr="001902E1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7F3" w:rsidRPr="0085265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852650">
              <w:rPr>
                <w:rFonts w:cs="Arial"/>
                <w:b/>
                <w:bCs/>
              </w:rPr>
              <w:t xml:space="preserve">Führungsaufgaben (nur bei </w:t>
            </w:r>
            <w:r w:rsidR="00A54509">
              <w:rPr>
                <w:rFonts w:cs="Arial"/>
                <w:b/>
                <w:bCs/>
              </w:rPr>
              <w:t>Modellfunktionen mit Personal</w:t>
            </w:r>
            <w:r w:rsidRPr="00852650">
              <w:rPr>
                <w:rFonts w:cs="Arial"/>
                <w:b/>
                <w:bCs/>
              </w:rPr>
              <w:t>führung auszufüllen):</w:t>
            </w:r>
          </w:p>
          <w:p w:rsidR="008447F3" w:rsidRPr="00852650" w:rsidRDefault="003267DE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keine</w:t>
            </w:r>
          </w:p>
          <w:p w:rsidR="008447F3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</w:p>
          <w:p w:rsidR="00A54509" w:rsidRDefault="00A54509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Aufgaben der Fachführung:</w:t>
            </w:r>
          </w:p>
          <w:p w:rsidR="00A54509" w:rsidRDefault="003267DE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keine</w:t>
            </w:r>
          </w:p>
          <w:p w:rsidR="008447F3" w:rsidRPr="0085265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</w:p>
          <w:p w:rsidR="008447F3" w:rsidRPr="0085265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852650">
              <w:rPr>
                <w:rFonts w:cs="Arial"/>
                <w:b/>
                <w:bCs/>
              </w:rPr>
              <w:t>Hauptaufgaben:</w:t>
            </w:r>
          </w:p>
          <w:p w:rsidR="006F7D47" w:rsidRPr="006F7D47" w:rsidRDefault="006F7D47" w:rsidP="006F7D4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Sauerstofftransport innerhalb de</w:t>
            </w:r>
            <w:r w:rsidR="009D5888">
              <w:rPr>
                <w:rFonts w:cs="Arial"/>
                <w:szCs w:val="20"/>
              </w:rPr>
              <w:t>r</w:t>
            </w:r>
            <w:r w:rsidRPr="006F7D47">
              <w:rPr>
                <w:rFonts w:cs="Arial"/>
                <w:szCs w:val="20"/>
              </w:rPr>
              <w:t xml:space="preserve"> </w:t>
            </w:r>
            <w:r w:rsidR="009D5888">
              <w:rPr>
                <w:rFonts w:cs="Arial"/>
                <w:szCs w:val="20"/>
              </w:rPr>
              <w:t>KPE</w:t>
            </w:r>
          </w:p>
          <w:p w:rsidR="006F7D47" w:rsidRPr="006F7D47" w:rsidRDefault="006F7D47" w:rsidP="006F7D4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Anschließen der Manometer</w:t>
            </w:r>
          </w:p>
          <w:p w:rsidR="006F7D47" w:rsidRPr="006F7D47" w:rsidRDefault="006F7D47" w:rsidP="006F7D4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PatientInnentransport</w:t>
            </w:r>
          </w:p>
          <w:p w:rsidR="006F7D47" w:rsidRPr="006F7D47" w:rsidRDefault="006F7D47" w:rsidP="006F7D4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Durchführung sämtlicher Material-, Apotheken-, Essenstransporte</w:t>
            </w:r>
          </w:p>
          <w:p w:rsidR="006F7D47" w:rsidRPr="006F7D47" w:rsidRDefault="006F7D47" w:rsidP="006F7D4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Stadtgang</w:t>
            </w:r>
          </w:p>
          <w:p w:rsidR="006F7D47" w:rsidRPr="006F7D47" w:rsidRDefault="006F7D47" w:rsidP="006F7D4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Einsammeln, Abtransport und Pressen von Kartonagen von allen Pavillons</w:t>
            </w:r>
          </w:p>
          <w:p w:rsidR="006F7D47" w:rsidRPr="006F7D47" w:rsidRDefault="006F7D47" w:rsidP="006F7D4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Reinigungstätigkeiten im gesamten Areal</w:t>
            </w:r>
          </w:p>
          <w:p w:rsidR="006F7D47" w:rsidRPr="006F7D47" w:rsidRDefault="006F7D47" w:rsidP="006F7D4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Div. Müllentsorgung an den Pavillons sowie im Areal</w:t>
            </w:r>
          </w:p>
          <w:p w:rsidR="006F7D47" w:rsidRPr="006F7D47" w:rsidRDefault="006F7D47" w:rsidP="006F7D4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Transport von Einrichtungsgegenständen bei Übersiedlungen und Veranstaltungen</w:t>
            </w:r>
          </w:p>
          <w:p w:rsidR="006F7D47" w:rsidRPr="006F7D47" w:rsidRDefault="006F7D47" w:rsidP="006F7D4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Hol- und Bringdienst</w:t>
            </w:r>
          </w:p>
          <w:p w:rsidR="006F7D47" w:rsidRPr="006F7D47" w:rsidRDefault="006F7D47" w:rsidP="006F7D4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PatientInnensuche im Areal</w:t>
            </w:r>
          </w:p>
          <w:p w:rsidR="006F7D47" w:rsidRPr="006F7D47" w:rsidRDefault="006F7D47" w:rsidP="006F7D4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Lenkervertretung</w:t>
            </w:r>
          </w:p>
          <w:p w:rsidR="006F7D47" w:rsidRPr="006F7D47" w:rsidRDefault="006F7D47" w:rsidP="006F7D4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Erfüllung aller, durch den Vorarbeiter/Aufseher/Oberaufseher angeordneten Tätigkeiten</w:t>
            </w:r>
          </w:p>
          <w:p w:rsidR="006F7D47" w:rsidRPr="006F7D47" w:rsidRDefault="006F7D47" w:rsidP="006F7D4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Manipulation von Halt und Parkverbot Schilder/Verkehrsschilder</w:t>
            </w:r>
          </w:p>
          <w:p w:rsidR="008447F3" w:rsidRPr="006F7D47" w:rsidRDefault="006F7D47" w:rsidP="006F7D4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Manipulation von Vorhängen (abnehmen und aufhängen)</w:t>
            </w:r>
          </w:p>
          <w:p w:rsidR="006F7D47" w:rsidRPr="006F7D47" w:rsidRDefault="006F7D47" w:rsidP="006F7D4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6F7D47">
              <w:rPr>
                <w:rFonts w:cs="Arial"/>
                <w:szCs w:val="20"/>
              </w:rPr>
              <w:t>Reinigung der Fahrzeuge (Außen- und Innenbereich)</w:t>
            </w:r>
          </w:p>
          <w:p w:rsidR="008447F3" w:rsidRPr="001C164E" w:rsidRDefault="008447F3" w:rsidP="001902E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</w:p>
        </w:tc>
      </w:tr>
    </w:tbl>
    <w:p w:rsidR="008447F3" w:rsidRDefault="008447F3" w:rsidP="008447F3">
      <w:pPr>
        <w:rPr>
          <w:rFonts w:ascii="Calibri" w:hAnsi="Calibri" w:cs="Arial"/>
        </w:rPr>
      </w:pPr>
    </w:p>
    <w:p w:rsidR="008447F3" w:rsidRDefault="008447F3" w:rsidP="008447F3">
      <w:pPr>
        <w:spacing w:before="240"/>
        <w:rPr>
          <w:rFonts w:ascii="Calibri" w:hAnsi="Calibri" w:cs="Arial"/>
        </w:rPr>
      </w:pPr>
      <w:r w:rsidRPr="003B0F83">
        <w:rPr>
          <w:rFonts w:ascii="Calibri" w:hAnsi="Calibri" w:cs="Arial"/>
        </w:rPr>
        <w:t>Unterschrift der Stelleninhaberin bzw. des Stellen</w:t>
      </w:r>
      <w:r>
        <w:rPr>
          <w:rFonts w:ascii="Calibri" w:hAnsi="Calibri" w:cs="Arial"/>
        </w:rPr>
        <w:t>inhabers:</w:t>
      </w:r>
    </w:p>
    <w:p w:rsidR="008447F3" w:rsidRDefault="008447F3" w:rsidP="008447F3">
      <w:pPr>
        <w:rPr>
          <w:rFonts w:ascii="Calibri" w:hAnsi="Calibri" w:cs="Arial"/>
        </w:rPr>
      </w:pPr>
    </w:p>
    <w:p w:rsidR="008447F3" w:rsidRDefault="008447F3" w:rsidP="008447F3">
      <w:pPr>
        <w:tabs>
          <w:tab w:val="right" w:leader="dot" w:pos="850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8447F3" w:rsidRPr="003B0F83" w:rsidRDefault="008447F3" w:rsidP="008447F3">
      <w:pPr>
        <w:tabs>
          <w:tab w:val="right" w:leader="dot" w:pos="8505"/>
        </w:tabs>
        <w:rPr>
          <w:rFonts w:ascii="Calibri" w:hAnsi="Calibri" w:cs="Arial"/>
        </w:rPr>
      </w:pPr>
    </w:p>
    <w:p w:rsidR="008447F3" w:rsidRDefault="008447F3" w:rsidP="008447F3">
      <w:pPr>
        <w:rPr>
          <w:rFonts w:ascii="Calibri" w:hAnsi="Calibri" w:cs="Arial"/>
        </w:rPr>
      </w:pPr>
      <w:r w:rsidRPr="003B0F83">
        <w:rPr>
          <w:rFonts w:ascii="Calibri" w:hAnsi="Calibri" w:cs="Arial"/>
        </w:rPr>
        <w:t>Unterschrift der Vorg</w:t>
      </w:r>
      <w:r>
        <w:rPr>
          <w:rFonts w:ascii="Calibri" w:hAnsi="Calibri" w:cs="Arial"/>
        </w:rPr>
        <w:t>esetzten bzw. des Vorgesetzten:</w:t>
      </w:r>
    </w:p>
    <w:p w:rsidR="008447F3" w:rsidRPr="003B0F83" w:rsidRDefault="008447F3" w:rsidP="008447F3">
      <w:pPr>
        <w:rPr>
          <w:rFonts w:ascii="Calibri" w:hAnsi="Calibri" w:cs="Arial"/>
        </w:rPr>
      </w:pPr>
    </w:p>
    <w:p w:rsidR="008447F3" w:rsidRPr="003B0F83" w:rsidRDefault="008447F3" w:rsidP="008447F3">
      <w:pPr>
        <w:tabs>
          <w:tab w:val="right" w:leader="dot" w:pos="850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8447F3" w:rsidRPr="003B0F83" w:rsidRDefault="008447F3" w:rsidP="008447F3">
      <w:pPr>
        <w:rPr>
          <w:rFonts w:ascii="Calibri" w:hAnsi="Calibri" w:cs="Arial"/>
        </w:rPr>
      </w:pPr>
    </w:p>
    <w:p w:rsidR="008447F3" w:rsidRPr="00157498" w:rsidRDefault="008447F3" w:rsidP="008447F3">
      <w:pPr>
        <w:rPr>
          <w:rFonts w:ascii="Arial" w:hAnsi="Arial" w:cs="Arial"/>
          <w:sz w:val="24"/>
          <w:szCs w:val="24"/>
        </w:rPr>
      </w:pPr>
      <w:r w:rsidRPr="003B0F83">
        <w:rPr>
          <w:rFonts w:ascii="Calibri" w:hAnsi="Calibri" w:cs="Arial"/>
        </w:rPr>
        <w:lastRenderedPageBreak/>
        <w:t>Wien, am …………………………………….</w:t>
      </w:r>
    </w:p>
    <w:p w:rsidR="00B640C8" w:rsidRDefault="00B640C8"/>
    <w:sectPr w:rsidR="00B640C8" w:rsidSect="00411CD0">
      <w:headerReference w:type="default" r:id="rId7"/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2A" w:rsidRDefault="00D5347F">
      <w:pPr>
        <w:spacing w:after="0" w:line="240" w:lineRule="auto"/>
      </w:pPr>
      <w:r>
        <w:separator/>
      </w:r>
    </w:p>
  </w:endnote>
  <w:endnote w:type="continuationSeparator" w:id="0">
    <w:p w:rsidR="0092292A" w:rsidRDefault="00D5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D0" w:rsidRPr="00805170" w:rsidRDefault="008447F3" w:rsidP="00805170">
    <w:pPr>
      <w:pStyle w:val="Fuzeile"/>
      <w:jc w:val="right"/>
      <w:rPr>
        <w:rFonts w:ascii="Arial" w:hAnsi="Arial" w:cs="Arial"/>
        <w:sz w:val="20"/>
        <w:szCs w:val="20"/>
      </w:rPr>
    </w:pPr>
    <w:r w:rsidRPr="00805170">
      <w:rPr>
        <w:rFonts w:ascii="Arial" w:hAnsi="Arial" w:cs="Arial"/>
        <w:sz w:val="20"/>
        <w:szCs w:val="20"/>
        <w:lang w:val="de-DE"/>
      </w:rPr>
      <w:t xml:space="preserve">Seite </w:t>
    </w:r>
    <w:r w:rsidRPr="00805170">
      <w:rPr>
        <w:rFonts w:ascii="Arial" w:hAnsi="Arial" w:cs="Arial"/>
        <w:b/>
        <w:sz w:val="20"/>
        <w:szCs w:val="20"/>
      </w:rPr>
      <w:fldChar w:fldCharType="begin"/>
    </w:r>
    <w:r w:rsidRPr="00805170">
      <w:rPr>
        <w:rFonts w:ascii="Arial" w:hAnsi="Arial" w:cs="Arial"/>
        <w:b/>
        <w:sz w:val="20"/>
        <w:szCs w:val="20"/>
      </w:rPr>
      <w:instrText>PAGE  \* Arabic  \* MERGEFORMAT</w:instrText>
    </w:r>
    <w:r w:rsidRPr="00805170">
      <w:rPr>
        <w:rFonts w:ascii="Arial" w:hAnsi="Arial" w:cs="Arial"/>
        <w:b/>
        <w:sz w:val="20"/>
        <w:szCs w:val="20"/>
      </w:rPr>
      <w:fldChar w:fldCharType="separate"/>
    </w:r>
    <w:r w:rsidR="00036B4C" w:rsidRPr="00036B4C">
      <w:rPr>
        <w:rFonts w:ascii="Arial" w:hAnsi="Arial" w:cs="Arial"/>
        <w:b/>
        <w:noProof/>
        <w:sz w:val="20"/>
        <w:szCs w:val="20"/>
        <w:lang w:val="de-DE"/>
      </w:rPr>
      <w:t>4</w:t>
    </w:r>
    <w:r w:rsidRPr="00805170">
      <w:rPr>
        <w:rFonts w:ascii="Arial" w:hAnsi="Arial" w:cs="Arial"/>
        <w:b/>
        <w:sz w:val="20"/>
        <w:szCs w:val="20"/>
      </w:rPr>
      <w:fldChar w:fldCharType="end"/>
    </w:r>
    <w:r w:rsidRPr="00805170">
      <w:rPr>
        <w:rFonts w:ascii="Arial" w:hAnsi="Arial" w:cs="Arial"/>
        <w:sz w:val="20"/>
        <w:szCs w:val="20"/>
        <w:lang w:val="de-DE"/>
      </w:rPr>
      <w:t xml:space="preserve"> von </w:t>
    </w:r>
    <w:r w:rsidRPr="00805170">
      <w:rPr>
        <w:rFonts w:ascii="Arial" w:hAnsi="Arial" w:cs="Arial"/>
        <w:b/>
        <w:sz w:val="20"/>
        <w:szCs w:val="20"/>
      </w:rPr>
      <w:fldChar w:fldCharType="begin"/>
    </w:r>
    <w:r w:rsidRPr="00805170">
      <w:rPr>
        <w:rFonts w:ascii="Arial" w:hAnsi="Arial" w:cs="Arial"/>
        <w:b/>
        <w:sz w:val="20"/>
        <w:szCs w:val="20"/>
      </w:rPr>
      <w:instrText>NUMPAGES  \* Arabic  \* MERGEFORMAT</w:instrText>
    </w:r>
    <w:r w:rsidRPr="00805170">
      <w:rPr>
        <w:rFonts w:ascii="Arial" w:hAnsi="Arial" w:cs="Arial"/>
        <w:b/>
        <w:sz w:val="20"/>
        <w:szCs w:val="20"/>
      </w:rPr>
      <w:fldChar w:fldCharType="separate"/>
    </w:r>
    <w:r w:rsidR="00036B4C" w:rsidRPr="00036B4C">
      <w:rPr>
        <w:rFonts w:ascii="Arial" w:hAnsi="Arial" w:cs="Arial"/>
        <w:b/>
        <w:noProof/>
        <w:sz w:val="20"/>
        <w:szCs w:val="20"/>
        <w:lang w:val="de-DE"/>
      </w:rPr>
      <w:t>4</w:t>
    </w:r>
    <w:r w:rsidRPr="00805170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73" w:rsidRDefault="00DC3373">
    <w:pPr>
      <w:pStyle w:val="Fuzeile"/>
    </w:pPr>
    <w:r>
      <w:t xml:space="preserve">Stand </w:t>
    </w:r>
    <w:r w:rsidR="00036B4C">
      <w:t>11</w:t>
    </w:r>
    <w:r w:rsidR="005F02A6">
      <w:t>.</w:t>
    </w:r>
    <w:r w:rsidR="00036B4C">
      <w:t>4</w:t>
    </w:r>
    <w:r w:rsidR="005F02A6">
      <w:t>.20</w:t>
    </w:r>
    <w:r w:rsidR="00036B4C"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2A" w:rsidRDefault="00D5347F">
      <w:pPr>
        <w:spacing w:after="0" w:line="240" w:lineRule="auto"/>
      </w:pPr>
      <w:r>
        <w:separator/>
      </w:r>
    </w:p>
  </w:footnote>
  <w:footnote w:type="continuationSeparator" w:id="0">
    <w:p w:rsidR="0092292A" w:rsidRDefault="00D53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C0" w:rsidRDefault="008447F3" w:rsidP="007C00C0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49E1A6BB" wp14:editId="70C63410">
          <wp:extent cx="4163641" cy="333375"/>
          <wp:effectExtent l="0" t="0" r="889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3641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22E"/>
    <w:multiLevelType w:val="hybridMultilevel"/>
    <w:tmpl w:val="DCEE1AB4"/>
    <w:lvl w:ilvl="0" w:tplc="573C0FA4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05AE3"/>
    <w:multiLevelType w:val="hybridMultilevel"/>
    <w:tmpl w:val="FC86254C"/>
    <w:lvl w:ilvl="0" w:tplc="573C0FA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87AC3"/>
    <w:multiLevelType w:val="hybridMultilevel"/>
    <w:tmpl w:val="B50C2E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5390"/>
    <w:multiLevelType w:val="hybridMultilevel"/>
    <w:tmpl w:val="E1A05C20"/>
    <w:lvl w:ilvl="0" w:tplc="573C0FA4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666568"/>
    <w:multiLevelType w:val="hybridMultilevel"/>
    <w:tmpl w:val="14846D5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275498"/>
    <w:multiLevelType w:val="hybridMultilevel"/>
    <w:tmpl w:val="4F8AD1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25818">
      <w:numFmt w:val="bullet"/>
      <w:lvlText w:val="-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F3"/>
    <w:rsid w:val="00021CF5"/>
    <w:rsid w:val="00036B4C"/>
    <w:rsid w:val="000D0963"/>
    <w:rsid w:val="001A5D58"/>
    <w:rsid w:val="001E6D88"/>
    <w:rsid w:val="003267DE"/>
    <w:rsid w:val="00330EAF"/>
    <w:rsid w:val="003A3183"/>
    <w:rsid w:val="0056347B"/>
    <w:rsid w:val="005F02A6"/>
    <w:rsid w:val="006B0F85"/>
    <w:rsid w:val="006F7D47"/>
    <w:rsid w:val="00825971"/>
    <w:rsid w:val="008447F3"/>
    <w:rsid w:val="00913E22"/>
    <w:rsid w:val="0092292A"/>
    <w:rsid w:val="009D5888"/>
    <w:rsid w:val="00A54509"/>
    <w:rsid w:val="00A56F2D"/>
    <w:rsid w:val="00A675DE"/>
    <w:rsid w:val="00AA474B"/>
    <w:rsid w:val="00B640C8"/>
    <w:rsid w:val="00BC125B"/>
    <w:rsid w:val="00CA7E9C"/>
    <w:rsid w:val="00D03801"/>
    <w:rsid w:val="00D5347F"/>
    <w:rsid w:val="00D90C9C"/>
    <w:rsid w:val="00DC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0280"/>
  <w15:docId w15:val="{B3561BB3-1145-4B63-9AE7-C1514F81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47F3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4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44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nhideWhenUsed/>
    <w:rsid w:val="008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447F3"/>
  </w:style>
  <w:style w:type="paragraph" w:styleId="Fuzeile">
    <w:name w:val="footer"/>
    <w:basedOn w:val="Standard"/>
    <w:link w:val="FuzeileZchn"/>
    <w:uiPriority w:val="99"/>
    <w:unhideWhenUsed/>
    <w:rsid w:val="008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7F3"/>
  </w:style>
  <w:style w:type="paragraph" w:styleId="Listenabsatz">
    <w:name w:val="List Paragraph"/>
    <w:basedOn w:val="Standard"/>
    <w:uiPriority w:val="34"/>
    <w:qFormat/>
    <w:rsid w:val="008447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Schandl Inge</dc:creator>
  <cp:lastModifiedBy>Rudorfer Harald</cp:lastModifiedBy>
  <cp:revision>11</cp:revision>
  <cp:lastPrinted>2019-03-20T12:20:00Z</cp:lastPrinted>
  <dcterms:created xsi:type="dcterms:W3CDTF">2019-02-07T08:37:00Z</dcterms:created>
  <dcterms:modified xsi:type="dcterms:W3CDTF">2025-04-11T06:13:00Z</dcterms:modified>
</cp:coreProperties>
</file>