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7B2C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01481909" w14:textId="6DE63369" w:rsidR="004968DC" w:rsidRPr="00160935" w:rsidRDefault="0013268D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214100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214100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678414E9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5F51DC6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4DAC4DC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232E19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1C2B3B0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631675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10568BD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33E732B" w14:textId="01730F1F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6DD512D5" w14:textId="09AD89CF" w:rsidR="004968DC" w:rsidRPr="0009713C" w:rsidRDefault="00214100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Kl. f. Thoraxchirurgie, Lungenfunktionslabor</w:t>
                </w:r>
              </w:p>
            </w:sdtContent>
          </w:sdt>
          <w:p w14:paraId="224069E5" w14:textId="5F72773D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color w:val="000000" w:themeColor="text1"/>
                  </w:rPr>
                  <w:t>Rotationslabor Lungenfunktion</w:t>
                </w:r>
              </w:sdtContent>
            </w:sdt>
          </w:p>
        </w:tc>
      </w:tr>
      <w:tr w:rsidR="00007232" w:rsidRPr="0009713C" w14:paraId="74AC52F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8538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EE079C5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728D0DA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F84DE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DD1BEAE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0FEA0E7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8517DA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3-06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94D9215" w14:textId="6A5BBB9E" w:rsidR="00007232" w:rsidRPr="0009713C" w:rsidRDefault="00214100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07.06.2023</w:t>
                </w:r>
              </w:p>
            </w:tc>
          </w:sdtContent>
        </w:sdt>
      </w:tr>
      <w:tr w:rsidR="00007232" w:rsidRPr="0009713C" w14:paraId="524E5BD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3AA99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2894A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8062887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2F4DAF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1A6475BC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325BF5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A293E1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401D5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5B2B84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34542036" w14:textId="25991B64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14100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BB41731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B057707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5F9F9385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6EA8FD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9DDBB0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01D6F1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E365E8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EB4976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6DD5CF" w14:textId="77777777" w:rsidR="004968DC" w:rsidRPr="0009713C" w:rsidRDefault="0013268D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8B04AE7" w14:textId="4DB07FE7" w:rsidR="004968DC" w:rsidRPr="0009713C" w:rsidRDefault="00214100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Julia Tarra</w:t>
                </w:r>
              </w:p>
            </w:sdtContent>
          </w:sdt>
        </w:tc>
      </w:tr>
      <w:tr w:rsidR="00007232" w:rsidRPr="0009713C" w14:paraId="41D0293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6D630E0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1DB958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295C591C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6D34F7A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039CE007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344B24D1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1462FFB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9C9DAC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FDBD0AC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EE14D66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05AE4E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F9227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ACFDC9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B90E2D6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4E6AF4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0CAF3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A99788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C27271A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05140377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BD598CF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7C544052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7348532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140A5A8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0DFD22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58EBA7B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573660076"/>
                  <w:placeholder>
                    <w:docPart w:val="D003E1ADB04A445A85C2E68525A58F2E"/>
                  </w:placeholder>
                </w:sdtPr>
                <w:sdtEndPr>
                  <w:rPr>
                    <w:i/>
                  </w:rPr>
                </w:sdtEndPr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id w:val="-2052922123"/>
                      <w:placeholder>
                        <w:docPart w:val="F329CAA260CC4960943ECEBFB3BCC35B"/>
                      </w:placeholder>
                    </w:sdtPr>
                    <w:sdtEndPr/>
                    <w:sdtContent>
                      <w:p w14:paraId="5BFA3B8E" w14:textId="77777777" w:rsidR="00214100" w:rsidRPr="002231DC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Direkt anordnungsberechtigt:</w:t>
                        </w:r>
                      </w:p>
                      <w:p w14:paraId="29CB900D" w14:textId="77777777" w:rsidR="00214100" w:rsidRPr="002231DC" w:rsidRDefault="00214100" w:rsidP="00214100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Auszubildende in den Berufsgruppen MTD, MAB sowie weiterer zugeteilter Berufsgruppen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, Hospitant*i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</w:p>
                      <w:p w14:paraId="016217EC" w14:textId="77777777" w:rsidR="00214100" w:rsidRPr="002231DC" w:rsidRDefault="00214100" w:rsidP="00214100">
                        <w:pPr>
                          <w:spacing w:before="120" w:after="120"/>
                          <w:ind w:left="567" w:hanging="567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Indirekt anordnungsberechtigt:</w:t>
                        </w:r>
                      </w:p>
                      <w:p w14:paraId="2B3C5A01" w14:textId="77777777" w:rsidR="00214100" w:rsidRDefault="00214100" w:rsidP="00214100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Verwaltungsdienst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Externe Professionist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Hol- und Bringdienste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Hausarbeiter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Reinigungsdienste</w:t>
                        </w:r>
                      </w:p>
                      <w:p w14:paraId="4555A4B7" w14:textId="77777777" w:rsidR="00214100" w:rsidRPr="002231DC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Delegation und Fachaufsicht:</w:t>
                        </w:r>
                      </w:p>
                      <w:p w14:paraId="019CE959" w14:textId="77777777" w:rsidR="00214100" w:rsidRPr="002231DC" w:rsidRDefault="00214100" w:rsidP="00214100">
                        <w:pPr>
                          <w:numPr>
                            <w:ilvl w:val="0"/>
                            <w:numId w:val="9"/>
                          </w:numPr>
                          <w:spacing w:before="120" w:after="120"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Delegation an Medizinische Assistenzberufe gemäß MTD-Gesetz bzw. MAB-Gesetz</w:t>
                        </w:r>
                      </w:p>
                      <w:p w14:paraId="6AB38013" w14:textId="77777777" w:rsidR="00214100" w:rsidRDefault="00214100" w:rsidP="00214100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Cs/>
                            <w:color w:val="000000" w:themeColor="text1"/>
                            <w:highlight w:val="lightGray"/>
                          </w:rPr>
                        </w:pPr>
                        <w:r w:rsidRPr="00996A3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Fachaufsicht über Medizinische Assistenzberufe gemäß MTD-Gesetz bzw. MAB-Gesetz </w:t>
                        </w:r>
                      </w:p>
                    </w:sdtContent>
                  </w:sdt>
                  <w:p w14:paraId="4F94A1A7" w14:textId="4CA22CD0" w:rsidR="004968DC" w:rsidRPr="00214100" w:rsidRDefault="0013268D" w:rsidP="00214100">
                    <w:pPr>
                      <w:spacing w:before="120" w:after="120"/>
                      <w:rPr>
                        <w:rFonts w:ascii="Wiener Melange" w:hAnsi="Wiener Melange" w:cs="Wiener Melange"/>
                        <w:bCs/>
                        <w:i/>
                        <w:szCs w:val="20"/>
                        <w:highlight w:val="lightGray"/>
                      </w:rPr>
                    </w:pPr>
                  </w:p>
                </w:sdtContent>
              </w:sdt>
            </w:tc>
          </w:sdtContent>
        </w:sdt>
      </w:tr>
      <w:tr w:rsidR="004968DC" w:rsidRPr="0009713C" w14:paraId="79A8171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C3F1B1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BFE665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096D97F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8B2CF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47F3F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016813F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10D2C98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01899E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178605CB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0B990BF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6E81259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BBB4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id w:val="-222604562"/>
                  <w:placeholder>
                    <w:docPart w:val="CE493D8EC5484D4FAD828B90A9BCAD15"/>
                  </w:placeholder>
                </w:sdtPr>
                <w:sdtEndPr/>
                <w:sdtContent>
                  <w:p w14:paraId="174E17E8" w14:textId="77777777" w:rsidR="00214100" w:rsidRPr="002231DC" w:rsidRDefault="00214100" w:rsidP="00214100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29F7DE4C" w14:textId="77777777" w:rsidR="00214100" w:rsidRPr="002231DC" w:rsidRDefault="00214100" w:rsidP="002141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2517DA3C" w14:textId="77777777" w:rsidR="00214100" w:rsidRPr="002231DC" w:rsidRDefault="00214100" w:rsidP="00214100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1F1BF45C" w14:textId="77777777" w:rsidR="00214100" w:rsidRDefault="00214100" w:rsidP="002141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0E7A289E" w14:textId="77777777" w:rsidR="00214100" w:rsidRPr="002231DC" w:rsidRDefault="00214100" w:rsidP="00214100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7F74FBE7" w14:textId="77777777" w:rsidR="00214100" w:rsidRPr="002231DC" w:rsidRDefault="00214100" w:rsidP="00214100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45F0CA33" w14:textId="77777777" w:rsidR="00214100" w:rsidRDefault="00214100" w:rsidP="00214100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lastRenderedPageBreak/>
                      <w:t xml:space="preserve">Fachaufsicht über Medizinische Assistenzberufe gemäß MTD-Gesetz bzw. MAB-Gesetz </w:t>
                    </w:r>
                  </w:p>
                </w:sdtContent>
              </w:sdt>
              <w:p w14:paraId="5BFC060E" w14:textId="7600C9E4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</w:p>
            </w:tc>
          </w:sdtContent>
        </w:sdt>
      </w:tr>
      <w:tr w:rsidR="004968DC" w:rsidRPr="0009713C" w14:paraId="6C3E74E0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B8B2D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67052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AA968E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31693F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4361AA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73914C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2A903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EBFC4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202C252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3DE842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A80F46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C96A04D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8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240294840"/>
                  <w:placeholder>
                    <w:docPart w:val="2563479B708B4486926F1153B62864A7"/>
                  </w:placeholder>
                </w:sdtPr>
                <w:sdtEndPr/>
                <w:sdtContent>
                  <w:p w14:paraId="29A5AF72" w14:textId="669192F9" w:rsidR="00214100" w:rsidRDefault="00214100" w:rsidP="00214100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1090 Wien, Währinger Gürtel</w:t>
                    </w:r>
                    <w:r w:rsidR="00243B52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18-20</w:t>
                    </w:r>
                  </w:p>
                </w:sdtContent>
              </w:sdt>
              <w:p w14:paraId="01D7BDBD" w14:textId="3C183153" w:rsidR="004968DC" w:rsidRPr="0009713C" w:rsidRDefault="0013268D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4968DC" w:rsidRPr="0009713C" w14:paraId="02376F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07CF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333101827"/>
                  <w:placeholder>
                    <w:docPart w:val="00B3AE3F85A64A24963DE58CCD29F36B"/>
                  </w:placeholder>
                </w:sdtPr>
                <w:sdtEndPr/>
                <w:sdtContent>
                  <w:p w14:paraId="09BE4BE9" w14:textId="77777777" w:rsidR="00243B52" w:rsidRDefault="00243B52" w:rsidP="00243B5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Arbeitszeitmodell</w:t>
                    </w:r>
                  </w:p>
                </w:sdtContent>
              </w:sdt>
              <w:p w14:paraId="47181702" w14:textId="5DD3F715" w:rsidR="004968DC" w:rsidRPr="0009713C" w:rsidRDefault="0013268D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4968DC" w:rsidRPr="0009713C" w14:paraId="36DB515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3BAC8A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FB03B2F" w14:textId="4FF1B768" w:rsidR="004968DC" w:rsidRPr="0009713C" w:rsidRDefault="0013268D" w:rsidP="004968D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243B52">
                  <w:rPr>
                    <w:rFonts w:ascii="Wiener Melange" w:hAnsi="Wiener Melange" w:cs="Wiener Melange"/>
                    <w:bCs/>
                    <w:szCs w:val="20"/>
                  </w:rPr>
                  <w:t xml:space="preserve">0 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290A5C31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16CD4E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D392151" w14:textId="77777777" w:rsidR="004968DC" w:rsidRPr="0009713C" w:rsidRDefault="0013268D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3C00846" w14:textId="2A395721" w:rsidR="004968DC" w:rsidRPr="008913EE" w:rsidRDefault="0013268D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5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33FB4B7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D7F99E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4DEB1946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B81B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4617C5BD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909CD1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280D8E4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2B17DFA2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52A0C10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F3580F3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65196CA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A9DF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Führungsaufgaben:</w:t>
            </w:r>
          </w:p>
          <w:p w14:paraId="25F3B8E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1209A7E0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779FF10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3E3AD59D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221C8D7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1522D406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742C9DA7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6EA907B3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65995DEE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47B54FB3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1BF508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8053D4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1D1CEC9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79AD515E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9176E4D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62EF29D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0C25A50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B37E72A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4AABFAE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42C4E5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69F9673" w14:textId="77777777" w:rsidR="008034CC" w:rsidRDefault="0013268D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04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35B6AB6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E8BDE35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B41A1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623076806"/>
                  <w:placeholder>
                    <w:docPart w:val="03F54CA31F414BC4AF59825E5A834021"/>
                  </w:placeholder>
                </w:sdtPr>
                <w:sdtEndPr/>
                <w:sdtContent>
                  <w:p w14:paraId="0515465A" w14:textId="77777777" w:rsidR="00243B52" w:rsidRPr="002271EF" w:rsidRDefault="00243B52" w:rsidP="00243B52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contextualSpacing w:val="0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</w:pP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werden im Zuge der MitarbeiterInnen Rotation sowohl auf der Univ. Klinik für Innere Medizin II/ Klinische Abteilung für Pulmologie als auch auf der Univ. Klinik f. Thoraxchirurgie durchgeführt. Nach ausreichender, </w:t>
                    </w:r>
                    <w:proofErr w:type="spellStart"/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fachl</w:t>
                    </w:r>
                    <w:proofErr w:type="spellEnd"/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. Einschulung sind alle MitarbeiterInnen befähigt die Untersuchungen der Abteilungen durchzuführen.</w:t>
                    </w:r>
                  </w:p>
                  <w:p w14:paraId="1C38B028" w14:textId="77777777" w:rsidR="00243B52" w:rsidRPr="00BD6776" w:rsidRDefault="00243B52" w:rsidP="00243B52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5CAB09E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ent*innenbezogene Basisaufgaben:</w:t>
                    </w:r>
                  </w:p>
                  <w:p w14:paraId="0BE67F2F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24A9E320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247B0D2E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Beitrag zur Erstellung des Leistungsangebotes und sonstigen Informationen für die Einsender*innen</w:t>
                    </w:r>
                  </w:p>
                  <w:p w14:paraId="1FB56D49" w14:textId="77777777" w:rsidR="00243B52" w:rsidRPr="0042498E" w:rsidRDefault="00243B52" w:rsidP="00243B52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0E2E5F9E" w14:textId="77777777" w:rsidR="00243B52" w:rsidRPr="0042498E" w:rsidRDefault="00243B52" w:rsidP="00243B52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416D890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14:paraId="1B7ECD94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6AA16242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4C43605B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4FD46FDB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23D3F482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Spezielle Blutabnahme/Probengewinnung</w:t>
                    </w:r>
                  </w:p>
                  <w:p w14:paraId="1557F1CD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des Untersuchungs- oder Probenmaterials</w:t>
                    </w:r>
                  </w:p>
                  <w:p w14:paraId="69E3FF64" w14:textId="77777777" w:rsidR="00243B52" w:rsidRPr="0042498E" w:rsidRDefault="00243B52" w:rsidP="00243B52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6AC988D3" w14:textId="77777777" w:rsidR="00243B52" w:rsidRPr="0042498E" w:rsidRDefault="00243B52" w:rsidP="00243B52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092FD43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Analytik/Funktionsdiagnostik:</w:t>
                    </w:r>
                  </w:p>
                  <w:p w14:paraId="320AE1DC" w14:textId="77777777" w:rsidR="00243B52" w:rsidRPr="002271EF" w:rsidRDefault="00243B52" w:rsidP="00243B52">
                    <w:pPr>
                      <w:tabs>
                        <w:tab w:val="left" w:pos="743"/>
                      </w:tabs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ab/>
                      <w:t>Durchführung von folgenden</w:t>
                    </w: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>atemphyisiologischen</w:t>
                    </w:r>
                    <w:proofErr w:type="spellEnd"/>
                    <w:r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 Analysen und Untersuchungen: </w:t>
                    </w:r>
                  </w:p>
                  <w:p w14:paraId="66878BB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Bodyplethysmographie und Spirometrien</w:t>
                    </w:r>
                  </w:p>
                  <w:p w14:paraId="7906C5D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Messung der Diffusionskapazität (DLCO)</w:t>
                    </w:r>
                  </w:p>
                  <w:p w14:paraId="13DFA577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Bronchospasmolysetest</w:t>
                    </w:r>
                    <w:proofErr w:type="spellEnd"/>
                  </w:p>
                  <w:p w14:paraId="05DB8519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Atemmuskelkraftmessung (PO1, MIP, MEP)</w:t>
                    </w:r>
                  </w:p>
                  <w:p w14:paraId="518DD2C4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Blutgasanalyse in Ruhe, Belastung und unter O2-Gabe</w:t>
                    </w:r>
                  </w:p>
                  <w:p w14:paraId="48DB9C5E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FeNO</w:t>
                    </w:r>
                    <w:proofErr w:type="spellEnd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-Messung</w:t>
                    </w:r>
                  </w:p>
                  <w:p w14:paraId="2C0AA2F5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Inhalative unspezifische bronchiale Provokationen (unter ärztlicher Aufsicht)</w:t>
                    </w:r>
                  </w:p>
                  <w:p w14:paraId="2F1A5E8E" w14:textId="77777777" w:rsidR="00243B52" w:rsidRPr="002271EF" w:rsidRDefault="00243B52" w:rsidP="00243B52">
                    <w:pPr>
                      <w:ind w:left="720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</w:p>
                  <w:p w14:paraId="21AA475A" w14:textId="77777777" w:rsidR="00243B52" w:rsidRPr="002271EF" w:rsidRDefault="00243B52" w:rsidP="00243B52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Durchführung von bzw. Mitarbeit an folgenden Kardiorespiratorischer Funktionsdiagnostik</w:t>
                    </w:r>
                  </w:p>
                  <w:p w14:paraId="1C801267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Spiroergometrien/</w:t>
                    </w:r>
                    <w:proofErr w:type="spellStart"/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Ergometrien</w:t>
                    </w:r>
                    <w:proofErr w:type="spellEnd"/>
                  </w:p>
                  <w:p w14:paraId="784EB090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 xml:space="preserve">Kapillarblutabnahme aus dem Ohrläppchen </w:t>
                    </w:r>
                  </w:p>
                  <w:p w14:paraId="7DD87886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Laktatbestimmung</w:t>
                    </w:r>
                  </w:p>
                  <w:p w14:paraId="7494A264" w14:textId="77777777" w:rsidR="00243B52" w:rsidRPr="002271EF" w:rsidRDefault="00243B52" w:rsidP="00243B52">
                    <w:pPr>
                      <w:numPr>
                        <w:ilvl w:val="1"/>
                        <w:numId w:val="13"/>
                      </w:numPr>
                      <w:spacing w:line="240" w:lineRule="auto"/>
                      <w:contextualSpacing/>
                      <w:rPr>
                        <w:rFonts w:asciiTheme="minorHAnsi" w:eastAsia="Calibri" w:hAnsiTheme="minorHAnsi" w:cstheme="minorHAnsi"/>
                        <w:sz w:val="22"/>
                      </w:rPr>
                    </w:pPr>
                    <w:r w:rsidRPr="002271EF">
                      <w:rPr>
                        <w:rFonts w:asciiTheme="minorHAnsi" w:eastAsia="Calibri" w:hAnsiTheme="minorHAnsi" w:cstheme="minorHAnsi"/>
                        <w:sz w:val="22"/>
                      </w:rPr>
                      <w:t>6 Minute Walk Test</w:t>
                    </w:r>
                  </w:p>
                  <w:p w14:paraId="0526BDF5" w14:textId="77777777" w:rsidR="00243B52" w:rsidRPr="0042498E" w:rsidRDefault="00243B52" w:rsidP="00243B52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3A521B93" w14:textId="77777777" w:rsidR="00243B52" w:rsidRPr="0042498E" w:rsidRDefault="00243B52" w:rsidP="00243B52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Erkennen von methoden-, probenspezifischen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Einflussfaktoren und adäquater Umgang mit diesen Faktoren im Prozess </w:t>
                    </w:r>
                  </w:p>
                  <w:p w14:paraId="7AF89963" w14:textId="77777777" w:rsidR="00243B52" w:rsidRPr="0042498E" w:rsidRDefault="00243B52" w:rsidP="00243B52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2E2153A4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F928AFA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43EA6ED7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13AAF5AA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209F4025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186C8690" w14:textId="77777777" w:rsidR="00243B52" w:rsidRPr="0042498E" w:rsidRDefault="00243B52" w:rsidP="00243B52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167301DB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551AE33B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38C42E0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36EE4931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6E7AB105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Beitrag zur Erarbeitung von Standards</w:t>
                    </w:r>
                  </w:p>
                  <w:p w14:paraId="73E5ECF2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56C001EA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1F164D8B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35A997AD" w14:textId="77777777" w:rsidR="00243B52" w:rsidRPr="0042498E" w:rsidRDefault="00243B52" w:rsidP="00243B52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462C9AF1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840FA40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2FCD35E7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E99B1C9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1946682E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3D175F70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44B52467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74425FA7" w14:textId="77777777" w:rsidR="00243B52" w:rsidRPr="0042498E" w:rsidRDefault="00243B52" w:rsidP="00243B5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315C7A83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3D4BC58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534A641E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67EFBF2B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7385C084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6D37775E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03EB5540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63234B7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Abfall (Organe, Gewebepräparate,….)</w:t>
                    </w:r>
                  </w:p>
                  <w:p w14:paraId="7F1D40B8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2048D6F2" w14:textId="77777777" w:rsidR="00243B52" w:rsidRPr="0042498E" w:rsidRDefault="00243B52" w:rsidP="00243B52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256ABE62" w14:textId="77777777" w:rsidR="00243B52" w:rsidRPr="0042498E" w:rsidRDefault="00243B52" w:rsidP="00243B52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B167F7C" w14:textId="77777777" w:rsidR="00243B52" w:rsidRPr="0042498E" w:rsidRDefault="00243B52" w:rsidP="00243B52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79256F44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2C2A7EE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7552959D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7C42AF5A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254E11B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3F09B933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312A3B4" w14:textId="77777777" w:rsidR="00243B52" w:rsidRPr="0042498E" w:rsidRDefault="00243B52" w:rsidP="00243B52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2D1F29DA" w14:textId="77777777" w:rsidR="00243B52" w:rsidRPr="0042498E" w:rsidRDefault="00243B52" w:rsidP="00243B52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F95549B" w14:textId="77777777" w:rsidR="00243B52" w:rsidRPr="0042498E" w:rsidRDefault="00243B52" w:rsidP="00243B52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3EDB91EE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087A2637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5118BBC9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3CE8E383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14:paraId="4D6CFC18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Mitgestaltung von Teamprozessen (z. B. Übernahme von Mehrleistungen und Zusatzdiensten, Arbeitsplatz/Job Rotation,…)</w:t>
                    </w:r>
                  </w:p>
                  <w:p w14:paraId="691006F3" w14:textId="77777777" w:rsidR="00243B52" w:rsidRPr="0042498E" w:rsidRDefault="00243B52" w:rsidP="00243B52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26E77723" w14:textId="77777777" w:rsidR="00243B52" w:rsidRDefault="0013268D" w:rsidP="00243B52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7CC17EF9" w14:textId="6DD7A657" w:rsidR="004968DC" w:rsidRPr="0009713C" w:rsidRDefault="0013268D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6310D38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42D4F370" w14:textId="31408E37" w:rsidR="004968DC" w:rsidRPr="0009713C" w:rsidRDefault="0013268D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243B52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6D8A53E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0481D74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799ED47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5D4AA815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141F2465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09C3E65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3B68ABE4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9970F36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32F6C1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D52E0FB" w14:textId="21B37201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243B52">
            <w:rPr>
              <w:rFonts w:ascii="Wiener Melange" w:hAnsi="Wiener Melange" w:cs="Wiener Melange"/>
              <w:caps/>
              <w:szCs w:val="20"/>
            </w:rPr>
            <w:t>FLM Julia Tarra</w:t>
          </w:r>
        </w:sdtContent>
      </w:sdt>
    </w:p>
    <w:p w14:paraId="6F8DFE9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56C8EA5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20A914CE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18FD38B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55B33185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2F0C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70C5BC91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53A8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84799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4F76A0" w14:textId="7777777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8869AE3" w14:textId="77777777" w:rsidR="00090995" w:rsidRPr="00FD6422" w:rsidRDefault="0013268D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9284799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4F76A0" w14:textId="7777777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8869AE3" w14:textId="77777777" w:rsidR="00090995" w:rsidRPr="00FD6422" w:rsidRDefault="00243B5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A3B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268B3C7C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3268D"/>
    <w:rsid w:val="001763AE"/>
    <w:rsid w:val="00214100"/>
    <w:rsid w:val="00243B52"/>
    <w:rsid w:val="00245224"/>
    <w:rsid w:val="002F1C4F"/>
    <w:rsid w:val="003549D8"/>
    <w:rsid w:val="00392A6F"/>
    <w:rsid w:val="003A202F"/>
    <w:rsid w:val="003F7B86"/>
    <w:rsid w:val="004968DC"/>
    <w:rsid w:val="00523537"/>
    <w:rsid w:val="005A072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D003E1ADB04A445A85C2E68525A58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F797D-F27F-43C0-9576-1A93225A69D3}"/>
      </w:docPartPr>
      <w:docPartBody>
        <w:p w:rsidR="00A2615F" w:rsidRDefault="009726D8" w:rsidP="009726D8">
          <w:pPr>
            <w:pStyle w:val="D003E1ADB04A445A85C2E68525A58F2E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29CAA260CC4960943ECEBFB3BCC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349CC-0AAF-45C6-B018-2C92645ED53C}"/>
      </w:docPartPr>
      <w:docPartBody>
        <w:p w:rsidR="00A2615F" w:rsidRDefault="009726D8" w:rsidP="009726D8">
          <w:pPr>
            <w:pStyle w:val="F329CAA260CC4960943ECEBFB3BCC35B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CE493D8EC5484D4FAD828B90A9BCA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C9F99-CE83-42AA-A99B-2698C6F2E229}"/>
      </w:docPartPr>
      <w:docPartBody>
        <w:p w:rsidR="00A2615F" w:rsidRDefault="009726D8" w:rsidP="009726D8">
          <w:pPr>
            <w:pStyle w:val="CE493D8EC5484D4FAD828B90A9BCAD1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2563479B708B4486926F1153B6286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C846-162B-46FE-B387-5AFD63DD9AA1}"/>
      </w:docPartPr>
      <w:docPartBody>
        <w:p w:rsidR="00A2615F" w:rsidRDefault="009726D8" w:rsidP="009726D8">
          <w:pPr>
            <w:pStyle w:val="2563479B708B4486926F1153B62864A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00B3AE3F85A64A24963DE58CCD29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93119-45A1-4957-A803-AABA7528E74B}"/>
      </w:docPartPr>
      <w:docPartBody>
        <w:p w:rsidR="00A2615F" w:rsidRDefault="009726D8" w:rsidP="009726D8">
          <w:pPr>
            <w:pStyle w:val="00B3AE3F85A64A24963DE58CCD29F36B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03F54CA31F414BC4AF59825E5A83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260E5-0BDA-4368-90BF-E62F5462CF61}"/>
      </w:docPartPr>
      <w:docPartBody>
        <w:p w:rsidR="00A2615F" w:rsidRDefault="009726D8" w:rsidP="009726D8">
          <w:pPr>
            <w:pStyle w:val="03F54CA31F414BC4AF59825E5A83402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81726E"/>
    <w:rsid w:val="008A32A0"/>
    <w:rsid w:val="009726D8"/>
    <w:rsid w:val="00A2615F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6D8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13F87C384BD4D118FA786257F14C8CD">
    <w:name w:val="413F87C384BD4D118FA786257F14C8CD"/>
    <w:rsid w:val="009726D8"/>
    <w:rPr>
      <w:lang w:val="de-AT" w:eastAsia="de-AT"/>
    </w:rPr>
  </w:style>
  <w:style w:type="paragraph" w:customStyle="1" w:styleId="D003E1ADB04A445A85C2E68525A58F2E">
    <w:name w:val="D003E1ADB04A445A85C2E68525A58F2E"/>
    <w:rsid w:val="009726D8"/>
    <w:rPr>
      <w:lang w:val="de-AT" w:eastAsia="de-AT"/>
    </w:rPr>
  </w:style>
  <w:style w:type="paragraph" w:customStyle="1" w:styleId="F329CAA260CC4960943ECEBFB3BCC35B">
    <w:name w:val="F329CAA260CC4960943ECEBFB3BCC35B"/>
    <w:rsid w:val="009726D8"/>
    <w:rPr>
      <w:lang w:val="de-AT" w:eastAsia="de-AT"/>
    </w:rPr>
  </w:style>
  <w:style w:type="paragraph" w:customStyle="1" w:styleId="BBD4A01BDF474781A3AF8CB1E87142F6">
    <w:name w:val="BBD4A01BDF474781A3AF8CB1E87142F6"/>
    <w:rsid w:val="009726D8"/>
    <w:rPr>
      <w:lang w:val="de-AT" w:eastAsia="de-AT"/>
    </w:rPr>
  </w:style>
  <w:style w:type="paragraph" w:customStyle="1" w:styleId="BECACB6BB02D47A49C05BB280611EEC2">
    <w:name w:val="BECACB6BB02D47A49C05BB280611EEC2"/>
    <w:rsid w:val="009726D8"/>
    <w:rPr>
      <w:lang w:val="de-AT" w:eastAsia="de-AT"/>
    </w:rPr>
  </w:style>
  <w:style w:type="paragraph" w:customStyle="1" w:styleId="A8C843C3637F4D808D20F95EC5DCA754">
    <w:name w:val="A8C843C3637F4D808D20F95EC5DCA754"/>
    <w:rsid w:val="009726D8"/>
    <w:rPr>
      <w:lang w:val="de-AT" w:eastAsia="de-AT"/>
    </w:rPr>
  </w:style>
  <w:style w:type="paragraph" w:customStyle="1" w:styleId="CE493D8EC5484D4FAD828B90A9BCAD15">
    <w:name w:val="CE493D8EC5484D4FAD828B90A9BCAD15"/>
    <w:rsid w:val="009726D8"/>
    <w:rPr>
      <w:lang w:val="de-AT" w:eastAsia="de-AT"/>
    </w:rPr>
  </w:style>
  <w:style w:type="paragraph" w:customStyle="1" w:styleId="A5320772245C46099D430C665F9E6BD4">
    <w:name w:val="A5320772245C46099D430C665F9E6BD4"/>
    <w:rsid w:val="009726D8"/>
    <w:rPr>
      <w:lang w:val="de-AT" w:eastAsia="de-AT"/>
    </w:rPr>
  </w:style>
  <w:style w:type="paragraph" w:customStyle="1" w:styleId="2563479B708B4486926F1153B62864A7">
    <w:name w:val="2563479B708B4486926F1153B62864A7"/>
    <w:rsid w:val="009726D8"/>
    <w:rPr>
      <w:lang w:val="de-AT" w:eastAsia="de-AT"/>
    </w:rPr>
  </w:style>
  <w:style w:type="paragraph" w:customStyle="1" w:styleId="9EB349DE8A32443995426E7E25D7C628">
    <w:name w:val="9EB349DE8A32443995426E7E25D7C628"/>
    <w:rsid w:val="009726D8"/>
    <w:rPr>
      <w:lang w:val="de-AT" w:eastAsia="de-AT"/>
    </w:rPr>
  </w:style>
  <w:style w:type="paragraph" w:customStyle="1" w:styleId="00B3AE3F85A64A24963DE58CCD29F36B">
    <w:name w:val="00B3AE3F85A64A24963DE58CCD29F36B"/>
    <w:rsid w:val="009726D8"/>
    <w:rPr>
      <w:lang w:val="de-AT" w:eastAsia="de-AT"/>
    </w:rPr>
  </w:style>
  <w:style w:type="paragraph" w:customStyle="1" w:styleId="03F54CA31F414BC4AF59825E5A834021">
    <w:name w:val="03F54CA31F414BC4AF59825E5A834021"/>
    <w:rsid w:val="009726D8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1625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Tarra Julia</cp:lastModifiedBy>
  <cp:revision>4</cp:revision>
  <dcterms:created xsi:type="dcterms:W3CDTF">2023-06-06T10:25:00Z</dcterms:created>
  <dcterms:modified xsi:type="dcterms:W3CDTF">2024-03-05T10:53:00Z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