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6883E" w14:textId="77777777"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2A059C8C" w14:textId="5FEE8EF9" w:rsidR="004968DC" w:rsidRPr="00160935" w:rsidRDefault="00614A8B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DE7125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DE7125">
            <w:rPr>
              <w:rFonts w:ascii="Wiener Melange" w:eastAsia="Calibri" w:hAnsi="Wiener Melange" w:cs="Wiener Melange"/>
              <w:sz w:val="22"/>
            </w:rPr>
            <w:t>AKH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14:paraId="029CC348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4538186" w14:textId="77777777"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14:paraId="342B0954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2FC4D37" w14:textId="77777777"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14:paraId="15537997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211BDE5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2DAEE6FD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9E047D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080D7A" w:rsidRPr="0009713C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14:paraId="1C31957F" w14:textId="7D13B1CA" w:rsidR="004968DC" w:rsidRPr="0009713C" w:rsidRDefault="00DE7125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Klinisches Institut für Labormedizin</w:t>
                </w:r>
              </w:p>
            </w:sdtContent>
          </w:sdt>
          <w:p w14:paraId="3540E30F" w14:textId="40A0FB4D" w:rsidR="00007232" w:rsidRPr="0009713C" w:rsidRDefault="00B54ECE" w:rsidP="00DE712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r w:rsidR="00DE7125">
                  <w:rPr>
                    <w:rFonts w:ascii="Wiener Melange" w:hAnsi="Wiener Melange" w:cs="Wiener Melange"/>
                    <w:bCs/>
                    <w:color w:val="000000" w:themeColor="text1"/>
                  </w:rPr>
                  <w:t>Statimlabors</w:t>
                </w:r>
              </w:sdtContent>
            </w:sdt>
          </w:p>
        </w:tc>
      </w:tr>
      <w:tr w:rsidR="00007232" w:rsidRPr="0009713C" w14:paraId="0733EF9C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E6C3FB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9D6241A" w14:textId="77777777" w:rsidR="00007232" w:rsidRPr="0009713C" w:rsidRDefault="00245224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>Biomedizinische*r Analytiker*in</w:t>
            </w:r>
          </w:p>
        </w:tc>
      </w:tr>
      <w:tr w:rsidR="00007232" w:rsidRPr="0009713C" w14:paraId="671AD0BF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E7BF84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24F1B0DD" w14:textId="2415A797" w:rsidR="00007232" w:rsidRPr="0009713C" w:rsidRDefault="00E65EB4" w:rsidP="00E65EB4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07232" w:rsidRPr="0009713C" w14:paraId="2C6B04F7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0AC70DA6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date w:fullDate="2025-05-22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1163601D" w14:textId="12627614" w:rsidR="00007232" w:rsidRPr="0009713C" w:rsidRDefault="00614A8B" w:rsidP="00DE7125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22</w:t>
                </w:r>
                <w:r w:rsidR="00412471"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.05.2025</w:t>
                </w:r>
              </w:p>
            </w:tc>
          </w:sdtContent>
        </w:sdt>
      </w:tr>
      <w:tr w:rsidR="00007232" w:rsidRPr="0009713C" w14:paraId="5BB9AFA0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0AA35B3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CDACFD2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09713C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14:paraId="3163832E" w14:textId="77777777"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24522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*VM1</w:t>
            </w:r>
          </w:p>
          <w:p w14:paraId="51AC5806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14:paraId="474B4FA3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D9377F8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1D6E660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F4DA51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50C23453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14:paraId="455E2201" w14:textId="77777777"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showingPlcHdr/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4968DC"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Wählen Sie ein Element aus.</w:t>
                </w:r>
              </w:sdtContent>
            </w:sdt>
          </w:p>
        </w:tc>
      </w:tr>
      <w:tr w:rsidR="00007232" w:rsidRPr="008913EE" w14:paraId="059A711F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2F3B00CC" w14:textId="77777777"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14:paraId="5E0F418B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10F27207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00D401F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761CD56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14:paraId="44C2A04C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A526184" w14:textId="77777777"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573CDA3" w14:textId="77777777" w:rsidR="004968DC" w:rsidRPr="0009713C" w:rsidRDefault="00614A8B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09713C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</w:sdtPr>
            <w:sdtEndPr/>
            <w:sdtContent>
              <w:p w14:paraId="16A4A109" w14:textId="7D56CD00" w:rsidR="004968DC" w:rsidRPr="0009713C" w:rsidRDefault="00DE7125" w:rsidP="00DE7125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Birgit Panzenböck</w:t>
                </w:r>
              </w:p>
            </w:sdtContent>
          </w:sdt>
        </w:tc>
      </w:tr>
      <w:tr w:rsidR="00007232" w:rsidRPr="0009713C" w14:paraId="4B976BAA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98C6F21" w14:textId="77777777"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B9037EE" w14:textId="77777777" w:rsidR="00007232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Laboras</w:t>
            </w:r>
            <w:r w:rsidR="006E6036">
              <w:rPr>
                <w:rFonts w:ascii="Wiener Melange" w:hAnsi="Wiener Melange" w:cs="Wiener Melange"/>
                <w:szCs w:val="20"/>
                <w:lang w:eastAsia="de-AT"/>
              </w:rPr>
              <w:t>si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stent*innen</w:t>
            </w:r>
          </w:p>
          <w:p w14:paraId="06BE7184" w14:textId="77777777" w:rsidR="00245224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Laborgehilf*innen </w:t>
            </w:r>
          </w:p>
          <w:p w14:paraId="53159671" w14:textId="77777777"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14:paraId="7E393D72" w14:textId="77777777"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14:paraId="74F73ACB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7C8DF140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B0A4495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23F5CA38" w14:textId="77777777"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14:paraId="275B81C4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01DEF244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C6D152A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FD1E245" w14:textId="77777777"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1E24E34" w14:textId="77777777"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14:paraId="2DB9B7E4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100D838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873BB0D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14:paraId="0ADBE959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14:paraId="3193A61E" w14:textId="77777777"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8589BE0" w14:textId="77777777"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  <w:showingPlcHdr/>
            </w:sdtPr>
            <w:sdtEndPr/>
            <w:sdtContent>
              <w:p w14:paraId="4A60A515" w14:textId="77777777" w:rsidR="004968DC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</w:sdtPr>
            <w:sdtEndPr/>
            <w:sdtContent>
              <w:p w14:paraId="78AA061E" w14:textId="27DF28DA" w:rsidR="00007232" w:rsidRPr="0009713C" w:rsidRDefault="0091704D" w:rsidP="0091704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Teamkolleg*innen</w:t>
                </w:r>
              </w:p>
            </w:sdtContent>
          </w:sdt>
        </w:tc>
      </w:tr>
      <w:tr w:rsidR="004968DC" w:rsidRPr="0009713C" w14:paraId="07958C44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8D07D92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016E186B" w14:textId="77777777" w:rsidR="004968DC" w:rsidRPr="0009713C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7976A57E704547E8A2AC60395A5B6C9D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77AB7432" w14:textId="77777777"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09713C">
                  <w:rPr>
                    <w:rStyle w:val="Platzhaltertext"/>
                    <w:color w:val="000000" w:themeColor="text1"/>
                  </w:rPr>
                  <w:t xml:space="preserve">                                              </w:t>
                </w:r>
              </w:p>
            </w:tc>
          </w:sdtContent>
        </w:sdt>
      </w:tr>
      <w:tr w:rsidR="004968DC" w:rsidRPr="0009713C" w14:paraId="27D81EC9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F32D383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BE91505" w14:textId="77777777" w:rsidR="004968DC" w:rsidRPr="0009713C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09713C" w14:paraId="35823562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921C0D0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EEEC375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78CD1573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14:paraId="6EBCD496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14:paraId="5D34696A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14:paraId="3EBCE924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14:paraId="7048D78D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09713C" w14:paraId="4305888F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F46BF80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7C87B513B8DA43D9A394048761BB6E9C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382D759B" w14:textId="41E52B0B" w:rsidR="004968DC" w:rsidRPr="0009713C" w:rsidRDefault="00DE7125" w:rsidP="00DE7125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--</w:t>
                </w:r>
              </w:p>
            </w:tc>
          </w:sdtContent>
        </w:sdt>
      </w:tr>
      <w:tr w:rsidR="004968DC" w:rsidRPr="0009713C" w14:paraId="0E0C3348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4654BA34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B783814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3FAD5F02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051806BC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5C708E8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6B4A886F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922A870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1A4D34A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4DDB9097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5610043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553E09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7937B88A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6D03C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p w14:paraId="66AF96C4" w14:textId="69DAD84E" w:rsidR="004968DC" w:rsidRPr="0009713C" w:rsidRDefault="00DE7125" w:rsidP="00DE7125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1090 Wien,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Währinger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Gürtel 18-20</w:t>
                </w:r>
              </w:p>
            </w:sdtContent>
          </w:sdt>
        </w:tc>
      </w:tr>
      <w:tr w:rsidR="004968DC" w:rsidRPr="0009713C" w14:paraId="5F516A9C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F7014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p w14:paraId="0A6BA97A" w14:textId="3DFD58B7" w:rsidR="004968DC" w:rsidRPr="0009713C" w:rsidRDefault="00412471" w:rsidP="00412471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EDZM</w:t>
                </w:r>
              </w:p>
            </w:sdtContent>
          </w:sdt>
        </w:tc>
      </w:tr>
      <w:tr w:rsidR="004968DC" w:rsidRPr="0009713C" w14:paraId="4E948A25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73D2D7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36C58B9" w14:textId="0E96F116" w:rsidR="004968DC" w:rsidRPr="0009713C" w:rsidRDefault="00614A8B" w:rsidP="00186401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 w:rsidR="00412471">
                  <w:rPr>
                    <w:rFonts w:ascii="Wiener Melange" w:hAnsi="Wiener Melange" w:cs="Wiener Melange"/>
                    <w:bCs/>
                    <w:szCs w:val="20"/>
                  </w:rPr>
                  <w:t>3</w:t>
                </w:r>
                <w:r w:rsidR="00DE7125">
                  <w:rPr>
                    <w:rFonts w:ascii="Wiener Melange" w:hAnsi="Wiener Melange" w:cs="Wiener Melange"/>
                    <w:bCs/>
                    <w:szCs w:val="20"/>
                  </w:rPr>
                  <w:t>0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968DC" w:rsidRPr="008913EE" w14:paraId="43818F12" w14:textId="77777777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14:paraId="33849E9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1C49E9D" w14:textId="77777777" w:rsidR="004968DC" w:rsidRPr="0009713C" w:rsidRDefault="00614A8B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6F059066" w14:textId="7CA4208E" w:rsidR="004968DC" w:rsidRPr="008913EE" w:rsidRDefault="00614A8B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125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14:paraId="1503D2DD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5C5A733D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14:paraId="144021D3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2ABF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4A1DBFA5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724E0A1C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14:paraId="36E6C6F7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14:paraId="4E6BAFB2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14:paraId="6BC3BA05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7B5E4D2D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968DC" w:rsidRPr="008913EE" w14:paraId="092EA0A1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449A0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14:paraId="5B496A0C" w14:textId="77777777"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2A762FEB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131910E2" w14:textId="77777777"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>nfalls Fachaufsicht über Labor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assistentinnen 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 xml:space="preserve">gemäß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MAB Gesetz</w:t>
            </w:r>
          </w:p>
          <w:p w14:paraId="43A95EA8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53A1217B" w14:textId="77777777" w:rsidR="00245224" w:rsidRPr="006429E7" w:rsidRDefault="00245224" w:rsidP="0024522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Biomedizinischen Analytik unter Einhaltung aller relevanten Vorschriften</w:t>
            </w:r>
          </w:p>
          <w:p w14:paraId="678E4C57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>Durchführung der fachspezifischen diagnostischen Verfahren im Rahmen des medizinischen Untersuchungs-, Behandlungs- und Forschungsbetriebes entsprechend des jeweiligen Einsatzbereiches - insbesondere labordiagnostische, histologische, zytologische, mikrobiologische und nuklearmedizinische Untersuchungen sowie Untersuchungen auf dem Gebiet der Elektro-Neuro-Funktionsdiagnostik und der Kardio-Pulmonalen-Funktionsdiagnostik</w:t>
            </w:r>
          </w:p>
          <w:p w14:paraId="59138B95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vor- und nachbereitender sowie qualitätssichernder Maßnahmen</w:t>
            </w:r>
          </w:p>
          <w:p w14:paraId="5DDEB522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fachspezifischer Dokumentation (inkl. Leistungserfassung)</w:t>
            </w:r>
          </w:p>
          <w:p w14:paraId="43D7C9AB" w14:textId="77777777" w:rsidR="00245224" w:rsidRPr="006429E7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Durchführung von Maßnahmen zur Patient*innensicherheit und Qualitätssicherung</w:t>
            </w:r>
          </w:p>
          <w:p w14:paraId="486089AD" w14:textId="77777777" w:rsidR="00245224" w:rsidRPr="006429E7" w:rsidRDefault="00245224" w:rsidP="00245224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3A8E828C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14:paraId="08330064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 </w:t>
            </w:r>
          </w:p>
          <w:p w14:paraId="27A2B367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14:paraId="27C93D4D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6E41865E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14:paraId="62CCA45B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14:paraId="5FCA1996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67448A39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14:paraId="4B779AC7" w14:textId="77777777" w:rsidR="004968DC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14:paraId="4679979D" w14:textId="77777777" w:rsidR="009D6047" w:rsidRDefault="009D6047" w:rsidP="009D6047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41BA3B46" w14:textId="77777777" w:rsidR="008034CC" w:rsidRDefault="00614A8B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047" w:rsidRPr="001752E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9D6047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9D604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2080D315" w14:textId="77777777" w:rsidR="009D6047" w:rsidRPr="009D6047" w:rsidRDefault="009D6047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2E398F24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D4E55A" w14:textId="77777777" w:rsidR="004968DC" w:rsidRPr="0009713C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sdt>
                <w:sdtPr>
                  <w:rPr>
                    <w:rFonts w:cs="Wiener Melange"/>
                    <w:szCs w:val="20"/>
                    <w:highlight w:val="lightGray"/>
                  </w:rPr>
                  <w:id w:val="-2062546737"/>
                  <w:placeholder>
                    <w:docPart w:val="DACE504366124D5F997D2FF77FA724EA"/>
                  </w:placeholder>
                </w:sdtPr>
                <w:sdtEndPr/>
                <w:sdtContent>
                  <w:p w14:paraId="15C5C2DD" w14:textId="5DD7D517" w:rsidR="00C079E9" w:rsidRDefault="00C079E9" w:rsidP="00C079E9">
                    <w:pPr>
                      <w:numPr>
                        <w:ilvl w:val="0"/>
                        <w:numId w:val="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b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b/>
                        <w:szCs w:val="20"/>
                      </w:rPr>
                      <w:t>Patient*innenbezogene Basisaufgaben:</w:t>
                    </w:r>
                  </w:p>
                  <w:p w14:paraId="5ED15CB1" w14:textId="77777777" w:rsidR="00C079E9" w:rsidRPr="0042498E" w:rsidRDefault="00C079E9" w:rsidP="00C079E9">
                    <w:pPr>
                      <w:tabs>
                        <w:tab w:val="left" w:pos="318"/>
                      </w:tabs>
                      <w:spacing w:line="240" w:lineRule="auto"/>
                      <w:ind w:left="360"/>
                      <w:contextualSpacing/>
                      <w:rPr>
                        <w:rFonts w:eastAsia="Calibri" w:cs="Wiener Melange"/>
                        <w:b/>
                        <w:szCs w:val="20"/>
                      </w:rPr>
                    </w:pPr>
                  </w:p>
                  <w:p w14:paraId="20DDEC49" w14:textId="77777777" w:rsidR="00C079E9" w:rsidRPr="0042498E" w:rsidRDefault="00C079E9" w:rsidP="00C079E9">
                    <w:pPr>
                      <w:numPr>
                        <w:ilvl w:val="1"/>
                        <w:numId w:val="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b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b/>
                        <w:szCs w:val="20"/>
                      </w:rPr>
                      <w:t>Administration:</w:t>
                    </w:r>
                  </w:p>
                  <w:p w14:paraId="7CBE7B44" w14:textId="77777777" w:rsidR="00C079E9" w:rsidRPr="0042498E" w:rsidRDefault="00C079E9" w:rsidP="00C079E9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Berufsbezogene Administration</w:t>
                    </w:r>
                  </w:p>
                  <w:p w14:paraId="328BDC3C" w14:textId="77777777" w:rsidR="00C079E9" w:rsidRPr="0042498E" w:rsidRDefault="00C079E9" w:rsidP="00C079E9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Beitrag zur Erstellung des Leistungsangebotes und sonstigen Informationen für die Einsender*innen</w:t>
                    </w:r>
                  </w:p>
                  <w:p w14:paraId="3A8CBF71" w14:textId="77777777" w:rsidR="00C079E9" w:rsidRPr="0042498E" w:rsidRDefault="00C079E9" w:rsidP="00C079E9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Auskünfte an berechtigtes Fachpersonal entsprechend rechtlicher und interner Vorgaben</w:t>
                    </w:r>
                  </w:p>
                  <w:p w14:paraId="44991D21" w14:textId="77777777" w:rsidR="00C079E9" w:rsidRPr="0042498E" w:rsidRDefault="00C079E9" w:rsidP="00C079E9">
                    <w:pPr>
                      <w:tabs>
                        <w:tab w:val="left" w:pos="318"/>
                      </w:tabs>
                      <w:ind w:left="1440"/>
                      <w:contextualSpacing/>
                      <w:rPr>
                        <w:rFonts w:eastAsia="Calibri" w:cs="Wiener Melange"/>
                        <w:b/>
                        <w:szCs w:val="20"/>
                      </w:rPr>
                    </w:pPr>
                  </w:p>
                  <w:p w14:paraId="40FF54FA" w14:textId="77777777" w:rsidR="00C079E9" w:rsidRPr="0042498E" w:rsidRDefault="00C079E9" w:rsidP="00C079E9">
                    <w:pPr>
                      <w:numPr>
                        <w:ilvl w:val="1"/>
                        <w:numId w:val="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b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b/>
                        <w:szCs w:val="20"/>
                      </w:rPr>
                      <w:t>Präanalytik/vorbereitende Maßnahmen:</w:t>
                    </w:r>
                  </w:p>
                  <w:p w14:paraId="1E6BDA6E" w14:textId="77777777" w:rsidR="00C079E9" w:rsidRPr="0042498E" w:rsidRDefault="00C079E9" w:rsidP="00C079E9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Durchführung der Patient*</w:t>
                    </w:r>
                    <w:proofErr w:type="spellStart"/>
                    <w:r w:rsidRPr="0042498E">
                      <w:rPr>
                        <w:rFonts w:eastAsia="Calibri" w:cs="Wiener Melange"/>
                        <w:szCs w:val="20"/>
                      </w:rPr>
                      <w:t>innenidentifikation</w:t>
                    </w:r>
                    <w:proofErr w:type="spellEnd"/>
                    <w:r w:rsidRPr="0042498E">
                      <w:rPr>
                        <w:rFonts w:eastAsia="Calibri" w:cs="Wiener Melange"/>
                        <w:szCs w:val="20"/>
                      </w:rPr>
                      <w:t xml:space="preserve"> und Probenidentifikation</w:t>
                    </w:r>
                  </w:p>
                  <w:p w14:paraId="2AA77F1C" w14:textId="77777777" w:rsidR="00C079E9" w:rsidRPr="0042498E" w:rsidRDefault="00C079E9" w:rsidP="00C079E9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Prüfung der Zuweisung hinsichtlich Plausibilität</w:t>
                    </w:r>
                  </w:p>
                  <w:p w14:paraId="76C42425" w14:textId="77777777" w:rsidR="00C079E9" w:rsidRPr="0042498E" w:rsidRDefault="00C079E9" w:rsidP="00C079E9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Patient*</w:t>
                    </w:r>
                    <w:proofErr w:type="spellStart"/>
                    <w:r w:rsidRPr="0042498E">
                      <w:rPr>
                        <w:rFonts w:eastAsia="Calibri" w:cs="Wiener Melange"/>
                        <w:szCs w:val="20"/>
                      </w:rPr>
                      <w:t>inneninformation</w:t>
                    </w:r>
                    <w:proofErr w:type="spellEnd"/>
                    <w:r w:rsidRPr="0042498E">
                      <w:rPr>
                        <w:rFonts w:eastAsia="Calibri" w:cs="Wiener Melange"/>
                        <w:szCs w:val="20"/>
                      </w:rPr>
                      <w:t>/Patient*</w:t>
                    </w:r>
                    <w:proofErr w:type="spellStart"/>
                    <w:r w:rsidRPr="0042498E">
                      <w:rPr>
                        <w:rFonts w:eastAsia="Calibri" w:cs="Wiener Melange"/>
                        <w:szCs w:val="20"/>
                      </w:rPr>
                      <w:t>innenberatung</w:t>
                    </w:r>
                    <w:proofErr w:type="spellEnd"/>
                    <w:r w:rsidRPr="0042498E">
                      <w:rPr>
                        <w:rFonts w:eastAsia="Calibri" w:cs="Wiener Melange"/>
                        <w:szCs w:val="20"/>
                      </w:rPr>
                      <w:t xml:space="preserve"> </w:t>
                    </w:r>
                  </w:p>
                  <w:p w14:paraId="5DAB8A83" w14:textId="77777777" w:rsidR="00C079E9" w:rsidRPr="0042498E" w:rsidRDefault="00C079E9" w:rsidP="00C079E9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 xml:space="preserve">Beratung der Einsender*innen hinsichtlich der Prozesse/Abläufe </w:t>
                    </w:r>
                  </w:p>
                  <w:p w14:paraId="18EDB329" w14:textId="77777777" w:rsidR="00C079E9" w:rsidRPr="0042498E" w:rsidRDefault="00C079E9" w:rsidP="00C079E9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Spezielle Blutabnahme/Probengewinnung</w:t>
                    </w:r>
                  </w:p>
                  <w:p w14:paraId="71FEF120" w14:textId="77777777" w:rsidR="00C079E9" w:rsidRPr="0042498E" w:rsidRDefault="00C079E9" w:rsidP="00C079E9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Beurteilung des Untersuchungs- oder Probenmaterials</w:t>
                    </w:r>
                  </w:p>
                  <w:p w14:paraId="5C755288" w14:textId="77777777" w:rsidR="00C079E9" w:rsidRPr="0042498E" w:rsidRDefault="00C079E9" w:rsidP="00C079E9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Durchführung von Vorbereitungsmaßnahmen (Proben-, Reagenzien- und Gerätevorbereitung unter Wahrung qualitätssichernder Kriterien und unter Berücksichtigung der Einflussgrößen und Störfaktoren)</w:t>
                    </w:r>
                  </w:p>
                  <w:p w14:paraId="1BEC19A1" w14:textId="77777777" w:rsidR="00C079E9" w:rsidRPr="0042498E" w:rsidRDefault="00C079E9" w:rsidP="00C079E9">
                    <w:pPr>
                      <w:tabs>
                        <w:tab w:val="left" w:pos="318"/>
                      </w:tabs>
                      <w:ind w:left="1440"/>
                      <w:contextualSpacing/>
                      <w:rPr>
                        <w:rFonts w:eastAsia="Calibri" w:cs="Wiener Melange"/>
                        <w:b/>
                        <w:szCs w:val="20"/>
                      </w:rPr>
                    </w:pPr>
                  </w:p>
                  <w:p w14:paraId="4B9FF062" w14:textId="77777777" w:rsidR="00C079E9" w:rsidRPr="0042498E" w:rsidRDefault="00C079E9" w:rsidP="00C079E9">
                    <w:pPr>
                      <w:numPr>
                        <w:ilvl w:val="1"/>
                        <w:numId w:val="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b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b/>
                        <w:szCs w:val="20"/>
                      </w:rPr>
                      <w:t>Analytik/Funktionsdiagnostik:</w:t>
                    </w:r>
                  </w:p>
                  <w:p w14:paraId="51D5B099" w14:textId="77777777" w:rsidR="00C079E9" w:rsidRPr="0042498E" w:rsidRDefault="00C079E9" w:rsidP="00C079E9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Durchführung aller Analysen und Untersuchungen mit den entsprechenden Mess-, Nachweis- und Beurteilungsverfahren</w:t>
                    </w:r>
                  </w:p>
                  <w:p w14:paraId="0DE4C4FD" w14:textId="77777777" w:rsidR="00C079E9" w:rsidRPr="0042498E" w:rsidRDefault="00C079E9" w:rsidP="00C079E9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 xml:space="preserve">Erkennen von methoden-, probenspezifischen Störfaktoren und </w:t>
                    </w:r>
                    <w:proofErr w:type="spellStart"/>
                    <w:r w:rsidRPr="0042498E">
                      <w:rPr>
                        <w:rFonts w:eastAsia="Calibri" w:cs="Wiener Melange"/>
                        <w:szCs w:val="20"/>
                      </w:rPr>
                      <w:t>patient</w:t>
                    </w:r>
                    <w:proofErr w:type="spellEnd"/>
                    <w:r w:rsidRPr="0042498E">
                      <w:rPr>
                        <w:rFonts w:eastAsia="Calibri" w:cs="Wiener Melange"/>
                        <w:szCs w:val="20"/>
                      </w:rPr>
                      <w:t xml:space="preserve">*innenbezogenen Einflussfaktoren und adäquater Umgang mit diesen Faktoren im Prozess </w:t>
                    </w:r>
                  </w:p>
                  <w:p w14:paraId="1C65C480" w14:textId="77777777" w:rsidR="00C079E9" w:rsidRPr="00BD24DA" w:rsidRDefault="00C079E9" w:rsidP="00C079E9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BD24DA">
                      <w:rPr>
                        <w:rFonts w:eastAsia="Calibri" w:cs="Wiener Melange"/>
                        <w:szCs w:val="20"/>
                      </w:rPr>
                      <w:t>Organisation und Durchführung von Wiederholungsmessungen bzw. -untersuchungen im Bedarfsfall</w:t>
                    </w:r>
                  </w:p>
                  <w:p w14:paraId="07302AE2" w14:textId="77777777" w:rsidR="00C079E9" w:rsidRPr="0042498E" w:rsidRDefault="00C079E9" w:rsidP="00C079E9">
                    <w:pPr>
                      <w:contextualSpacing/>
                      <w:rPr>
                        <w:rFonts w:eastAsia="Calibri" w:cs="Wiener Melange"/>
                        <w:szCs w:val="20"/>
                      </w:rPr>
                    </w:pPr>
                  </w:p>
                  <w:p w14:paraId="5DE9E569" w14:textId="77777777" w:rsidR="00C079E9" w:rsidRPr="0042498E" w:rsidRDefault="00C079E9" w:rsidP="00C079E9">
                    <w:pPr>
                      <w:numPr>
                        <w:ilvl w:val="1"/>
                        <w:numId w:val="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b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b/>
                        <w:szCs w:val="20"/>
                      </w:rPr>
                      <w:t>Postanalytik/nachbereitende Maßnahmen:</w:t>
                    </w:r>
                  </w:p>
                  <w:p w14:paraId="7112C7A8" w14:textId="77777777" w:rsidR="00C079E9" w:rsidRPr="0042498E" w:rsidRDefault="00C079E9" w:rsidP="00C079E9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Dokumentation aller berufsspezifisch relevanten Daten und Leistungen</w:t>
                    </w:r>
                  </w:p>
                  <w:p w14:paraId="7882620D" w14:textId="77777777" w:rsidR="00C079E9" w:rsidRPr="0042498E" w:rsidRDefault="00C079E9" w:rsidP="00C079E9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Beurteilung und Technische Freigabe (=Validierung) der Analyse- und Untersuchungsergebnisse</w:t>
                    </w:r>
                  </w:p>
                  <w:p w14:paraId="3CF88DD3" w14:textId="77777777" w:rsidR="00C079E9" w:rsidRPr="0042498E" w:rsidRDefault="00C079E9" w:rsidP="00C079E9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 xml:space="preserve">Mitwirkung in der Erstellung von Befunden </w:t>
                    </w:r>
                  </w:p>
                  <w:p w14:paraId="2665B04B" w14:textId="77777777" w:rsidR="00C079E9" w:rsidRDefault="00C079E9" w:rsidP="00C079E9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Im Bedarfsfall weitere Versorgung von Patient*innen nach der Untersuchung</w:t>
                    </w:r>
                  </w:p>
                  <w:p w14:paraId="26290284" w14:textId="77777777" w:rsidR="00C079E9" w:rsidRPr="0042498E" w:rsidRDefault="00C079E9" w:rsidP="00C079E9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</w:p>
                  <w:p w14:paraId="0E52508E" w14:textId="77777777" w:rsidR="00C079E9" w:rsidRPr="0042498E" w:rsidRDefault="00C079E9" w:rsidP="00C079E9">
                    <w:pPr>
                      <w:contextualSpacing/>
                      <w:rPr>
                        <w:rFonts w:eastAsia="Calibri" w:cs="Wiener Melange"/>
                        <w:szCs w:val="20"/>
                      </w:rPr>
                    </w:pPr>
                  </w:p>
                  <w:p w14:paraId="06E91FD2" w14:textId="77777777" w:rsidR="00C079E9" w:rsidRPr="0042498E" w:rsidRDefault="00C079E9" w:rsidP="00C079E9">
                    <w:pPr>
                      <w:numPr>
                        <w:ilvl w:val="1"/>
                        <w:numId w:val="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b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b/>
                        <w:szCs w:val="20"/>
                      </w:rPr>
                      <w:t>Qualitätskontrolle/Qualitätssicherung/Patient*</w:t>
                    </w:r>
                    <w:proofErr w:type="spellStart"/>
                    <w:r w:rsidRPr="0042498E">
                      <w:rPr>
                        <w:rFonts w:eastAsia="Calibri" w:cs="Wiener Melange"/>
                        <w:b/>
                        <w:szCs w:val="20"/>
                      </w:rPr>
                      <w:t>innensicherheit</w:t>
                    </w:r>
                    <w:proofErr w:type="spellEnd"/>
                    <w:r w:rsidRPr="0042498E">
                      <w:rPr>
                        <w:rFonts w:eastAsia="Calibri" w:cs="Wiener Melange"/>
                        <w:b/>
                        <w:szCs w:val="20"/>
                      </w:rPr>
                      <w:t>:</w:t>
                    </w:r>
                  </w:p>
                  <w:p w14:paraId="387672A9" w14:textId="77777777" w:rsidR="00C079E9" w:rsidRPr="0042498E" w:rsidRDefault="00C079E9" w:rsidP="00C079E9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 xml:space="preserve">Regelmäßige Qualitätskontrolle und </w:t>
                    </w:r>
                    <w:proofErr w:type="spellStart"/>
                    <w:r w:rsidRPr="0042498E">
                      <w:rPr>
                        <w:rFonts w:eastAsia="Calibri" w:cs="Wiener Melange"/>
                        <w:szCs w:val="20"/>
                      </w:rPr>
                      <w:t>Requalifizierung</w:t>
                    </w:r>
                    <w:proofErr w:type="spellEnd"/>
                    <w:r w:rsidRPr="0042498E">
                      <w:rPr>
                        <w:rFonts w:eastAsia="Calibri" w:cs="Wiener Melange"/>
                        <w:szCs w:val="20"/>
                      </w:rPr>
                      <w:t>/Gerätefreigabe nach Wartungen bzw. Störungen in Zusammenarbeit mit Medizintechnikfirmen</w:t>
                    </w:r>
                  </w:p>
                  <w:p w14:paraId="3319A027" w14:textId="77777777" w:rsidR="00C079E9" w:rsidRPr="0042498E" w:rsidRDefault="00C079E9" w:rsidP="00C079E9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Durchführung weiterer Qualitätssicherungsmaßnahmen (interne und externe Qualitätssicherung)</w:t>
                    </w:r>
                  </w:p>
                  <w:p w14:paraId="7921BB13" w14:textId="77777777" w:rsidR="00C079E9" w:rsidRPr="0042498E" w:rsidRDefault="00C079E9" w:rsidP="00C079E9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Beitrag zur Erarbeitung von Standards</w:t>
                    </w:r>
                  </w:p>
                  <w:p w14:paraId="1E12CFF9" w14:textId="77777777" w:rsidR="00C079E9" w:rsidRPr="0042498E" w:rsidRDefault="00C079E9" w:rsidP="00C079E9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lastRenderedPageBreak/>
                      <w:t>Betreuung von Datenbanken</w:t>
                    </w:r>
                  </w:p>
                  <w:p w14:paraId="52C157E7" w14:textId="77777777" w:rsidR="00C079E9" w:rsidRPr="0042498E" w:rsidRDefault="00C079E9" w:rsidP="00C079E9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Auseinandersetzung mit wissenschaftlichen Erkenntnissen zur beruflichen und wissenschaftlichen Weiterentwicklung (evidenzorientierte Berufsausübung)</w:t>
                    </w:r>
                  </w:p>
                  <w:p w14:paraId="5E560797" w14:textId="77777777" w:rsidR="00C079E9" w:rsidRPr="0042498E" w:rsidRDefault="00C079E9" w:rsidP="00C079E9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Überwachung und Fehlerdiagnose/Problemlösung bei automatisierten Labor- und EDV Prozessen unter dem Fokus der Patient*</w:t>
                    </w:r>
                    <w:proofErr w:type="spellStart"/>
                    <w:r w:rsidRPr="0042498E">
                      <w:rPr>
                        <w:rFonts w:eastAsia="Calibri" w:cs="Wiener Melange"/>
                        <w:szCs w:val="20"/>
                      </w:rPr>
                      <w:t>innensicherheit</w:t>
                    </w:r>
                    <w:proofErr w:type="spellEnd"/>
                  </w:p>
                  <w:p w14:paraId="256E216B" w14:textId="77777777" w:rsidR="00C079E9" w:rsidRDefault="00C079E9" w:rsidP="00C079E9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Einschätzung der Patient*</w:t>
                    </w:r>
                    <w:proofErr w:type="spellStart"/>
                    <w:r w:rsidRPr="0042498E">
                      <w:rPr>
                        <w:rFonts w:eastAsia="Calibri" w:cs="Wiener Melange"/>
                        <w:szCs w:val="20"/>
                      </w:rPr>
                      <w:t>innensicherheit</w:t>
                    </w:r>
                    <w:proofErr w:type="spellEnd"/>
                    <w:r w:rsidRPr="0042498E">
                      <w:rPr>
                        <w:rFonts w:eastAsia="Calibri" w:cs="Wiener Melange"/>
                        <w:szCs w:val="20"/>
                      </w:rPr>
                      <w:t xml:space="preserve"> und Setzen geeigneter Maßnahmen</w:t>
                    </w:r>
                  </w:p>
                  <w:p w14:paraId="0D04DF7D" w14:textId="77777777" w:rsidR="00C079E9" w:rsidRDefault="00C079E9" w:rsidP="00C079E9">
                    <w:pPr>
                      <w:tabs>
                        <w:tab w:val="left" w:pos="743"/>
                      </w:tabs>
                      <w:spacing w:line="240" w:lineRule="auto"/>
                      <w:ind w:left="360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</w:p>
                  <w:p w14:paraId="0EFE7B2E" w14:textId="77777777" w:rsidR="00C079E9" w:rsidRPr="007E1236" w:rsidRDefault="00C079E9" w:rsidP="00C079E9">
                    <w:pPr>
                      <w:numPr>
                        <w:ilvl w:val="1"/>
                        <w:numId w:val="9"/>
                      </w:numPr>
                      <w:contextualSpacing/>
                      <w:rPr>
                        <w:rFonts w:eastAsia="Calibri" w:cs="Wiener Melange"/>
                        <w:b/>
                        <w:szCs w:val="20"/>
                      </w:rPr>
                    </w:pPr>
                    <w:r w:rsidRPr="007E1236">
                      <w:rPr>
                        <w:rFonts w:eastAsia="Calibri" w:cs="Wiener Melange"/>
                        <w:b/>
                        <w:szCs w:val="20"/>
                      </w:rPr>
                      <w:t>Bereichsspezifische Patient*innenbezogene Basisaufgaben:</w:t>
                    </w:r>
                  </w:p>
                  <w:p w14:paraId="53C85319" w14:textId="77777777" w:rsidR="00C079E9" w:rsidRPr="007E1236" w:rsidRDefault="00C079E9" w:rsidP="00C079E9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7E1236">
                      <w:rPr>
                        <w:rFonts w:eastAsia="Calibri" w:cs="Wiener Melange"/>
                        <w:szCs w:val="20"/>
                      </w:rPr>
                      <w:t>Eine Erfüllung der Aufgaben wird nach Beendigung der Einschulungszeit</w:t>
                    </w:r>
                    <w:r>
                      <w:rPr>
                        <w:rFonts w:eastAsia="Calibri" w:cs="Wiener Melange"/>
                        <w:szCs w:val="20"/>
                      </w:rPr>
                      <w:t xml:space="preserve"> in den jeweiligen OP-Gruppen</w:t>
                    </w:r>
                    <w:r w:rsidRPr="007E1236">
                      <w:rPr>
                        <w:rFonts w:eastAsia="Calibri" w:cs="Wiener Melange"/>
                        <w:szCs w:val="20"/>
                      </w:rPr>
                      <w:t xml:space="preserve">, siehe Inhalte der gültigen Schulungspläne der </w:t>
                    </w:r>
                    <w:r>
                      <w:rPr>
                        <w:rFonts w:eastAsia="Calibri" w:cs="Wiener Melange"/>
                        <w:szCs w:val="20"/>
                      </w:rPr>
                      <w:t xml:space="preserve">jeweiligen </w:t>
                    </w:r>
                    <w:r w:rsidRPr="007E1236">
                      <w:rPr>
                        <w:rFonts w:eastAsia="Calibri" w:cs="Wiener Melange"/>
                        <w:szCs w:val="20"/>
                      </w:rPr>
                      <w:t>Arbeitsplätze in Q-</w:t>
                    </w:r>
                    <w:proofErr w:type="spellStart"/>
                    <w:r w:rsidRPr="007E1236">
                      <w:rPr>
                        <w:rFonts w:eastAsia="Calibri" w:cs="Wiener Melange"/>
                        <w:szCs w:val="20"/>
                      </w:rPr>
                      <w:t>Matis</w:t>
                    </w:r>
                    <w:proofErr w:type="spellEnd"/>
                    <w:r w:rsidRPr="007E1236">
                      <w:rPr>
                        <w:rFonts w:eastAsia="Calibri" w:cs="Wiener Melange"/>
                        <w:szCs w:val="20"/>
                      </w:rPr>
                      <w:t>, Intranet Hermes, Klinik- und Bereichs-Laufwerk bzw. nach dem gültigen Medizinprodukte - Gesetz angestrebt. Nach Beendigu</w:t>
                    </w:r>
                    <w:r>
                      <w:rPr>
                        <w:rFonts w:eastAsia="Calibri" w:cs="Wiener Melange"/>
                        <w:szCs w:val="20"/>
                      </w:rPr>
                      <w:t xml:space="preserve">ng der Einschulungszeit ist die/der Mitarbeiter*in </w:t>
                    </w:r>
                    <w:r w:rsidRPr="007E1236">
                      <w:rPr>
                        <w:rFonts w:eastAsia="Calibri" w:cs="Wiener Melange"/>
                        <w:szCs w:val="20"/>
                      </w:rPr>
                      <w:t xml:space="preserve">befugt und kompetent, die ihr/ihm übertragenen Aufgaben des jeweiligen Arbeitsplatzes laut den geltenden Arbeits- und Organisations-SOP und mitgeltenden </w:t>
                    </w:r>
                    <w:proofErr w:type="gramStart"/>
                    <w:r w:rsidRPr="007E1236">
                      <w:rPr>
                        <w:rFonts w:eastAsia="Calibri" w:cs="Wiener Melange"/>
                        <w:szCs w:val="20"/>
                      </w:rPr>
                      <w:t>SOP  zu</w:t>
                    </w:r>
                    <w:proofErr w:type="gramEnd"/>
                    <w:r w:rsidRPr="007E1236">
                      <w:rPr>
                        <w:rFonts w:eastAsia="Calibri" w:cs="Wiener Melange"/>
                        <w:szCs w:val="20"/>
                      </w:rPr>
                      <w:t xml:space="preserve"> übernehmen, siehe „Einsatz- und Kompetenzmatrix“ </w:t>
                    </w:r>
                    <w:proofErr w:type="spellStart"/>
                    <w:r w:rsidRPr="007E1236">
                      <w:rPr>
                        <w:rFonts w:eastAsia="Calibri" w:cs="Wiener Melange"/>
                        <w:szCs w:val="20"/>
                      </w:rPr>
                      <w:t>idgF</w:t>
                    </w:r>
                    <w:proofErr w:type="spellEnd"/>
                    <w:r w:rsidRPr="007E1236">
                      <w:rPr>
                        <w:rFonts w:eastAsia="Calibri" w:cs="Wiener Melange"/>
                        <w:szCs w:val="20"/>
                      </w:rPr>
                      <w:t>.</w:t>
                    </w:r>
                  </w:p>
                  <w:p w14:paraId="4728D98C" w14:textId="77777777" w:rsidR="00C079E9" w:rsidRPr="007E1236" w:rsidRDefault="00C079E9" w:rsidP="00C079E9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7E1236">
                      <w:rPr>
                        <w:rFonts w:eastAsia="Calibri" w:cs="Wiener Melange"/>
                        <w:szCs w:val="20"/>
                      </w:rPr>
                      <w:t>Information und Beratung der zuweisenden Stellen über Anforderung (</w:t>
                    </w:r>
                    <w:proofErr w:type="gramStart"/>
                    <w:r w:rsidRPr="007E1236">
                      <w:rPr>
                        <w:rFonts w:eastAsia="Calibri" w:cs="Wiener Melange"/>
                        <w:szCs w:val="20"/>
                      </w:rPr>
                      <w:t>Beleg,..</w:t>
                    </w:r>
                    <w:proofErr w:type="gramEnd"/>
                    <w:r w:rsidRPr="007E1236">
                      <w:rPr>
                        <w:rFonts w:eastAsia="Calibri" w:cs="Wiener Melange"/>
                        <w:szCs w:val="20"/>
                      </w:rPr>
                      <w:t>), Probenmaterial, -aufbewahrung und -transport</w:t>
                    </w:r>
                  </w:p>
                  <w:p w14:paraId="052EA62E" w14:textId="77777777" w:rsidR="00C079E9" w:rsidRPr="0003591E" w:rsidRDefault="00C079E9" w:rsidP="00C079E9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03591E">
                      <w:rPr>
                        <w:rFonts w:eastAsia="Calibri" w:cs="Wiener Melange"/>
                        <w:szCs w:val="20"/>
                      </w:rPr>
                      <w:t>Abarbeit</w:t>
                    </w:r>
                    <w:r>
                      <w:rPr>
                        <w:rFonts w:eastAsia="Calibri" w:cs="Wiener Melange"/>
                        <w:szCs w:val="20"/>
                      </w:rPr>
                      <w:t xml:space="preserve">en der einzelnen Parameter des </w:t>
                    </w:r>
                    <w:r w:rsidRPr="0003591E">
                      <w:rPr>
                        <w:rFonts w:eastAsia="Calibri" w:cs="Wiener Melange"/>
                        <w:szCs w:val="20"/>
                      </w:rPr>
                      <w:t xml:space="preserve">KILM/Statimlabors mittels angeführten Methoden, QC, Kalibration; Gerätesteuerung und Betreuung; Bestückung und Entladung mit Proben, Reagenzien, Einmalzubehör; technisches und analytisches Trouble-Shooting; tägliche, wöchentliche und monatliche Gerätewartung; technische Freigabe der </w:t>
                    </w:r>
                    <w:r>
                      <w:rPr>
                        <w:rFonts w:eastAsia="Calibri" w:cs="Wiener Melange"/>
                        <w:szCs w:val="20"/>
                      </w:rPr>
                      <w:t xml:space="preserve">Analysewerte, </w:t>
                    </w:r>
                    <w:r w:rsidRPr="0003591E">
                      <w:rPr>
                        <w:rFonts w:eastAsia="Calibri" w:cs="Wiener Melange"/>
                        <w:szCs w:val="20"/>
                      </w:rPr>
                      <w:t>Gerätefreigabe z.B. nach Firmenwartungen bzw. –</w:t>
                    </w:r>
                    <w:proofErr w:type="spellStart"/>
                    <w:r w:rsidRPr="0003591E">
                      <w:rPr>
                        <w:rFonts w:eastAsia="Calibri" w:cs="Wiener Melange"/>
                        <w:szCs w:val="20"/>
                      </w:rPr>
                      <w:t>service</w:t>
                    </w:r>
                    <w:proofErr w:type="spellEnd"/>
                  </w:p>
                  <w:p w14:paraId="69A9EFC6" w14:textId="77777777" w:rsidR="00C079E9" w:rsidRDefault="00C079E9" w:rsidP="00C079E9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917928">
                      <w:rPr>
                        <w:rFonts w:eastAsia="Calibri" w:cs="Wiener Melange"/>
                        <w:szCs w:val="20"/>
                      </w:rPr>
                      <w:t xml:space="preserve">Bedienung und regelmäßige Wartungsarbeiten </w:t>
                    </w:r>
                    <w:r>
                      <w:rPr>
                        <w:rFonts w:eastAsia="Calibri" w:cs="Wiener Melange"/>
                        <w:szCs w:val="20"/>
                      </w:rPr>
                      <w:t xml:space="preserve">von Geräten und Durchführung von Analysen entsprechend der im </w:t>
                    </w:r>
                    <w:proofErr w:type="spellStart"/>
                    <w:r>
                      <w:rPr>
                        <w:rFonts w:eastAsia="Calibri" w:cs="Wiener Melange"/>
                        <w:szCs w:val="20"/>
                      </w:rPr>
                      <w:t>QMatis</w:t>
                    </w:r>
                    <w:proofErr w:type="spellEnd"/>
                    <w:r>
                      <w:rPr>
                        <w:rFonts w:eastAsia="Calibri" w:cs="Wiener Melange"/>
                        <w:szCs w:val="20"/>
                      </w:rPr>
                      <w:t xml:space="preserve"> gespeicherten SOP </w:t>
                    </w:r>
                    <w:proofErr w:type="spellStart"/>
                    <w:r>
                      <w:rPr>
                        <w:rFonts w:eastAsia="Calibri" w:cs="Wiener Melange"/>
                        <w:szCs w:val="20"/>
                      </w:rPr>
                      <w:t>i.d.g.F</w:t>
                    </w:r>
                    <w:proofErr w:type="spellEnd"/>
                    <w:r>
                      <w:rPr>
                        <w:rFonts w:eastAsia="Calibri" w:cs="Wiener Melange"/>
                        <w:szCs w:val="20"/>
                      </w:rPr>
                      <w:t>.</w:t>
                    </w:r>
                  </w:p>
                  <w:p w14:paraId="3760808E" w14:textId="77777777" w:rsidR="00C079E9" w:rsidRDefault="00C079E9" w:rsidP="00C079E9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>
                      <w:rPr>
                        <w:rFonts w:eastAsia="Calibri" w:cs="Wiener Melange"/>
                        <w:szCs w:val="20"/>
                      </w:rPr>
                      <w:t>Tätigkeitsbereich OP 2, 3, 4, 5</w:t>
                    </w:r>
                  </w:p>
                  <w:p w14:paraId="0C30AA92" w14:textId="77777777" w:rsidR="00C079E9" w:rsidRPr="00643F08" w:rsidRDefault="00C079E9" w:rsidP="00C079E9">
                    <w:pPr>
                      <w:pStyle w:val="Listenabsatz"/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jc w:val="both"/>
                      <w:rPr>
                        <w:rFonts w:cs="Wiener Melange"/>
                        <w:szCs w:val="20"/>
                      </w:rPr>
                    </w:pPr>
                    <w:r>
                      <w:rPr>
                        <w:rFonts w:cs="Wiener Melange"/>
                        <w:szCs w:val="20"/>
                      </w:rPr>
                      <w:t>Blutgasmessungen</w:t>
                    </w:r>
                  </w:p>
                  <w:p w14:paraId="420C547E" w14:textId="77777777" w:rsidR="00C079E9" w:rsidRPr="00111DDF" w:rsidRDefault="00C079E9" w:rsidP="00C079E9">
                    <w:pPr>
                      <w:pStyle w:val="Listenabsatz"/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jc w:val="both"/>
                      <w:rPr>
                        <w:rFonts w:cs="Wiener Melange"/>
                        <w:szCs w:val="20"/>
                      </w:rPr>
                    </w:pPr>
                    <w:r w:rsidRPr="00111DDF">
                      <w:rPr>
                        <w:rFonts w:cs="Wiener Melange"/>
                        <w:szCs w:val="20"/>
                      </w:rPr>
                      <w:t>Intraoperatives Monitoring</w:t>
                    </w:r>
                    <w:r>
                      <w:rPr>
                        <w:rFonts w:cs="Wiener Melange"/>
                        <w:szCs w:val="20"/>
                      </w:rPr>
                      <w:t xml:space="preserve"> bei Kindern und Erwachsenen laut gültiger SOP</w:t>
                    </w:r>
                  </w:p>
                  <w:p w14:paraId="6E123B1D" w14:textId="77777777" w:rsidR="00C079E9" w:rsidRPr="00643F08" w:rsidRDefault="00C079E9" w:rsidP="00C079E9">
                    <w:pPr>
                      <w:pStyle w:val="Listenabsatz"/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jc w:val="both"/>
                      <w:rPr>
                        <w:rFonts w:cs="Wiener Melange"/>
                        <w:szCs w:val="20"/>
                      </w:rPr>
                    </w:pPr>
                    <w:r>
                      <w:rPr>
                        <w:rFonts w:cs="Wiener Melange"/>
                        <w:szCs w:val="20"/>
                      </w:rPr>
                      <w:t>Gerinnungsmessungen-</w:t>
                    </w:r>
                    <w:proofErr w:type="spellStart"/>
                    <w:r>
                      <w:rPr>
                        <w:rFonts w:cs="Wiener Melange"/>
                        <w:szCs w:val="20"/>
                      </w:rPr>
                      <w:t>Thrombelastogramm</w:t>
                    </w:r>
                    <w:proofErr w:type="spellEnd"/>
                  </w:p>
                  <w:p w14:paraId="4C72C377" w14:textId="77777777" w:rsidR="00C079E9" w:rsidRPr="00643F08" w:rsidRDefault="00C079E9" w:rsidP="00C079E9">
                    <w:pPr>
                      <w:pStyle w:val="Listenabsatz"/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jc w:val="both"/>
                      <w:rPr>
                        <w:rFonts w:cs="Wiener Melange"/>
                        <w:szCs w:val="20"/>
                      </w:rPr>
                    </w:pPr>
                    <w:r>
                      <w:rPr>
                        <w:rFonts w:cs="Wiener Melange"/>
                        <w:szCs w:val="20"/>
                      </w:rPr>
                      <w:t>Messung von KOD</w:t>
                    </w:r>
                  </w:p>
                  <w:p w14:paraId="69C196DA" w14:textId="77777777" w:rsidR="00C079E9" w:rsidRPr="004B04B9" w:rsidRDefault="00C079E9" w:rsidP="00C079E9">
                    <w:pPr>
                      <w:pStyle w:val="Listenabsatz"/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jc w:val="both"/>
                      <w:rPr>
                        <w:rFonts w:cs="Wiener Melange"/>
                        <w:szCs w:val="20"/>
                      </w:rPr>
                    </w:pPr>
                    <w:r>
                      <w:rPr>
                        <w:rFonts w:cs="Wiener Melange"/>
                        <w:szCs w:val="20"/>
                      </w:rPr>
                      <w:t xml:space="preserve">Entgegennehmen von Proben, die von </w:t>
                    </w:r>
                    <w:proofErr w:type="spellStart"/>
                    <w:r>
                      <w:rPr>
                        <w:rFonts w:cs="Wiener Melange"/>
                        <w:szCs w:val="20"/>
                      </w:rPr>
                      <w:t>Ärzt</w:t>
                    </w:r>
                    <w:proofErr w:type="spellEnd"/>
                    <w:r>
                      <w:rPr>
                        <w:rFonts w:cs="Wiener Melange"/>
                        <w:szCs w:val="20"/>
                      </w:rPr>
                      <w:t xml:space="preserve">*innen, </w:t>
                    </w:r>
                    <w:proofErr w:type="spellStart"/>
                    <w:r>
                      <w:rPr>
                        <w:rFonts w:cs="Wiener Melange"/>
                        <w:szCs w:val="20"/>
                      </w:rPr>
                      <w:t>Cardiotechniker</w:t>
                    </w:r>
                    <w:proofErr w:type="spellEnd"/>
                    <w:r>
                      <w:rPr>
                        <w:rFonts w:cs="Wiener Melange"/>
                        <w:szCs w:val="20"/>
                      </w:rPr>
                      <w:t xml:space="preserve">*innen </w:t>
                    </w:r>
                  </w:p>
                  <w:p w14:paraId="42C5153E" w14:textId="77777777" w:rsidR="00C079E9" w:rsidRPr="00643F08" w:rsidRDefault="00C079E9" w:rsidP="00C079E9">
                    <w:pPr>
                      <w:pStyle w:val="Listenabsatz"/>
                      <w:tabs>
                        <w:tab w:val="left" w:pos="743"/>
                      </w:tabs>
                      <w:spacing w:line="240" w:lineRule="auto"/>
                      <w:ind w:left="1440"/>
                      <w:rPr>
                        <w:rFonts w:cs="Wiener Melange"/>
                        <w:szCs w:val="20"/>
                      </w:rPr>
                    </w:pPr>
                    <w:r>
                      <w:rPr>
                        <w:rFonts w:cs="Wiener Melange"/>
                        <w:szCs w:val="20"/>
                      </w:rPr>
                      <w:t>und Pflegepersonal abgenommen wurden</w:t>
                    </w:r>
                  </w:p>
                  <w:p w14:paraId="1DCCC285" w14:textId="77777777" w:rsidR="00C079E9" w:rsidRPr="00643F08" w:rsidRDefault="00C079E9" w:rsidP="00C079E9">
                    <w:pPr>
                      <w:pStyle w:val="Listenabsatz"/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jc w:val="both"/>
                      <w:rPr>
                        <w:rFonts w:cs="Wiener Melange"/>
                        <w:szCs w:val="20"/>
                      </w:rPr>
                    </w:pPr>
                    <w:r>
                      <w:rPr>
                        <w:rFonts w:cs="Wiener Melange"/>
                        <w:szCs w:val="20"/>
                      </w:rPr>
                      <w:t>Blutproduktemanagement</w:t>
                    </w:r>
                  </w:p>
                  <w:p w14:paraId="534F175F" w14:textId="77777777" w:rsidR="00C079E9" w:rsidRPr="008C7111" w:rsidRDefault="00C079E9" w:rsidP="00C079E9">
                    <w:pPr>
                      <w:pStyle w:val="Listenabsatz"/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jc w:val="both"/>
                      <w:rPr>
                        <w:rFonts w:cs="Wiener Melange"/>
                        <w:szCs w:val="20"/>
                      </w:rPr>
                    </w:pPr>
                    <w:r>
                      <w:rPr>
                        <w:rFonts w:cs="Wiener Melange"/>
                        <w:szCs w:val="20"/>
                      </w:rPr>
                      <w:t>Blutabnahme aus geschlossenen Abnahmesystemen aus Arterie und Vene</w:t>
                    </w:r>
                  </w:p>
                  <w:p w14:paraId="1C40740D" w14:textId="77777777" w:rsidR="00C079E9" w:rsidRPr="0009554D" w:rsidRDefault="00C079E9" w:rsidP="00C079E9">
                    <w:pPr>
                      <w:pStyle w:val="Listenabsatz"/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jc w:val="both"/>
                      <w:rPr>
                        <w:rFonts w:cs="Wiener Melange"/>
                        <w:szCs w:val="20"/>
                      </w:rPr>
                    </w:pPr>
                    <w:r>
                      <w:rPr>
                        <w:rFonts w:cs="Wiener Melange"/>
                        <w:szCs w:val="20"/>
                      </w:rPr>
                      <w:t>Venöse Blutabnahmen</w:t>
                    </w:r>
                  </w:p>
                  <w:p w14:paraId="6FB0D6B5" w14:textId="77777777" w:rsidR="00C079E9" w:rsidRPr="0009554D" w:rsidRDefault="00C079E9" w:rsidP="00C079E9">
                    <w:pPr>
                      <w:pStyle w:val="Listenabsatz"/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jc w:val="both"/>
                      <w:rPr>
                        <w:rFonts w:cs="Wiener Melange"/>
                        <w:szCs w:val="20"/>
                      </w:rPr>
                    </w:pPr>
                    <w:r>
                      <w:rPr>
                        <w:rFonts w:cs="Wiener Melange"/>
                        <w:szCs w:val="20"/>
                      </w:rPr>
                      <w:t>Kapillare Blutabnahme bei Kindern</w:t>
                    </w:r>
                  </w:p>
                  <w:p w14:paraId="6E29E299" w14:textId="77777777" w:rsidR="00C079E9" w:rsidRPr="00643F08" w:rsidRDefault="00C079E9" w:rsidP="00C079E9">
                    <w:pPr>
                      <w:pStyle w:val="Listenabsatz"/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jc w:val="both"/>
                      <w:rPr>
                        <w:rFonts w:cs="Wiener Melange"/>
                        <w:szCs w:val="20"/>
                      </w:rPr>
                    </w:pPr>
                    <w:proofErr w:type="spellStart"/>
                    <w:r>
                      <w:rPr>
                        <w:rFonts w:cs="Wiener Melange"/>
                        <w:szCs w:val="20"/>
                      </w:rPr>
                      <w:t>Glucosemessung</w:t>
                    </w:r>
                    <w:proofErr w:type="spellEnd"/>
                    <w:r>
                      <w:rPr>
                        <w:rFonts w:cs="Wiener Melange"/>
                        <w:szCs w:val="20"/>
                      </w:rPr>
                      <w:t xml:space="preserve"> aus der Fingerbeere</w:t>
                    </w:r>
                  </w:p>
                  <w:p w14:paraId="57E709BB" w14:textId="77777777" w:rsidR="00C079E9" w:rsidRDefault="00C079E9" w:rsidP="00C079E9">
                    <w:pPr>
                      <w:pStyle w:val="Listenabsatz"/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jc w:val="both"/>
                      <w:rPr>
                        <w:rFonts w:cs="Wiener Melange"/>
                        <w:szCs w:val="20"/>
                      </w:rPr>
                    </w:pPr>
                    <w:r>
                      <w:rPr>
                        <w:rFonts w:cs="Wiener Melange"/>
                        <w:szCs w:val="20"/>
                      </w:rPr>
                      <w:t>OP 3,4 Bedienung von:</w:t>
                    </w:r>
                  </w:p>
                  <w:p w14:paraId="556D3867" w14:textId="77777777" w:rsidR="00C079E9" w:rsidRPr="00111DDF" w:rsidRDefault="00C079E9" w:rsidP="00C079E9">
                    <w:pPr>
                      <w:pStyle w:val="Listenabsatz"/>
                      <w:tabs>
                        <w:tab w:val="left" w:pos="743"/>
                      </w:tabs>
                      <w:spacing w:line="240" w:lineRule="auto"/>
                      <w:ind w:left="1440"/>
                      <w:rPr>
                        <w:rFonts w:cs="Wiener Melange"/>
                        <w:szCs w:val="20"/>
                      </w:rPr>
                    </w:pPr>
                    <w:proofErr w:type="spellStart"/>
                    <w:r w:rsidRPr="00111DDF">
                      <w:rPr>
                        <w:rFonts w:cs="Wiener Melange"/>
                        <w:szCs w:val="20"/>
                      </w:rPr>
                      <w:t>Cellsaver</w:t>
                    </w:r>
                    <w:proofErr w:type="spellEnd"/>
                  </w:p>
                  <w:p w14:paraId="5A19AFB8" w14:textId="77777777" w:rsidR="00C079E9" w:rsidRDefault="00C079E9" w:rsidP="00C079E9">
                    <w:pPr>
                      <w:pStyle w:val="Listenabsatz"/>
                      <w:tabs>
                        <w:tab w:val="left" w:pos="743"/>
                      </w:tabs>
                      <w:spacing w:line="240" w:lineRule="auto"/>
                      <w:ind w:left="1440"/>
                      <w:rPr>
                        <w:rFonts w:cs="Wiener Melange"/>
                        <w:szCs w:val="20"/>
                      </w:rPr>
                    </w:pPr>
                    <w:r>
                      <w:rPr>
                        <w:rFonts w:cs="Wiener Melange"/>
                        <w:szCs w:val="20"/>
                      </w:rPr>
                      <w:t>RIS – Belmont Rapid Infusion System</w:t>
                    </w:r>
                  </w:p>
                  <w:p w14:paraId="2676F9B1" w14:textId="77777777" w:rsidR="00C079E9" w:rsidRDefault="00C079E9" w:rsidP="00C079E9">
                    <w:pPr>
                      <w:pStyle w:val="Listenabsatz"/>
                      <w:tabs>
                        <w:tab w:val="left" w:pos="743"/>
                      </w:tabs>
                      <w:spacing w:line="240" w:lineRule="auto"/>
                      <w:ind w:left="1440"/>
                      <w:rPr>
                        <w:rFonts w:cs="Wiener Melange"/>
                        <w:szCs w:val="20"/>
                      </w:rPr>
                    </w:pPr>
                    <w:r w:rsidRPr="00111DDF">
                      <w:rPr>
                        <w:rFonts w:cs="Wiener Melange"/>
                        <w:szCs w:val="20"/>
                      </w:rPr>
                      <w:t xml:space="preserve">Level 1 </w:t>
                    </w:r>
                    <w:r>
                      <w:rPr>
                        <w:rFonts w:cs="Wiener Melange"/>
                        <w:szCs w:val="20"/>
                      </w:rPr>
                      <w:t>–</w:t>
                    </w:r>
                    <w:r w:rsidRPr="00111DDF">
                      <w:rPr>
                        <w:rFonts w:cs="Wiener Melange"/>
                        <w:szCs w:val="20"/>
                      </w:rPr>
                      <w:t xml:space="preserve"> Flüssigkeitswärmer</w:t>
                    </w:r>
                    <w:r>
                      <w:rPr>
                        <w:rFonts w:cs="Wiener Melange"/>
                        <w:szCs w:val="20"/>
                      </w:rPr>
                      <w:t xml:space="preserve"> </w:t>
                    </w:r>
                  </w:p>
                  <w:p w14:paraId="3D55B898" w14:textId="73D9A6E3" w:rsidR="00C079E9" w:rsidRPr="00111DDF" w:rsidRDefault="00992ECC" w:rsidP="00C079E9">
                    <w:pPr>
                      <w:pStyle w:val="Listenabsatz"/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jc w:val="both"/>
                      <w:rPr>
                        <w:rFonts w:cs="Wiener Melange"/>
                        <w:szCs w:val="20"/>
                      </w:rPr>
                    </w:pPr>
                    <w:r>
                      <w:rPr>
                        <w:rFonts w:cs="Wiener Melange"/>
                        <w:szCs w:val="20"/>
                      </w:rPr>
                      <w:t xml:space="preserve">Mitarbeit/RB </w:t>
                    </w:r>
                    <w:r w:rsidR="00C079E9">
                      <w:rPr>
                        <w:rFonts w:cs="Wiener Melange"/>
                        <w:szCs w:val="20"/>
                      </w:rPr>
                      <w:t>im Rahmen der LTX auf OP5</w:t>
                    </w:r>
                  </w:p>
                  <w:p w14:paraId="1C976907" w14:textId="77777777" w:rsidR="00C079E9" w:rsidRDefault="00C079E9" w:rsidP="00C079E9">
                    <w:p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</w:p>
                  <w:p w14:paraId="77A4E1CB" w14:textId="77777777" w:rsidR="00C079E9" w:rsidRDefault="00C079E9" w:rsidP="00C079E9">
                    <w:pPr>
                      <w:numPr>
                        <w:ilvl w:val="0"/>
                        <w:numId w:val="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b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b/>
                        <w:szCs w:val="20"/>
                      </w:rPr>
                      <w:t>Betriebsbezogene Basisaufgaben/Organisation:</w:t>
                    </w:r>
                  </w:p>
                  <w:p w14:paraId="0B77280E" w14:textId="77777777" w:rsidR="00C079E9" w:rsidRPr="0042498E" w:rsidRDefault="00C079E9" w:rsidP="00C079E9">
                    <w:pPr>
                      <w:tabs>
                        <w:tab w:val="left" w:pos="318"/>
                      </w:tabs>
                      <w:spacing w:line="240" w:lineRule="auto"/>
                      <w:ind w:left="360"/>
                      <w:contextualSpacing/>
                      <w:rPr>
                        <w:rFonts w:eastAsia="Calibri" w:cs="Wiener Melange"/>
                        <w:b/>
                        <w:szCs w:val="20"/>
                      </w:rPr>
                    </w:pPr>
                  </w:p>
                  <w:p w14:paraId="75484593" w14:textId="77777777" w:rsidR="00C079E9" w:rsidRPr="0042498E" w:rsidRDefault="00C079E9" w:rsidP="00C079E9">
                    <w:pPr>
                      <w:numPr>
                        <w:ilvl w:val="1"/>
                        <w:numId w:val="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b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b/>
                        <w:szCs w:val="20"/>
                      </w:rPr>
                      <w:t>Allgemein:</w:t>
                    </w:r>
                  </w:p>
                  <w:p w14:paraId="70A203D9" w14:textId="77777777" w:rsidR="00C079E9" w:rsidRPr="0042498E" w:rsidRDefault="00C079E9" w:rsidP="00C079E9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 xml:space="preserve">Mitarbeit bei der Gestaltung und Einhaltung von Arbeitsabläufen </w:t>
                    </w:r>
                  </w:p>
                  <w:p w14:paraId="127A87F5" w14:textId="77777777" w:rsidR="00C079E9" w:rsidRPr="0042498E" w:rsidRDefault="00C079E9" w:rsidP="00C079E9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Mitarbeit bei der Entwicklung und Implementierung neuer Methoden</w:t>
                    </w:r>
                  </w:p>
                  <w:p w14:paraId="01BE79AE" w14:textId="77777777" w:rsidR="00C079E9" w:rsidRPr="0042498E" w:rsidRDefault="00C079E9" w:rsidP="00C079E9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 xml:space="preserve">Mitarbeit bei der Dokumentation, Erhebung und Bearbeitung von organisationsspezifischen Leistungsdaten </w:t>
                    </w:r>
                  </w:p>
                  <w:p w14:paraId="034EBA1E" w14:textId="77777777" w:rsidR="00C079E9" w:rsidRPr="0042498E" w:rsidRDefault="00C079E9" w:rsidP="00C079E9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Mitarbeit bei betrieblichen Reorganisationsmaßnahmen und in Projekten</w:t>
                    </w:r>
                  </w:p>
                  <w:p w14:paraId="7E46C353" w14:textId="77777777" w:rsidR="00C079E9" w:rsidRPr="0042498E" w:rsidRDefault="00C079E9" w:rsidP="00C079E9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Koordination der eigenen Arbeitsabläufe in Abstimmung mit anderen Berufsgruppen</w:t>
                    </w:r>
                  </w:p>
                  <w:p w14:paraId="7BC0415A" w14:textId="77777777" w:rsidR="00C079E9" w:rsidRPr="0042498E" w:rsidRDefault="00C079E9" w:rsidP="00C079E9">
                    <w:pPr>
                      <w:rPr>
                        <w:rFonts w:eastAsia="Calibri" w:cs="Wiener Melange"/>
                        <w:b/>
                        <w:szCs w:val="20"/>
                      </w:rPr>
                    </w:pPr>
                  </w:p>
                  <w:p w14:paraId="19981C26" w14:textId="77777777" w:rsidR="00C079E9" w:rsidRPr="0042498E" w:rsidRDefault="00C079E9" w:rsidP="00C079E9">
                    <w:pPr>
                      <w:numPr>
                        <w:ilvl w:val="1"/>
                        <w:numId w:val="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b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b/>
                        <w:szCs w:val="20"/>
                      </w:rPr>
                      <w:t>Hygiene/Arbeitnehmer*</w:t>
                    </w:r>
                    <w:proofErr w:type="spellStart"/>
                    <w:r w:rsidRPr="0042498E">
                      <w:rPr>
                        <w:rFonts w:eastAsia="Calibri" w:cs="Wiener Melange"/>
                        <w:b/>
                        <w:szCs w:val="20"/>
                      </w:rPr>
                      <w:t>innenschutz</w:t>
                    </w:r>
                    <w:proofErr w:type="spellEnd"/>
                    <w:r w:rsidRPr="0042498E">
                      <w:rPr>
                        <w:rFonts w:eastAsia="Calibri" w:cs="Wiener Melange"/>
                        <w:b/>
                        <w:szCs w:val="20"/>
                      </w:rPr>
                      <w:t>:</w:t>
                    </w:r>
                  </w:p>
                  <w:p w14:paraId="7B7C9A6B" w14:textId="77777777" w:rsidR="00C079E9" w:rsidRPr="0042498E" w:rsidRDefault="00C079E9" w:rsidP="00C079E9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 xml:space="preserve">Anwendung und Einhaltung hygienischer Richtlinien </w:t>
                    </w:r>
                  </w:p>
                  <w:p w14:paraId="763CF90C" w14:textId="77777777" w:rsidR="00C079E9" w:rsidRPr="0042498E" w:rsidRDefault="00C079E9" w:rsidP="00C079E9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 xml:space="preserve">Einhaltung von sicherheitstechnischen Vorschriften und Maßnahmen </w:t>
                    </w:r>
                  </w:p>
                  <w:p w14:paraId="1C2B3D12" w14:textId="77777777" w:rsidR="00C079E9" w:rsidRPr="0042498E" w:rsidRDefault="00C079E9" w:rsidP="00C079E9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Einhaltung der Laborordnung</w:t>
                    </w:r>
                  </w:p>
                  <w:p w14:paraId="41D28AD2" w14:textId="77777777" w:rsidR="00C079E9" w:rsidRPr="0042498E" w:rsidRDefault="00C079E9" w:rsidP="00C079E9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lastRenderedPageBreak/>
                      <w:t>Wahrung des Selbstschutzes</w:t>
                    </w:r>
                  </w:p>
                  <w:p w14:paraId="4524655E" w14:textId="77777777" w:rsidR="00C079E9" w:rsidRPr="0042498E" w:rsidRDefault="00C079E9" w:rsidP="00C079E9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Umsetzung von laborspezifischen Vorschriften (z. B. fachkundiger Probenversand unter Einhaltung rechtlicher Vorgaben)</w:t>
                    </w:r>
                  </w:p>
                  <w:p w14:paraId="2051A124" w14:textId="77777777" w:rsidR="00C079E9" w:rsidRPr="0042498E" w:rsidRDefault="00C079E9" w:rsidP="00C079E9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 xml:space="preserve">Fachgemäße Entsorgung von Proben und Abfall (Organe, </w:t>
                    </w:r>
                    <w:proofErr w:type="gramStart"/>
                    <w:r w:rsidRPr="0042498E">
                      <w:rPr>
                        <w:rFonts w:eastAsia="Calibri" w:cs="Wiener Melange"/>
                        <w:szCs w:val="20"/>
                      </w:rPr>
                      <w:t>Gewebepräparate,…</w:t>
                    </w:r>
                    <w:proofErr w:type="gramEnd"/>
                    <w:r w:rsidRPr="0042498E">
                      <w:rPr>
                        <w:rFonts w:eastAsia="Calibri" w:cs="Wiener Melange"/>
                        <w:szCs w:val="20"/>
                      </w:rPr>
                      <w:t>.)</w:t>
                    </w:r>
                  </w:p>
                  <w:p w14:paraId="769F9B52" w14:textId="77777777" w:rsidR="00C079E9" w:rsidRPr="0042498E" w:rsidRDefault="00C079E9" w:rsidP="00C079E9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 xml:space="preserve">Einhaltung der erforderlichen Strahlenschutzmaßnahmen </w:t>
                    </w:r>
                  </w:p>
                  <w:p w14:paraId="6416904C" w14:textId="77777777" w:rsidR="00C079E9" w:rsidRPr="0042498E" w:rsidRDefault="00C079E9" w:rsidP="00C079E9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Beitrag zu präventiven und gesundheitsfördernden Maßnahmen</w:t>
                    </w:r>
                  </w:p>
                  <w:p w14:paraId="50AAA905" w14:textId="77777777" w:rsidR="00C079E9" w:rsidRPr="0042498E" w:rsidRDefault="00C079E9" w:rsidP="00C079E9">
                    <w:pPr>
                      <w:contextualSpacing/>
                      <w:rPr>
                        <w:rFonts w:eastAsia="Calibri" w:cs="Wiener Melange"/>
                        <w:szCs w:val="20"/>
                      </w:rPr>
                    </w:pPr>
                  </w:p>
                  <w:p w14:paraId="3E2316DC" w14:textId="77777777" w:rsidR="00C079E9" w:rsidRPr="0042498E" w:rsidRDefault="00C079E9" w:rsidP="00C079E9">
                    <w:pPr>
                      <w:numPr>
                        <w:ilvl w:val="1"/>
                        <w:numId w:val="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b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b/>
                        <w:szCs w:val="20"/>
                      </w:rPr>
                      <w:t>Verbrauchsgüter/Inventar:</w:t>
                    </w:r>
                  </w:p>
                  <w:p w14:paraId="6330BAEE" w14:textId="77777777" w:rsidR="00C079E9" w:rsidRPr="0042498E" w:rsidRDefault="00C079E9" w:rsidP="00C079E9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Bereithaltung von benötigten Arbeitsmaterialien und Verbrauchsgütern</w:t>
                    </w:r>
                  </w:p>
                  <w:p w14:paraId="5F802176" w14:textId="77777777" w:rsidR="00C079E9" w:rsidRPr="0042498E" w:rsidRDefault="00C079E9" w:rsidP="00C079E9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 xml:space="preserve">Wirtschaftlicher Einsatz von </w:t>
                    </w:r>
                    <w:proofErr w:type="spellStart"/>
                    <w:r w:rsidRPr="0042498E">
                      <w:rPr>
                        <w:rFonts w:eastAsia="Calibri" w:cs="Wiener Melange"/>
                        <w:szCs w:val="20"/>
                      </w:rPr>
                      <w:t>Ge</w:t>
                    </w:r>
                    <w:proofErr w:type="spellEnd"/>
                    <w:r w:rsidRPr="0042498E">
                      <w:rPr>
                        <w:rFonts w:eastAsia="Calibri" w:cs="Wiener Melange"/>
                        <w:szCs w:val="20"/>
                      </w:rPr>
                      <w:t xml:space="preserve">- und Verbrauchsgütern </w:t>
                    </w:r>
                  </w:p>
                  <w:p w14:paraId="5190A660" w14:textId="77777777" w:rsidR="00C079E9" w:rsidRPr="0042498E" w:rsidRDefault="00C079E9" w:rsidP="00C079E9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Mitarbeit bei der Beschaffung von Betriebsmitteln und Sachgütern im Sinne einer qualitativen Beurteilung</w:t>
                    </w:r>
                  </w:p>
                  <w:p w14:paraId="354B8A0A" w14:textId="77777777" w:rsidR="00C079E9" w:rsidRPr="0042498E" w:rsidRDefault="00C079E9" w:rsidP="00C079E9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 xml:space="preserve">Mitarbeit bei der Ausstattung des Arbeitsplatzes </w:t>
                    </w:r>
                  </w:p>
                  <w:p w14:paraId="2DFB8151" w14:textId="77777777" w:rsidR="00C079E9" w:rsidRPr="0042498E" w:rsidRDefault="00C079E9" w:rsidP="00C079E9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 xml:space="preserve">Mitarbeit bei der Inventarführung </w:t>
                    </w:r>
                  </w:p>
                  <w:p w14:paraId="249CD88B" w14:textId="77777777" w:rsidR="00C079E9" w:rsidRPr="0042498E" w:rsidRDefault="00C079E9" w:rsidP="00C079E9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Funktionsprüfung von medizinischen Geräten und Produkten inklusive Außerbetriebnahme von Geräten im Bedarfsfall</w:t>
                    </w:r>
                  </w:p>
                  <w:p w14:paraId="302C175A" w14:textId="77777777" w:rsidR="00C079E9" w:rsidRDefault="00C079E9" w:rsidP="00C079E9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877F9">
                      <w:rPr>
                        <w:rFonts w:eastAsia="Calibri" w:cs="Wiener Melange"/>
                        <w:szCs w:val="20"/>
                      </w:rPr>
                      <w:t>Meldung von notwendigen Wartungen und Reparaturen inklusive Umsetzung erforderlicher Maßnahmen im Zusammenhang mit Außerbetriebnahme von Geräten</w:t>
                    </w:r>
                  </w:p>
                  <w:p w14:paraId="26889CC8" w14:textId="77777777" w:rsidR="00C079E9" w:rsidRPr="004877F9" w:rsidRDefault="00C079E9" w:rsidP="00C079E9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</w:p>
                  <w:p w14:paraId="61F36A43" w14:textId="77777777" w:rsidR="00C079E9" w:rsidRDefault="00C079E9" w:rsidP="00C079E9">
                    <w:pPr>
                      <w:numPr>
                        <w:ilvl w:val="1"/>
                        <w:numId w:val="9"/>
                      </w:numPr>
                      <w:contextualSpacing/>
                      <w:rPr>
                        <w:rFonts w:eastAsia="Calibri" w:cs="Wiener Melange"/>
                        <w:b/>
                        <w:szCs w:val="20"/>
                      </w:rPr>
                    </w:pPr>
                    <w:r w:rsidRPr="004B2732">
                      <w:rPr>
                        <w:rFonts w:eastAsia="Calibri" w:cs="Wiener Melange"/>
                        <w:b/>
                        <w:szCs w:val="20"/>
                      </w:rPr>
                      <w:t>Bereichsbezogene betriebsbezogene Aufgaben</w:t>
                    </w:r>
                  </w:p>
                  <w:p w14:paraId="524082BA" w14:textId="77777777" w:rsidR="00C079E9" w:rsidRPr="004B2732" w:rsidRDefault="00C079E9" w:rsidP="00C079E9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B2732">
                      <w:rPr>
                        <w:rFonts w:eastAsia="Calibri" w:cs="Wiener Melange"/>
                        <w:szCs w:val="20"/>
                      </w:rPr>
                      <w:t>Evaluierungen und Etablierung von neuen Methoden und Geräten</w:t>
                    </w:r>
                  </w:p>
                  <w:p w14:paraId="0FE3F31D" w14:textId="77777777" w:rsidR="00C079E9" w:rsidRPr="004B2732" w:rsidRDefault="00C079E9" w:rsidP="00C079E9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B2732">
                      <w:rPr>
                        <w:rFonts w:eastAsia="Calibri" w:cs="Wiener Melange"/>
                        <w:szCs w:val="20"/>
                      </w:rPr>
                      <w:t>E</w:t>
                    </w:r>
                    <w:r>
                      <w:rPr>
                        <w:rFonts w:eastAsia="Calibri" w:cs="Wiener Melange"/>
                        <w:szCs w:val="20"/>
                      </w:rPr>
                      <w:t xml:space="preserve">inhaltung der Richtlinien, </w:t>
                    </w:r>
                    <w:proofErr w:type="gramStart"/>
                    <w:r>
                      <w:rPr>
                        <w:rFonts w:eastAsia="Calibri" w:cs="Wiener Melange"/>
                        <w:szCs w:val="20"/>
                      </w:rPr>
                      <w:t>SOP</w:t>
                    </w:r>
                    <w:r w:rsidRPr="004B2732">
                      <w:rPr>
                        <w:rFonts w:eastAsia="Calibri" w:cs="Wiener Melange"/>
                        <w:szCs w:val="20"/>
                      </w:rPr>
                      <w:t>, ..</w:t>
                    </w:r>
                    <w:proofErr w:type="gramEnd"/>
                    <w:r w:rsidRPr="004B2732">
                      <w:rPr>
                        <w:rFonts w:eastAsia="Calibri" w:cs="Wiener Melange"/>
                        <w:szCs w:val="20"/>
                      </w:rPr>
                      <w:t xml:space="preserve"> des TQM nach EN-ISO 9001 </w:t>
                    </w:r>
                    <w:proofErr w:type="spellStart"/>
                    <w:r w:rsidRPr="004B2732">
                      <w:rPr>
                        <w:rFonts w:eastAsia="Calibri" w:cs="Wiener Melange"/>
                        <w:szCs w:val="20"/>
                      </w:rPr>
                      <w:t>idgF</w:t>
                    </w:r>
                    <w:proofErr w:type="spellEnd"/>
                    <w:r w:rsidRPr="004B2732">
                      <w:rPr>
                        <w:rFonts w:eastAsia="Calibri" w:cs="Wiener Melange"/>
                        <w:szCs w:val="20"/>
                      </w:rPr>
                      <w:t xml:space="preserve">. und Akkreditierungsnorm EN-ISO 15189 </w:t>
                    </w:r>
                    <w:proofErr w:type="spellStart"/>
                    <w:r w:rsidRPr="004B2732">
                      <w:rPr>
                        <w:rFonts w:eastAsia="Calibri" w:cs="Wiener Melange"/>
                        <w:szCs w:val="20"/>
                      </w:rPr>
                      <w:t>idgF</w:t>
                    </w:r>
                    <w:proofErr w:type="spellEnd"/>
                    <w:proofErr w:type="gramStart"/>
                    <w:r w:rsidRPr="004B2732">
                      <w:rPr>
                        <w:rFonts w:eastAsia="Calibri" w:cs="Wiener Melange"/>
                        <w:szCs w:val="20"/>
                      </w:rPr>
                      <w:t>. ,</w:t>
                    </w:r>
                    <w:proofErr w:type="gramEnd"/>
                    <w:r w:rsidRPr="004B2732">
                      <w:rPr>
                        <w:rFonts w:eastAsia="Calibri" w:cs="Wiener Melange"/>
                        <w:szCs w:val="20"/>
                      </w:rPr>
                      <w:t xml:space="preserve"> Durchführung von qualitätssichernden Maßnahmen, Erstellung und Weiterentwicklung der bestehenden </w:t>
                    </w:r>
                    <w:proofErr w:type="spellStart"/>
                    <w:r w:rsidRPr="004B2732">
                      <w:rPr>
                        <w:rFonts w:eastAsia="Calibri" w:cs="Wiener Melange"/>
                        <w:szCs w:val="20"/>
                      </w:rPr>
                      <w:t>SOP’s</w:t>
                    </w:r>
                    <w:proofErr w:type="spellEnd"/>
                    <w:r w:rsidRPr="004B2732">
                      <w:rPr>
                        <w:rFonts w:eastAsia="Calibri" w:cs="Wiener Melange"/>
                        <w:szCs w:val="20"/>
                      </w:rPr>
                      <w:t xml:space="preserve"> und deren Aktualisierung</w:t>
                    </w:r>
                  </w:p>
                  <w:p w14:paraId="36F25556" w14:textId="77777777" w:rsidR="00C079E9" w:rsidRPr="004B2732" w:rsidRDefault="00C079E9" w:rsidP="00C079E9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>
                      <w:rPr>
                        <w:rFonts w:eastAsia="Calibri" w:cs="Wiener Melange"/>
                        <w:szCs w:val="20"/>
                      </w:rPr>
                      <w:t>Ausrichtung auf den Leitsatz: „D</w:t>
                    </w:r>
                    <w:r w:rsidRPr="004B2732">
                      <w:rPr>
                        <w:rFonts w:eastAsia="Calibri" w:cs="Wiener Melange"/>
                        <w:szCs w:val="20"/>
                      </w:rPr>
                      <w:t>er richtige Befund zur rechten Zeit“</w:t>
                    </w:r>
                  </w:p>
                  <w:p w14:paraId="09C087C2" w14:textId="77777777" w:rsidR="00C079E9" w:rsidRPr="004B2732" w:rsidRDefault="00C079E9" w:rsidP="00C079E9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B2732">
                      <w:rPr>
                        <w:rFonts w:eastAsia="Calibri" w:cs="Wiener Melange"/>
                        <w:szCs w:val="20"/>
                      </w:rPr>
                      <w:t xml:space="preserve">Einhaltung mitgeltenden Vorgaben, Richtlinien, Gesetze und Datenschutzmaßnahmen (MTDG, </w:t>
                    </w:r>
                    <w:proofErr w:type="gramStart"/>
                    <w:r w:rsidRPr="004B2732">
                      <w:rPr>
                        <w:rFonts w:eastAsia="Calibri" w:cs="Wiener Melange"/>
                        <w:szCs w:val="20"/>
                      </w:rPr>
                      <w:t>KILM, .…</w:t>
                    </w:r>
                    <w:proofErr w:type="gramEnd"/>
                    <w:r w:rsidRPr="004B2732">
                      <w:rPr>
                        <w:rFonts w:eastAsia="Calibri" w:cs="Wiener Melange"/>
                        <w:szCs w:val="20"/>
                      </w:rPr>
                      <w:t>)</w:t>
                    </w:r>
                  </w:p>
                  <w:p w14:paraId="3A24C3D7" w14:textId="77777777" w:rsidR="00C079E9" w:rsidRDefault="00C079E9" w:rsidP="00C079E9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B2732">
                      <w:rPr>
                        <w:rFonts w:eastAsia="Calibri" w:cs="Wiener Melange"/>
                        <w:szCs w:val="20"/>
                      </w:rPr>
                      <w:t>Beachtung des AKH Verhaltenskodex und des AKH Leitbild</w:t>
                    </w:r>
                    <w:r>
                      <w:rPr>
                        <w:rFonts w:eastAsia="Calibri" w:cs="Wiener Melange"/>
                        <w:szCs w:val="20"/>
                      </w:rPr>
                      <w:t>es:</w:t>
                    </w:r>
                  </w:p>
                  <w:p w14:paraId="2F79E8F2" w14:textId="77777777" w:rsidR="00C079E9" w:rsidRPr="004B2732" w:rsidRDefault="00C079E9" w:rsidP="00C079E9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B2732">
                      <w:rPr>
                        <w:rFonts w:eastAsia="Calibri" w:cs="Wiener Melange"/>
                        <w:szCs w:val="20"/>
                      </w:rPr>
                      <w:t xml:space="preserve"> Grundlagen unserer Zusammenarbeit sind Wertschätzung, Vertrauen, Toleranz, Respekt und Loyalität</w:t>
                    </w:r>
                  </w:p>
                  <w:p w14:paraId="72EA5D95" w14:textId="77777777" w:rsidR="00C079E9" w:rsidRPr="004B2732" w:rsidRDefault="00C079E9" w:rsidP="00C079E9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B2732">
                      <w:rPr>
                        <w:rFonts w:eastAsia="Calibri" w:cs="Wiener Melange"/>
                        <w:szCs w:val="20"/>
                      </w:rPr>
                      <w:t>Kenntnisse der Labor-EDV</w:t>
                    </w:r>
                  </w:p>
                  <w:p w14:paraId="24151CE2" w14:textId="77777777" w:rsidR="00C079E9" w:rsidRPr="00C72C49" w:rsidRDefault="00C079E9" w:rsidP="00C079E9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B2732">
                      <w:rPr>
                        <w:rFonts w:eastAsia="Calibri" w:cs="Wiener Melange"/>
                        <w:szCs w:val="20"/>
                      </w:rPr>
                      <w:t>Lagerhaltung und Materialwirtschaft, Chargendokumentation</w:t>
                    </w:r>
                  </w:p>
                  <w:p w14:paraId="5901D867" w14:textId="77777777" w:rsidR="00C079E9" w:rsidRPr="0042498E" w:rsidRDefault="00C079E9" w:rsidP="00C079E9">
                    <w:pPr>
                      <w:rPr>
                        <w:rFonts w:eastAsia="Calibri" w:cs="Wiener Melange"/>
                        <w:b/>
                        <w:szCs w:val="20"/>
                      </w:rPr>
                    </w:pPr>
                  </w:p>
                  <w:p w14:paraId="36D7BA24" w14:textId="77777777" w:rsidR="00C079E9" w:rsidRDefault="00C079E9" w:rsidP="00C079E9">
                    <w:pPr>
                      <w:numPr>
                        <w:ilvl w:val="0"/>
                        <w:numId w:val="9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b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b/>
                        <w:szCs w:val="20"/>
                      </w:rPr>
                      <w:t>Mitarbeiter*innen-</w:t>
                    </w:r>
                    <w:r>
                      <w:rPr>
                        <w:rFonts w:eastAsia="Calibri" w:cs="Wiener Melange"/>
                        <w:b/>
                        <w:szCs w:val="20"/>
                      </w:rPr>
                      <w:t xml:space="preserve">, </w:t>
                    </w:r>
                    <w:r w:rsidRPr="0042498E">
                      <w:rPr>
                        <w:rFonts w:eastAsia="Calibri" w:cs="Wiener Melange"/>
                        <w:b/>
                        <w:szCs w:val="20"/>
                      </w:rPr>
                      <w:t>Team</w:t>
                    </w:r>
                    <w:r>
                      <w:rPr>
                        <w:rFonts w:eastAsia="Calibri" w:cs="Wiener Melange"/>
                        <w:b/>
                        <w:szCs w:val="20"/>
                      </w:rPr>
                      <w:t>- und A</w:t>
                    </w:r>
                    <w:r w:rsidRPr="0042498E">
                      <w:rPr>
                        <w:rFonts w:eastAsia="Calibri" w:cs="Wiener Melange"/>
                        <w:b/>
                        <w:szCs w:val="20"/>
                      </w:rPr>
                      <w:t>usbildungsbezogene Basisaufgaben:</w:t>
                    </w:r>
                  </w:p>
                  <w:p w14:paraId="0D0CBEF0" w14:textId="77777777" w:rsidR="00C079E9" w:rsidRPr="0042498E" w:rsidRDefault="00C079E9" w:rsidP="00C079E9">
                    <w:pPr>
                      <w:tabs>
                        <w:tab w:val="left" w:pos="318"/>
                      </w:tabs>
                      <w:spacing w:line="240" w:lineRule="auto"/>
                      <w:ind w:left="360"/>
                      <w:contextualSpacing/>
                      <w:rPr>
                        <w:rFonts w:eastAsia="Calibri" w:cs="Wiener Melange"/>
                        <w:b/>
                        <w:szCs w:val="20"/>
                      </w:rPr>
                    </w:pPr>
                  </w:p>
                  <w:p w14:paraId="3D05B815" w14:textId="77777777" w:rsidR="00C079E9" w:rsidRPr="0042498E" w:rsidRDefault="00C079E9" w:rsidP="00C079E9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Aktive Teilnahme an Dienst- bzw. Teambesprechungen und in Arbeitsgruppen</w:t>
                    </w:r>
                  </w:p>
                  <w:p w14:paraId="1F73CEA1" w14:textId="77777777" w:rsidR="00C079E9" w:rsidRPr="0042498E" w:rsidRDefault="00C079E9" w:rsidP="00C079E9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Transferierung von aktuellem Wissen in den Betrieb und Weitergabe von neu erworbenen Kenntnissen an die Kolleginnen und Kollegen</w:t>
                    </w:r>
                  </w:p>
                  <w:p w14:paraId="38CAB787" w14:textId="77777777" w:rsidR="00C079E9" w:rsidRDefault="00C079E9" w:rsidP="00C079E9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Unterstützung bei der Einführung neuer Mitarbeiter*innen in die Organisation und Arbeitsabläufe</w:t>
                    </w:r>
                  </w:p>
                  <w:p w14:paraId="53EF82FE" w14:textId="77777777" w:rsidR="00C079E9" w:rsidRPr="0042498E" w:rsidRDefault="00C079E9" w:rsidP="00C079E9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>
                      <w:rPr>
                        <w:rFonts w:eastAsia="Calibri" w:cs="Wiener Melange"/>
                        <w:szCs w:val="20"/>
                      </w:rPr>
                      <w:t>Einschulung neuer Mitarbeiter*innen</w:t>
                    </w:r>
                  </w:p>
                  <w:p w14:paraId="26813905" w14:textId="77777777" w:rsidR="00C079E9" w:rsidRPr="0042498E" w:rsidRDefault="00C079E9" w:rsidP="00C079E9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Anleitung von Studierenden und Schüler*innen</w:t>
                    </w:r>
                  </w:p>
                  <w:p w14:paraId="46753A20" w14:textId="77777777" w:rsidR="00C079E9" w:rsidRPr="0042498E" w:rsidRDefault="00C079E9" w:rsidP="00C079E9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 xml:space="preserve">Mitgestaltung von Teamprozessen (z. B. Übernahme von Mehrleistungen und Zusatzdiensten, Arbeitsplatz/Job </w:t>
                    </w:r>
                    <w:proofErr w:type="gramStart"/>
                    <w:r w:rsidRPr="0042498E">
                      <w:rPr>
                        <w:rFonts w:eastAsia="Calibri" w:cs="Wiener Melange"/>
                        <w:szCs w:val="20"/>
                      </w:rPr>
                      <w:t>Rotation,…</w:t>
                    </w:r>
                    <w:proofErr w:type="gramEnd"/>
                    <w:r w:rsidRPr="0042498E">
                      <w:rPr>
                        <w:rFonts w:eastAsia="Calibri" w:cs="Wiener Melange"/>
                        <w:szCs w:val="20"/>
                      </w:rPr>
                      <w:t>)</w:t>
                    </w:r>
                  </w:p>
                  <w:p w14:paraId="1A43B824" w14:textId="77777777" w:rsidR="00C079E9" w:rsidRDefault="00C079E9" w:rsidP="00C079E9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42498E">
                      <w:rPr>
                        <w:rFonts w:eastAsia="Calibri" w:cs="Wiener Melange"/>
                        <w:szCs w:val="20"/>
                      </w:rPr>
                      <w:t>Aktive Beteiligung an Veränderungsprozessen</w:t>
                    </w:r>
                  </w:p>
                  <w:p w14:paraId="32FC00BD" w14:textId="77777777" w:rsidR="00C079E9" w:rsidRDefault="00C079E9" w:rsidP="00C079E9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>
                      <w:rPr>
                        <w:rFonts w:eastAsia="Calibri" w:cs="Wiener Melange"/>
                        <w:szCs w:val="20"/>
                      </w:rPr>
                      <w:t>Aktive Mitgestaltung zur Erhaltung eines angenehmen Betriebsklimas</w:t>
                    </w:r>
                  </w:p>
                  <w:p w14:paraId="08B52D54" w14:textId="77777777" w:rsidR="00C079E9" w:rsidRPr="00A248E6" w:rsidRDefault="00C079E9" w:rsidP="00C079E9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eastAsia="Calibri" w:cs="Wiener Melange"/>
                        <w:szCs w:val="20"/>
                      </w:rPr>
                    </w:pPr>
                    <w:r w:rsidRPr="00A248E6">
                      <w:rPr>
                        <w:rFonts w:eastAsia="Calibri" w:cs="Wiener Melange"/>
                        <w:szCs w:val="20"/>
                      </w:rPr>
                      <w:t>Bereitschaft zum Informationsaustausch mit Vorgesetzten und Kolleg*innen</w:t>
                    </w:r>
                  </w:p>
                  <w:p w14:paraId="29989AC0" w14:textId="77777777" w:rsidR="00C079E9" w:rsidRDefault="00C079E9" w:rsidP="00C079E9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cs="Wiener Melange"/>
                        <w:szCs w:val="20"/>
                        <w:highlight w:val="lightGray"/>
                      </w:rPr>
                    </w:pPr>
                    <w:r>
                      <w:rPr>
                        <w:rFonts w:eastAsia="Calibri" w:cs="Wiener Melange"/>
                        <w:szCs w:val="20"/>
                      </w:rPr>
                      <w:t xml:space="preserve">Bereitschaft zur aktiven Zusammenarbeit im </w:t>
                    </w:r>
                    <w:proofErr w:type="spellStart"/>
                    <w:r>
                      <w:rPr>
                        <w:rFonts w:eastAsia="Calibri" w:cs="Wiener Melange"/>
                        <w:szCs w:val="20"/>
                      </w:rPr>
                      <w:t>multiproffesionellem</w:t>
                    </w:r>
                    <w:proofErr w:type="spellEnd"/>
                    <w:r>
                      <w:rPr>
                        <w:rFonts w:eastAsia="Calibri" w:cs="Wiener Melange"/>
                        <w:szCs w:val="20"/>
                      </w:rPr>
                      <w:t xml:space="preserve"> Team im OP-Bereich im Sinne der Patient*</w:t>
                    </w:r>
                    <w:proofErr w:type="spellStart"/>
                    <w:r>
                      <w:rPr>
                        <w:rFonts w:eastAsia="Calibri" w:cs="Wiener Melange"/>
                        <w:szCs w:val="20"/>
                      </w:rPr>
                      <w:t>innenversorgung</w:t>
                    </w:r>
                    <w:proofErr w:type="spellEnd"/>
                  </w:p>
                </w:sdtContent>
              </w:sdt>
              <w:p w14:paraId="5E758A2B" w14:textId="77777777" w:rsidR="00C079E9" w:rsidRDefault="00C079E9" w:rsidP="00C079E9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contextualSpacing w:val="0"/>
                  <w:rPr>
                    <w:rFonts w:cs="Wiener Melange"/>
                    <w:b/>
                    <w:bCs/>
                    <w:szCs w:val="20"/>
                  </w:rPr>
                </w:pPr>
              </w:p>
              <w:p w14:paraId="6E6F959E" w14:textId="520A416C" w:rsidR="004968DC" w:rsidRPr="0009713C" w:rsidRDefault="00614A8B" w:rsidP="00B71B5A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14:paraId="49CBCC21" w14:textId="77777777" w:rsidR="004968DC" w:rsidRPr="0009713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14:paraId="2A62E009" w14:textId="77777777" w:rsidR="004968DC" w:rsidRPr="0009713C" w:rsidRDefault="00614A8B" w:rsidP="00B71B5A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2319C318E48E4208834D4676013ADFA6"/>
                </w:placeholder>
                <w:showingPlcHdr/>
              </w:sdtPr>
              <w:sdtEndPr/>
              <w:sdtContent>
                <w:r w:rsidR="004968DC"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14:paraId="713511B2" w14:textId="77777777"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14:paraId="1BF4CDA8" w14:textId="77777777"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lastRenderedPageBreak/>
        <w:t>Unterschrift der*</w:t>
      </w:r>
      <w:proofErr w:type="gramStart"/>
      <w:r w:rsidRPr="0009713C">
        <w:rPr>
          <w:rFonts w:ascii="Wiener Melange" w:hAnsi="Wiener Melange" w:cs="Wiener Melange"/>
          <w:szCs w:val="20"/>
        </w:rPr>
        <w:t>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</w:t>
      </w:r>
      <w:proofErr w:type="gramEnd"/>
      <w:r w:rsidRPr="0009713C">
        <w:rPr>
          <w:rFonts w:ascii="Wiener Melange" w:hAnsi="Wiener Melange" w:cs="Wiener Melange"/>
          <w:szCs w:val="20"/>
        </w:rPr>
        <w:t>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14:paraId="19826067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39B91600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0C8DDBE3" w14:textId="7777777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39395DCB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68D015C7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14:paraId="11E055C0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66467426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37E2C7FF" w14:textId="7777777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121F5496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56FCB4E4" w14:textId="77777777"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14:paraId="37B463B9" w14:textId="77777777"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14:paraId="1E628255" w14:textId="77777777"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14:paraId="442EAD5A" w14:textId="77777777"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A5FC4" w14:textId="77777777" w:rsidR="005A0727" w:rsidRDefault="007D01BB">
      <w:pPr>
        <w:spacing w:line="240" w:lineRule="auto"/>
      </w:pPr>
      <w:r>
        <w:separator/>
      </w:r>
    </w:p>
  </w:endnote>
  <w:endnote w:type="continuationSeparator" w:id="0">
    <w:p w14:paraId="3108BAFF" w14:textId="77777777"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308F2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50A14F" w14:textId="77777777"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34940DE" w14:textId="7A60B92E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614A8B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614A8B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C4A7784" w14:textId="77777777" w:rsidR="00090995" w:rsidRPr="00FD6422" w:rsidRDefault="00614A8B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7F50A14F" w14:textId="77777777"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34940DE" w14:textId="7A60B92E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614A8B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614A8B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C4A7784" w14:textId="77777777" w:rsidR="00090995" w:rsidRPr="00FD6422" w:rsidRDefault="00614A8B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7C7E4" w14:textId="77777777" w:rsidR="005A0727" w:rsidRDefault="007D01BB">
      <w:pPr>
        <w:spacing w:line="240" w:lineRule="auto"/>
      </w:pPr>
      <w:r>
        <w:separator/>
      </w:r>
    </w:p>
  </w:footnote>
  <w:footnote w:type="continuationSeparator" w:id="0">
    <w:p w14:paraId="641C2D7F" w14:textId="77777777"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2DB"/>
    <w:multiLevelType w:val="hybridMultilevel"/>
    <w:tmpl w:val="ADD8DA7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94E"/>
    <w:multiLevelType w:val="hybridMultilevel"/>
    <w:tmpl w:val="7F36AC5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6293"/>
    <w:multiLevelType w:val="hybridMultilevel"/>
    <w:tmpl w:val="D234C3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210CCC"/>
    <w:multiLevelType w:val="hybridMultilevel"/>
    <w:tmpl w:val="626E6E2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0DF"/>
    <w:multiLevelType w:val="hybridMultilevel"/>
    <w:tmpl w:val="E5DCB35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10" w15:restartNumberingAfterBreak="0">
    <w:nsid w:val="42131A44"/>
    <w:multiLevelType w:val="hybridMultilevel"/>
    <w:tmpl w:val="95682A8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547E4"/>
    <w:multiLevelType w:val="hybridMultilevel"/>
    <w:tmpl w:val="911E9CF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379E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5F18549F"/>
    <w:multiLevelType w:val="hybridMultilevel"/>
    <w:tmpl w:val="5D10A7A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55D88"/>
    <w:multiLevelType w:val="hybridMultilevel"/>
    <w:tmpl w:val="D3EEF1D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A1304"/>
    <w:multiLevelType w:val="hybridMultilevel"/>
    <w:tmpl w:val="48B23C2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2"/>
  </w:num>
  <w:num w:numId="10">
    <w:abstractNumId w:val="16"/>
  </w:num>
  <w:num w:numId="11">
    <w:abstractNumId w:val="15"/>
  </w:num>
  <w:num w:numId="12">
    <w:abstractNumId w:val="1"/>
  </w:num>
  <w:num w:numId="13">
    <w:abstractNumId w:val="5"/>
  </w:num>
  <w:num w:numId="14">
    <w:abstractNumId w:val="10"/>
  </w:num>
  <w:num w:numId="15">
    <w:abstractNumId w:val="4"/>
  </w:num>
  <w:num w:numId="16">
    <w:abstractNumId w:val="11"/>
  </w:num>
  <w:num w:numId="17">
    <w:abstractNumId w:val="14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Rx33UdfIGd8zxjHIFEkHEiVjeHwuv/KcKmZB9Idk7rh+ZdkbpwUbUwwJM9Ew0L9WOD2f16cpSuRy2mH+0z8IA==" w:salt="o57R6+iEx7TQj6Ore3eCxw==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80D7A"/>
    <w:rsid w:val="00083FD2"/>
    <w:rsid w:val="0009713C"/>
    <w:rsid w:val="000E3455"/>
    <w:rsid w:val="00125EB6"/>
    <w:rsid w:val="001763AE"/>
    <w:rsid w:val="00186401"/>
    <w:rsid w:val="00245224"/>
    <w:rsid w:val="002F1C4F"/>
    <w:rsid w:val="003549D8"/>
    <w:rsid w:val="00392A6F"/>
    <w:rsid w:val="003F7B86"/>
    <w:rsid w:val="00412471"/>
    <w:rsid w:val="004968DC"/>
    <w:rsid w:val="00523537"/>
    <w:rsid w:val="005A0727"/>
    <w:rsid w:val="005C06A1"/>
    <w:rsid w:val="00613B4A"/>
    <w:rsid w:val="00614A8B"/>
    <w:rsid w:val="00685ADB"/>
    <w:rsid w:val="006E6036"/>
    <w:rsid w:val="006F2D3D"/>
    <w:rsid w:val="00790611"/>
    <w:rsid w:val="007D01BB"/>
    <w:rsid w:val="007D2C7D"/>
    <w:rsid w:val="008034CC"/>
    <w:rsid w:val="008913EE"/>
    <w:rsid w:val="008E573D"/>
    <w:rsid w:val="00900F6E"/>
    <w:rsid w:val="0091704D"/>
    <w:rsid w:val="00953C11"/>
    <w:rsid w:val="00992ECC"/>
    <w:rsid w:val="009C0808"/>
    <w:rsid w:val="009D6047"/>
    <w:rsid w:val="009F7F9B"/>
    <w:rsid w:val="00A73F58"/>
    <w:rsid w:val="00AB16A0"/>
    <w:rsid w:val="00B54ECE"/>
    <w:rsid w:val="00B71B5A"/>
    <w:rsid w:val="00C079E9"/>
    <w:rsid w:val="00C43DD4"/>
    <w:rsid w:val="00C77A38"/>
    <w:rsid w:val="00CA71EB"/>
    <w:rsid w:val="00D00CB2"/>
    <w:rsid w:val="00DE7125"/>
    <w:rsid w:val="00E3500C"/>
    <w:rsid w:val="00E65EB4"/>
    <w:rsid w:val="00E85CFC"/>
    <w:rsid w:val="00EC74A9"/>
    <w:rsid w:val="00EC787E"/>
    <w:rsid w:val="00F5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A41C9A2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C5548D" w:rsidP="00C5548D">
          <w:pPr>
            <w:pStyle w:val="45AEE40EB28743C59C2673DDE37E14797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C5548D" w:rsidP="00C5548D">
          <w:pPr>
            <w:pStyle w:val="0535D8A496D34CEA853BB3869635DB9D6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C5548D" w:rsidP="00C5548D">
          <w:pPr>
            <w:pStyle w:val="08B029E179E043BE8D659FB996FB9282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C5548D" w:rsidP="00C5548D">
          <w:pPr>
            <w:pStyle w:val="AD74845DC06D47D5BA5F15CDAA5786DE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C5548D" w:rsidP="00C5548D">
          <w:pPr>
            <w:pStyle w:val="6E6247F7842A4D3BBD7FAA3F077CF6DF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C5548D" w:rsidP="00C5548D">
          <w:pPr>
            <w:pStyle w:val="C6EE0C9472FA422DBA14C09C41D4037C6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C5548D" w:rsidP="00C5548D">
          <w:pPr>
            <w:pStyle w:val="7976A57E704547E8A2AC60395A5B6C9D5"/>
          </w:pPr>
          <w:r w:rsidRPr="0009713C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C5548D" w:rsidP="00C5548D">
          <w:pPr>
            <w:pStyle w:val="7C87B513B8DA43D9A394048761BB6E9C5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C5548D" w:rsidP="00C5548D">
          <w:pPr>
            <w:pStyle w:val="88413D447B0A4E93B90D82BA49C60F7B5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C5548D" w:rsidP="00C5548D">
          <w:pPr>
            <w:pStyle w:val="980E128FE3364AB5ADD6F701C03C4971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C5548D" w:rsidP="00C5548D">
          <w:pPr>
            <w:pStyle w:val="2319C318E48E4208834D4676013ADFA6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C5548D" w:rsidP="00C5548D">
          <w:pPr>
            <w:pStyle w:val="0DB9ECB0304A4C38B6C84CEF90D83CC0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C5548D" w:rsidP="00C5548D">
          <w:pPr>
            <w:pStyle w:val="9B232B82DC214EFC8E6F7AC526497F3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C5548D" w:rsidP="00C5548D">
          <w:pPr>
            <w:pStyle w:val="E918709E395A4651AAC656EDCD2252AC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C5548D" w:rsidP="00C5548D">
          <w:pPr>
            <w:pStyle w:val="282071CD56F9411FB28A352DA95507F6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C5548D" w:rsidP="00C5548D">
          <w:pPr>
            <w:pStyle w:val="06DA346C1E44463C96019CA60C2AFCB7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C5548D" w:rsidP="00C5548D">
          <w:pPr>
            <w:pStyle w:val="FE3E0D8D25F54F7596A5CED87F95EC4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C5548D" w:rsidP="00C5548D">
          <w:pPr>
            <w:pStyle w:val="0B65830B921A4AEEB21A7AC9E3B21AEC4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C5548D" w:rsidP="00C5548D">
          <w:pPr>
            <w:pStyle w:val="5D8A408B4FC74F52BDDB607277BB9C7F4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C5548D" w:rsidP="00C5548D">
          <w:pPr>
            <w:pStyle w:val="3DA8C55E037A470CBDDEBB1F150ADCEF3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C5548D" w:rsidP="00C5548D">
          <w:pPr>
            <w:pStyle w:val="D9597BC68E954747B93C7B06E94EE42D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C5548D" w:rsidP="00C5548D">
          <w:pPr>
            <w:pStyle w:val="4DB6D9FAA56E49B7BD64D45D944DAAD5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DACE504366124D5F997D2FF77FA72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32B625-39E0-4882-B713-52D08B30CC4C}"/>
      </w:docPartPr>
      <w:docPartBody>
        <w:p w:rsidR="00C85E0C" w:rsidRDefault="00996B17" w:rsidP="00996B17">
          <w:pPr>
            <w:pStyle w:val="DACE504366124D5F997D2FF77FA724EA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0D5F65"/>
    <w:rsid w:val="0016023B"/>
    <w:rsid w:val="003622BA"/>
    <w:rsid w:val="0056762E"/>
    <w:rsid w:val="00764C14"/>
    <w:rsid w:val="00773033"/>
    <w:rsid w:val="00793468"/>
    <w:rsid w:val="0081726E"/>
    <w:rsid w:val="008A32A0"/>
    <w:rsid w:val="00996B17"/>
    <w:rsid w:val="00A4112C"/>
    <w:rsid w:val="00B44214"/>
    <w:rsid w:val="00C5548D"/>
    <w:rsid w:val="00C85E0C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6B17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5AEE40EB28743C59C2673DDE37E14797">
    <w:name w:val="45AEE40EB28743C59C2673DDE37E14797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6">
    <w:name w:val="0535D8A496D34CEA853BB3869635DB9D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3">
    <w:name w:val="3DA8C55E037A470CBDDEBB1F150ADCEF3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6">
    <w:name w:val="08B029E179E043BE8D659FB996FB9282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6">
    <w:name w:val="AD74845DC06D47D5BA5F15CDAA5786DE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6">
    <w:name w:val="6E6247F7842A4D3BBD7FAA3F077CF6DF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6">
    <w:name w:val="C6EE0C9472FA422DBA14C09C41D4037C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4">
    <w:name w:val="9B232B82DC214EFC8E6F7AC526497F33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4">
    <w:name w:val="E918709E395A4651AAC656EDCD2252A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4">
    <w:name w:val="282071CD56F9411FB28A352DA95507F6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4">
    <w:name w:val="06DA346C1E44463C96019CA60C2AFCB7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4">
    <w:name w:val="FE3E0D8D25F54F7596A5CED87F95EC43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5">
    <w:name w:val="7976A57E704547E8A2AC60395A5B6C9D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5">
    <w:name w:val="7C87B513B8DA43D9A394048761BB6E9C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4">
    <w:name w:val="0B65830B921A4AEEB21A7AC9E3B21AE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4">
    <w:name w:val="5D8A408B4FC74F52BDDB607277BB9C7F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5">
    <w:name w:val="88413D447B0A4E93B90D82BA49C60F7B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5">
    <w:name w:val="980E128FE3364AB5ADD6F701C03C4971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5">
    <w:name w:val="2319C318E48E4208834D4676013ADFA6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2">
    <w:name w:val="D9597BC68E954747B93C7B06E94EE42D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2">
    <w:name w:val="4DB6D9FAA56E49B7BD64D45D944DAAD5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5">
    <w:name w:val="0DB9ECB0304A4C38B6C84CEF90D83CC0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F863FE78474A649A50347FA48C189D">
    <w:name w:val="FEF863FE78474A649A50347FA48C189D"/>
    <w:rsid w:val="00996B17"/>
  </w:style>
  <w:style w:type="paragraph" w:customStyle="1" w:styleId="DACE504366124D5F997D2FF77FA724EA">
    <w:name w:val="DACE504366124D5F997D2FF77FA724EA"/>
    <w:rsid w:val="00996B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Props1.xml><?xml version="1.0" encoding="utf-8"?>
<ds:datastoreItem xmlns:ds="http://schemas.openxmlformats.org/officeDocument/2006/customXml" ds:itemID="{CA2C95D3-9AA9-4091-A334-C5777B230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E1644-8F1E-4FDA-978B-7F378D1B0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31FE0-76E3-4787-B85B-D96636D62AF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cbe09c0-a32a-4ef3-b294-cb551e9bfc1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Biomedizinische Analytik 2023_05_01</vt:lpstr>
    </vt:vector>
  </TitlesOfParts>
  <Company>KAV-IT</Company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Biomedizinische Analytik 2023_05_01</dc:title>
  <dc:subject/>
  <dc:creator>elfriede.guelfenburg@wienkav.at</dc:creator>
  <cp:keywords/>
  <dc:description/>
  <cp:lastModifiedBy>Panzenböck Birgit</cp:lastModifiedBy>
  <cp:revision>3</cp:revision>
  <dcterms:created xsi:type="dcterms:W3CDTF">2025-05-16T12:31:00Z</dcterms:created>
  <dcterms:modified xsi:type="dcterms:W3CDTF">2025-05-22T04:23:00Z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