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6EE42B02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4A8E849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7F96F935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252DA8C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69429056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DE369FA" w14:textId="77777777" w:rsidR="00207C6E" w:rsidRPr="00207C6E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7865823F" w14:textId="17B94FC0" w:rsidR="00207C6E" w:rsidRPr="00995B4F" w:rsidRDefault="00995B4F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Ärztliche Direktion/Abteilung Klinische Psychologie und Psychotherapie(APP)/Universitätsklinik für Radioonkologie</w:t>
            </w:r>
          </w:p>
        </w:tc>
      </w:tr>
      <w:tr w:rsidR="00207C6E" w:rsidRPr="002A7A93" w14:paraId="553A8671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39A8315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0479F1B6" w14:textId="2E365BA6" w:rsidR="00207C6E" w:rsidRPr="00995B4F" w:rsidRDefault="00995B4F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Psycholog*in</w:t>
            </w:r>
          </w:p>
        </w:tc>
      </w:tr>
      <w:tr w:rsidR="00207C6E" w:rsidRPr="002A7A93" w14:paraId="4227FC2A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1448726" w14:textId="77777777" w:rsidR="00207C6E" w:rsidRPr="00207C6E" w:rsidRDefault="00C13A2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7D019E6F" w14:textId="32E2D372" w:rsidR="00207C6E" w:rsidRPr="00995B4F" w:rsidRDefault="00995B4F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N.N.</w:t>
            </w:r>
          </w:p>
        </w:tc>
      </w:tr>
      <w:tr w:rsidR="00207C6E" w:rsidRPr="002A7A93" w14:paraId="7F41008F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301AA35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41EB69A7" w14:textId="661D40F8" w:rsidR="00207C6E" w:rsidRPr="00995B4F" w:rsidRDefault="00995B4F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21.10.2025</w:t>
            </w:r>
          </w:p>
        </w:tc>
      </w:tr>
      <w:tr w:rsidR="00207C6E" w:rsidRPr="002A7A93" w14:paraId="673939D4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7BBF666E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78C98D28" w14:textId="4CB9E479" w:rsidR="00207C6E" w:rsidRPr="00995B4F" w:rsidRDefault="00995B4F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A213 Psycholog*innen/VG A III Psychologie/Klinische Psychologie</w:t>
            </w:r>
          </w:p>
        </w:tc>
      </w:tr>
      <w:tr w:rsidR="00207C6E" w:rsidRPr="002A7A93" w14:paraId="1DDB51CB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196C756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70E1904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186961D8" w14:textId="5B5D2D50" w:rsidR="00207C6E" w:rsidRPr="00995B4F" w:rsidRDefault="00995B4F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Psychologie/Klinische Psychologie/PKP_PKP 2b/3</w:t>
            </w:r>
          </w:p>
        </w:tc>
      </w:tr>
      <w:tr w:rsidR="00207C6E" w:rsidRPr="002A7A93" w14:paraId="2F4FEABA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1DDA6AD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25A1E02F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27ECBE09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0432F4B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C7A29C8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1750A828" w14:textId="77777777" w:rsidTr="00995B4F">
        <w:trPr>
          <w:trHeight w:hRule="exact" w:val="938"/>
        </w:trPr>
        <w:tc>
          <w:tcPr>
            <w:tcW w:w="3402" w:type="dxa"/>
            <w:vAlign w:val="center"/>
          </w:tcPr>
          <w:p w14:paraId="4E222EBC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067BCF7" w14:textId="3871EE28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Leiterin der Abteilung Klinische Psychologie und Psychotherapie</w:t>
            </w:r>
          </w:p>
        </w:tc>
        <w:tc>
          <w:tcPr>
            <w:tcW w:w="3120" w:type="dxa"/>
            <w:vAlign w:val="center"/>
          </w:tcPr>
          <w:p w14:paraId="76C8FAF6" w14:textId="46D9C636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Mag.</w:t>
            </w:r>
            <w:r w:rsidRPr="00855167">
              <w:rPr>
                <w:rFonts w:cs="Wiener Melange"/>
                <w:bCs/>
                <w:szCs w:val="20"/>
                <w:vertAlign w:val="superscript"/>
              </w:rPr>
              <w:t>a</w:t>
            </w:r>
            <w:r>
              <w:rPr>
                <w:rFonts w:cs="Wiener Melange"/>
                <w:bCs/>
                <w:szCs w:val="20"/>
              </w:rPr>
              <w:t xml:space="preserve"> Dr.</w:t>
            </w:r>
            <w:r w:rsidRPr="00855167">
              <w:rPr>
                <w:rFonts w:cs="Wiener Melange"/>
                <w:bCs/>
                <w:szCs w:val="20"/>
                <w:vertAlign w:val="superscript"/>
              </w:rPr>
              <w:t>in</w:t>
            </w:r>
            <w:r>
              <w:rPr>
                <w:rFonts w:cs="Wiener Melange"/>
                <w:bCs/>
                <w:szCs w:val="20"/>
              </w:rPr>
              <w:t xml:space="preserve"> Eva Lehner-Baumgartner, MBA</w:t>
            </w:r>
          </w:p>
        </w:tc>
      </w:tr>
      <w:tr w:rsidR="00207C6E" w:rsidRPr="002A7A93" w14:paraId="7AE4195C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C4FB285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68803D54" w14:textId="4DDF99D7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keine</w:t>
            </w:r>
          </w:p>
        </w:tc>
        <w:tc>
          <w:tcPr>
            <w:tcW w:w="3120" w:type="dxa"/>
            <w:vAlign w:val="center"/>
          </w:tcPr>
          <w:p w14:paraId="1ABDB561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6607EB4C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1BADD76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772E7E49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4DAFA2DE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195C66CF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58DABBD8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5A652343" w14:textId="494BE78E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Psycholog*innen im Wirkungsbereich</w:t>
            </w:r>
          </w:p>
        </w:tc>
        <w:tc>
          <w:tcPr>
            <w:tcW w:w="3120" w:type="dxa"/>
            <w:vAlign w:val="center"/>
          </w:tcPr>
          <w:p w14:paraId="75069A5A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1C9AD6D3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8E0CD4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32FA124" w14:textId="4BB4B2FE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Psycholog*innen im Wirkungsbereich</w:t>
            </w:r>
          </w:p>
        </w:tc>
        <w:tc>
          <w:tcPr>
            <w:tcW w:w="3120" w:type="dxa"/>
            <w:vAlign w:val="center"/>
          </w:tcPr>
          <w:p w14:paraId="4545AA16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14:paraId="6CAA8CB7" w14:textId="77777777" w:rsidTr="004F3AB9">
        <w:trPr>
          <w:trHeight w:hRule="exact" w:val="737"/>
        </w:trPr>
        <w:tc>
          <w:tcPr>
            <w:tcW w:w="3402" w:type="dxa"/>
            <w:vAlign w:val="center"/>
          </w:tcPr>
          <w:p w14:paraId="7B302568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0117EEF0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0E360CE3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4A990D93" w14:textId="423D6C28" w:rsidR="00B26C7C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 xml:space="preserve">Übertragene Kompetenzen im eigenen Wirkungsbereich- </w:t>
            </w:r>
            <w:r>
              <w:rPr>
                <w:rFonts w:cs="Wiener Melange"/>
                <w:bCs/>
                <w:szCs w:val="20"/>
              </w:rPr>
              <w:t xml:space="preserve">z.B. </w:t>
            </w:r>
            <w:r>
              <w:rPr>
                <w:rFonts w:cs="Wiener Melange"/>
                <w:bCs/>
                <w:szCs w:val="20"/>
              </w:rPr>
              <w:t>Materialbestellung für den Bereich</w:t>
            </w:r>
          </w:p>
        </w:tc>
      </w:tr>
      <w:tr w:rsidR="00207C6E" w:rsidRPr="002A7A93" w14:paraId="4C18FDBF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65E5359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545343A" w14:textId="77777777" w:rsidR="00E740F6" w:rsidRPr="00E740F6" w:rsidRDefault="00E740F6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6AF15728" w14:textId="43FEDEE3" w:rsidR="00E740F6" w:rsidRPr="00E740F6" w:rsidRDefault="00995B4F" w:rsidP="00995B4F">
            <w:pPr>
              <w:rPr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Anlassbezogen mit allen Berufsgruppen</w:t>
            </w:r>
          </w:p>
          <w:p w14:paraId="47A97B50" w14:textId="77777777" w:rsidR="00634874" w:rsidRDefault="00634874" w:rsidP="00E740F6">
            <w:pPr>
              <w:rPr>
                <w:szCs w:val="20"/>
                <w:lang w:val="de-AT"/>
              </w:rPr>
            </w:pPr>
          </w:p>
          <w:p w14:paraId="4BEC878D" w14:textId="77777777" w:rsidR="00207C6E" w:rsidRPr="00634874" w:rsidRDefault="00207C6E" w:rsidP="00634874">
            <w:pPr>
              <w:rPr>
                <w:szCs w:val="20"/>
                <w:lang w:val="de-AT"/>
              </w:rPr>
            </w:pPr>
          </w:p>
        </w:tc>
      </w:tr>
      <w:tr w:rsidR="00207C6E" w:rsidRPr="002A7A93" w14:paraId="3080138F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75CB53D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45C3593" w14:textId="241B6CC4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Anlassbezogen mit extramuralen Einrichtungen- z.B. Organisationen des DVs Wiener Sozialeinrichtungen</w:t>
            </w:r>
          </w:p>
        </w:tc>
      </w:tr>
      <w:tr w:rsidR="00207C6E" w:rsidRPr="002A7A93" w14:paraId="7E1AEF11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3C7B0F8B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81022FB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7A7E81E5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6A5250FD" w14:textId="77777777" w:rsidR="00207C6E" w:rsidRPr="00207C6E" w:rsidRDefault="00207C6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 w:rsidR="00C13A2F"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 w:rsidR="00C13A2F"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72F9F6D0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5515DACA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624A239A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5144BD0F" w14:textId="77777777" w:rsidR="00207C6E" w:rsidRPr="00E740F6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50DC4959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42775844" w14:textId="77777777" w:rsidR="00207C6E" w:rsidRPr="00207C6E" w:rsidRDefault="004E70BA" w:rsidP="00C13A2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 w:rsidR="00C13A2F"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7781FD38" w14:textId="30322822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nein</w:t>
            </w:r>
          </w:p>
        </w:tc>
      </w:tr>
      <w:tr w:rsidR="00207C6E" w:rsidRPr="002A7A93" w14:paraId="3708FDDF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2DF6CCDA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01D81C9" w14:textId="77777777" w:rsidR="00207C6E" w:rsidRPr="00E740F6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3436FF11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F00259B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3AFA417" w14:textId="77777777" w:rsidR="00207C6E" w:rsidRPr="00995B4F" w:rsidRDefault="00300B5A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995B4F">
              <w:rPr>
                <w:rFonts w:cs="Wiener Melange"/>
                <w:bCs/>
                <w:szCs w:val="20"/>
              </w:rPr>
              <w:t>1090 Wien, Währinger Gürtel 18-20</w:t>
            </w:r>
          </w:p>
        </w:tc>
      </w:tr>
      <w:tr w:rsidR="00207C6E" w:rsidRPr="00851D9A" w14:paraId="18B42A03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CE3FAA1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112C8F5" w14:textId="7A8057D5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Gleitzeit</w:t>
            </w:r>
          </w:p>
        </w:tc>
      </w:tr>
      <w:tr w:rsidR="00207C6E" w:rsidRPr="00851D9A" w14:paraId="0B1D0FAD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52BC61BF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FFEC01E" w14:textId="0D35688A" w:rsidR="00207C6E" w:rsidRPr="00812173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Teilzeit (20 Wochenstunden)</w:t>
            </w:r>
          </w:p>
        </w:tc>
      </w:tr>
      <w:tr w:rsidR="004E70BA" w:rsidRPr="00851D9A" w14:paraId="7423C059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4EF0BFA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513505448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1AB7580" w14:textId="77777777" w:rsidR="004E70BA" w:rsidRDefault="00995B4F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513505448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2048395403" w:edGrp="everyone"/>
          <w:p w14:paraId="79C776C1" w14:textId="511603AF" w:rsidR="004E70BA" w:rsidRPr="00B64165" w:rsidRDefault="00995B4F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2048395403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1A970873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439C7FDE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F2BEFD5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328CFA61" w14:textId="77777777" w:rsidTr="00995B4F">
        <w:trPr>
          <w:trHeight w:val="1227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65E2380B" w14:textId="219C4046" w:rsidR="00207C6E" w:rsidRPr="00812173" w:rsidRDefault="00995B4F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7A1F59">
              <w:rPr>
                <w:rFonts w:cs="Lucida Sans Unicode"/>
                <w:szCs w:val="20"/>
              </w:rPr>
              <w:t xml:space="preserve">Gewährleistung einer den Qualitätsanforderungen und den Unternehmensvorgaben entsprechenden evidenzbasierten klinisch-psychologischen Versorgung </w:t>
            </w:r>
            <w:r w:rsidRPr="007A1F59">
              <w:rPr>
                <w:rFonts w:cs="Calibri"/>
                <w:szCs w:val="20"/>
              </w:rPr>
              <w:t xml:space="preserve">von </w:t>
            </w:r>
            <w:r>
              <w:rPr>
                <w:rFonts w:eastAsia="Calibri" w:cs="Wiener Melange"/>
                <w:bCs/>
                <w:szCs w:val="20"/>
              </w:rPr>
              <w:t>Patient*innen und deren Angehörigen mit onkologischen Erkrankungen während einer stationären bzw. ambulanten Behandlung an der Universitätsklinik für Radioonkologie</w:t>
            </w:r>
            <w:r>
              <w:rPr>
                <w:rFonts w:cs="Wiener Melange"/>
                <w:szCs w:val="20"/>
              </w:rPr>
              <w:t xml:space="preserve"> (Psychoonkologie).</w:t>
            </w:r>
          </w:p>
        </w:tc>
      </w:tr>
      <w:tr w:rsidR="00207C6E" w:rsidRPr="002A7A93" w14:paraId="4D39B17E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656E22CB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3CFC94BA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395B1042" w14:textId="32F9F292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  <w:r w:rsidR="00995B4F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995B4F">
              <w:rPr>
                <w:rFonts w:cs="Wiener Melange"/>
                <w:sz w:val="20"/>
                <w:szCs w:val="20"/>
              </w:rPr>
              <w:t>nicht zutreffend</w:t>
            </w:r>
            <w:proofErr w:type="gramEnd"/>
          </w:p>
          <w:p w14:paraId="758B7383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01DB69FF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97E036C" w14:textId="63A7721E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  <w:r w:rsidR="00995B4F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995B4F" w:rsidRPr="00995B4F">
              <w:rPr>
                <w:rFonts w:cs="Wiener Melange"/>
                <w:sz w:val="20"/>
                <w:szCs w:val="20"/>
              </w:rPr>
              <w:t>nicht zutreffend</w:t>
            </w:r>
            <w:proofErr w:type="gramEnd"/>
          </w:p>
          <w:p w14:paraId="52563162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4FB163B4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34AC7D5" w14:textId="77777777" w:rsid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46E10F3E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F2FA4FD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klinisch-psychologischer Diagnostik (</w:t>
            </w:r>
            <w:r>
              <w:rPr>
                <w:rFonts w:eastAsia="Calibri" w:cs="Wiener Melange"/>
                <w:bCs/>
                <w:szCs w:val="20"/>
              </w:rPr>
              <w:t xml:space="preserve">strukturiertes 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Erstgespräch, Anamnese &amp; Exploration, </w:t>
            </w:r>
            <w:r>
              <w:rPr>
                <w:rFonts w:eastAsia="Calibri" w:cs="Wiener Melange"/>
                <w:bCs/>
                <w:szCs w:val="20"/>
              </w:rPr>
              <w:t xml:space="preserve">bei Erfordernis 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Verwendung von psychologischen Testverfahren) zur Beurteilung des </w:t>
            </w:r>
            <w:r>
              <w:rPr>
                <w:rFonts w:eastAsia="Calibri" w:cs="Wiener Melange"/>
                <w:bCs/>
                <w:szCs w:val="20"/>
              </w:rPr>
              <w:t>kognitiven Leistungs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niveaus sowie der zugrundliegenden Persönlichkeit (Temperament, etc.). </w:t>
            </w:r>
          </w:p>
          <w:p w14:paraId="41D95A26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 xml:space="preserve">Durchführung klinisch-psychologischer Beratung (Psychoedukation) und Behandlung (Anwendung klinisch-psychologischer </w:t>
            </w:r>
            <w:r>
              <w:rPr>
                <w:rFonts w:eastAsia="Calibri" w:cs="Wiener Melange"/>
                <w:bCs/>
                <w:szCs w:val="20"/>
              </w:rPr>
              <w:t xml:space="preserve">und psychotherapeutischer 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Interventionen zur </w:t>
            </w:r>
            <w:r>
              <w:rPr>
                <w:rFonts w:eastAsia="Calibri" w:cs="Wiener Melange"/>
                <w:bCs/>
                <w:szCs w:val="20"/>
              </w:rPr>
              <w:t>Unterstützung der Krankheitsverarbeitung, zur Verbesserung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 der Emotionsregulation und der innerfamiliären Kommunikation)</w:t>
            </w:r>
          </w:p>
          <w:p w14:paraId="4A642E48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Trauer- und Sterbebegleitung</w:t>
            </w:r>
          </w:p>
          <w:p w14:paraId="00506F21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Angehörigen</w:t>
            </w:r>
            <w:r>
              <w:rPr>
                <w:rFonts w:eastAsia="Calibri" w:cs="Wiener Melange"/>
                <w:bCs/>
                <w:szCs w:val="20"/>
              </w:rPr>
              <w:t>beratung und -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betreuung </w:t>
            </w:r>
          </w:p>
          <w:p w14:paraId="28C3F8D7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fachspezifischer Dokumentation (inkl. Leistungserfassung)</w:t>
            </w:r>
          </w:p>
          <w:p w14:paraId="012E1E43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von Maßnahmen zur Patient</w:t>
            </w:r>
            <w:r>
              <w:rPr>
                <w:rFonts w:eastAsia="Calibri" w:cs="Wiener Melange"/>
                <w:bCs/>
                <w:szCs w:val="20"/>
              </w:rPr>
              <w:t>*i</w:t>
            </w:r>
            <w:r w:rsidRPr="00FB247C">
              <w:rPr>
                <w:rFonts w:eastAsia="Calibri" w:cs="Wiener Melange"/>
                <w:bCs/>
                <w:szCs w:val="20"/>
              </w:rPr>
              <w:t>nnensicherheit und Qualitätssicherung (QM-konformes Vorgehen)</w:t>
            </w:r>
          </w:p>
          <w:p w14:paraId="614B9D25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Mitwirkung an organisationsspezifischen (zB Mitwirken bei Veränderungsprozessen) und teambezogenen Aufgaben (zB Vertretung im Team, Teambesprechungen, Teamsupervision) zur Gewährleistung eines reibungslosen Betriebsablaufes im Rahmen des Berufsbildes</w:t>
            </w:r>
          </w:p>
          <w:p w14:paraId="2CD8861C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Auseinandersetzung mit berufsspezifischen Neuerungen zur beruflichen Weiterbildung</w:t>
            </w:r>
          </w:p>
          <w:p w14:paraId="6771135C" w14:textId="77777777" w:rsidR="00995B4F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Mitwirkung bei der Anleitung Auszubildender, der Einführung neuer Mitarbeiter</w:t>
            </w:r>
            <w:r>
              <w:rPr>
                <w:rFonts w:eastAsia="Calibri" w:cs="Wiener Melange"/>
                <w:bCs/>
                <w:szCs w:val="20"/>
              </w:rPr>
              <w:t>*i</w:t>
            </w:r>
            <w:r w:rsidRPr="00FB247C">
              <w:rPr>
                <w:rFonts w:eastAsia="Calibri" w:cs="Wiener Melange"/>
                <w:bCs/>
                <w:szCs w:val="20"/>
              </w:rPr>
              <w:t>nnen und Wissenstransfer bzw. Weitergabe von neu erworbenen Kenntnissen</w:t>
            </w:r>
          </w:p>
          <w:p w14:paraId="4312A7B2" w14:textId="1D1C72E9" w:rsidR="00C13A2F" w:rsidRPr="00995B4F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995B4F">
              <w:rPr>
                <w:rFonts w:cs="Wiener Melange"/>
                <w:bCs/>
                <w:szCs w:val="20"/>
              </w:rPr>
              <w:t>Öffentlichkeitsarbeit (Erstellung von Expertisen; Beiträge bei Fachtagungen- Vorträge, Poster Präsentation; Mitwirken bei Veranstaltungen der Stadt Wien wie zB Tag der Gesundheit)</w:t>
            </w:r>
          </w:p>
          <w:p w14:paraId="47F5DBD0" w14:textId="54C5D261" w:rsidR="00995B4F" w:rsidRPr="00995B4F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Mitarbeit im Klinisch-psychologischen Konsiliardienst</w:t>
            </w:r>
          </w:p>
          <w:p w14:paraId="3DB84044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29C01FF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16058C46" w14:textId="77777777" w:rsidR="00207C6E" w:rsidRDefault="00995B4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DE31DD6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40E27252" w14:textId="77777777" w:rsidR="00207C6E" w:rsidRPr="00207C6E" w:rsidRDefault="00207C6E" w:rsidP="00207C6E">
      <w:pPr>
        <w:rPr>
          <w:rFonts w:cs="Wiener Melange"/>
          <w:szCs w:val="20"/>
        </w:rPr>
      </w:pPr>
    </w:p>
    <w:p w14:paraId="4A4889F5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Stelleninhaber*in</w:t>
      </w:r>
      <w:r w:rsidRPr="00207C6E">
        <w:rPr>
          <w:rFonts w:cs="Wiener Melange"/>
          <w:szCs w:val="20"/>
        </w:rPr>
        <w:t>:</w:t>
      </w:r>
    </w:p>
    <w:p w14:paraId="5BE1517F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6E0058A4" w14:textId="77777777"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1E556DD0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14:paraId="4E627D22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Vorgesetzte*r</w:t>
      </w:r>
    </w:p>
    <w:p w14:paraId="33676083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1FEE4F4B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1464B196" w14:textId="77777777" w:rsidR="00207C6E" w:rsidRPr="00207C6E" w:rsidRDefault="00207C6E" w:rsidP="00207C6E">
      <w:pPr>
        <w:rPr>
          <w:rFonts w:cs="Wiener Melange"/>
          <w:szCs w:val="20"/>
        </w:rPr>
      </w:pPr>
    </w:p>
    <w:p w14:paraId="75FD89F3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1AA233E7" w14:textId="77777777" w:rsidR="00207C6E" w:rsidRPr="00207C6E" w:rsidRDefault="00207C6E" w:rsidP="00207C6E">
      <w:pPr>
        <w:rPr>
          <w:rFonts w:cs="Wiener Melange"/>
          <w:szCs w:val="20"/>
        </w:rPr>
      </w:pPr>
    </w:p>
    <w:p w14:paraId="5BADEBE0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6244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796B7760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3F7A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0F4AD4BD" wp14:editId="44D00544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E78A" w14:textId="77777777" w:rsidR="00995B4F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7B66DACA" wp14:editId="33E47676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90C0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5DCD5818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101" w14:textId="77777777" w:rsidR="00995B4F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E6B9F2E" w14:textId="77777777" w:rsidR="00995B4F" w:rsidRDefault="00995B4F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5385" w14:textId="77777777" w:rsidR="00995B4F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680BA6" w:rsidRPr="00680BA6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680BA6" w:rsidRPr="00680BA6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31D4C8A5" w14:textId="77777777" w:rsidR="00995B4F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3AD7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56FA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656876">
    <w:abstractNumId w:val="1"/>
  </w:num>
  <w:num w:numId="2" w16cid:durableId="1809469279">
    <w:abstractNumId w:val="0"/>
  </w:num>
  <w:num w:numId="3" w16cid:durableId="101280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764CB"/>
    <w:rsid w:val="000D101A"/>
    <w:rsid w:val="00130733"/>
    <w:rsid w:val="001E7E47"/>
    <w:rsid w:val="00207C6E"/>
    <w:rsid w:val="002260FD"/>
    <w:rsid w:val="002B49DC"/>
    <w:rsid w:val="002C3384"/>
    <w:rsid w:val="00300B5A"/>
    <w:rsid w:val="003C30F4"/>
    <w:rsid w:val="003E6F5D"/>
    <w:rsid w:val="004211BB"/>
    <w:rsid w:val="004433BF"/>
    <w:rsid w:val="00470A28"/>
    <w:rsid w:val="004E2E05"/>
    <w:rsid w:val="004E70BA"/>
    <w:rsid w:val="004E70DA"/>
    <w:rsid w:val="004F2E35"/>
    <w:rsid w:val="005461F0"/>
    <w:rsid w:val="005557DD"/>
    <w:rsid w:val="00590724"/>
    <w:rsid w:val="005D7AFF"/>
    <w:rsid w:val="00634874"/>
    <w:rsid w:val="00680BA6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95B4F"/>
    <w:rsid w:val="009D3F25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C13A2F"/>
    <w:rsid w:val="00C44D0B"/>
    <w:rsid w:val="00C5194D"/>
    <w:rsid w:val="00C56A5D"/>
    <w:rsid w:val="00C61CD7"/>
    <w:rsid w:val="00CC60BE"/>
    <w:rsid w:val="00D52926"/>
    <w:rsid w:val="00D85A95"/>
    <w:rsid w:val="00D87492"/>
    <w:rsid w:val="00DA390C"/>
    <w:rsid w:val="00E359EE"/>
    <w:rsid w:val="00E73AC5"/>
    <w:rsid w:val="00E740F6"/>
    <w:rsid w:val="00EC1A9C"/>
    <w:rsid w:val="00EC5F4D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149FB49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Lehner-Baumgartner Eva</cp:lastModifiedBy>
  <cp:revision>2</cp:revision>
  <cp:lastPrinted>2021-07-19T11:07:00Z</cp:lastPrinted>
  <dcterms:created xsi:type="dcterms:W3CDTF">2025-10-21T08:03:00Z</dcterms:created>
  <dcterms:modified xsi:type="dcterms:W3CDTF">2025-10-21T08:03:00Z</dcterms:modified>
  <cp:category/>
</cp:coreProperties>
</file>