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0A51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828A8B4" w14:textId="12BE1688" w:rsidR="00C646C8" w:rsidRPr="00160935" w:rsidRDefault="0082680F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7242E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7242E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79B2EB7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DCF515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1F3CB1D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00F17A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0595C90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68004E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8493D2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CBAF6C7" w14:textId="0B53603C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7242EA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4B99F753" w14:textId="2D723A8A" w:rsidR="00C646C8" w:rsidRPr="003571C2" w:rsidRDefault="007242EA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Univ.Klinik für Physikalische Medizin, Rehabilitation und Arbeitsmedizin</w:t>
                </w:r>
              </w:p>
            </w:sdtContent>
          </w:sdt>
          <w:p w14:paraId="6CB20C7B" w14:textId="59917807" w:rsidR="002F630A" w:rsidRPr="003571C2" w:rsidRDefault="00B747FA" w:rsidP="007242E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7242E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Innere Medizin</w:t>
                </w:r>
              </w:sdtContent>
            </w:sdt>
          </w:p>
        </w:tc>
      </w:tr>
      <w:tr w:rsidR="002F630A" w:rsidRPr="003571C2" w14:paraId="5FCD88B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E4D5B8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8BCD89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44010A7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B03DF3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E96A33D" w14:textId="4BBCC220" w:rsidR="002F630A" w:rsidRPr="003571C2" w:rsidRDefault="00D26C76" w:rsidP="00D26C7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2F630A" w:rsidRPr="003571C2" w14:paraId="7949518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6FA5C2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10-1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DAD37F9" w14:textId="6EAA7359" w:rsidR="002F630A" w:rsidRPr="003571C2" w:rsidRDefault="00B8609A" w:rsidP="00D26C7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17.10.</w:t>
                </w:r>
                <w:r w:rsidR="001E3B96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2025</w:t>
                </w:r>
              </w:p>
            </w:tc>
          </w:sdtContent>
        </w:sdt>
      </w:tr>
      <w:tr w:rsidR="002F630A" w:rsidRPr="003571C2" w14:paraId="68BAA6B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CC89A0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6CADCF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F8C777B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3AD06B8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594F93E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B9B621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30E3C5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42D630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C3C7E1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7BD6EC7" w14:textId="008F4142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7242EA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09295C5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CE99C98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1298E03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2C86FBE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738259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05C5E42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0F47019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DEA0CF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0CBDE39" w14:textId="77777777" w:rsidR="005A1688" w:rsidRPr="003571C2" w:rsidRDefault="0082680F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  <w:showingPlcHdr/>
            </w:sdtPr>
            <w:sdtEndPr/>
            <w:sdtContent>
              <w:p w14:paraId="1818ECF4" w14:textId="79A25BF6" w:rsidR="005A1688" w:rsidRPr="003571C2" w:rsidRDefault="003F1CCD" w:rsidP="008E069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6F0F6E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215CDFC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098C103F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5D57F03D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1A84C93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008E52E9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700D786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E05F455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57B26CA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608BD8EA" w14:textId="5D9A49F5" w:rsidR="005A1688" w:rsidRPr="003571C2" w:rsidRDefault="008E0698" w:rsidP="008E069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F266EE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FD1CB42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E6F7EE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664ABF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18907B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79B95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8C8DAA9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C794FDF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4FA0CFB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77D0D36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6C494AA1C1DD400F822893C85C5E6EB0"/>
                  </w:placeholder>
                </w:sdtPr>
                <w:sdtEndPr/>
                <w:sdtContent>
                  <w:p w14:paraId="214ABE35" w14:textId="4169BD4C" w:rsidR="00B947F7" w:rsidRPr="007242EA" w:rsidRDefault="007242EA" w:rsidP="00B947F7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4B6FBC1D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0667C85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E29F5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607584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62D31BF9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14AA23FB1E8946D184647781A5849FDE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E4A5B98" w14:textId="77777777" w:rsidR="007242EA" w:rsidRPr="002231DC" w:rsidRDefault="007242EA" w:rsidP="007242EA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75A89D79" w14:textId="77777777" w:rsidR="007242EA" w:rsidRPr="002231DC" w:rsidRDefault="007242EA" w:rsidP="007242EA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60AE2131" w14:textId="77777777" w:rsidR="007242EA" w:rsidRPr="002231DC" w:rsidRDefault="007242EA" w:rsidP="007242EA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133C46EB" w14:textId="77777777" w:rsidR="007242EA" w:rsidRDefault="007242EA" w:rsidP="007242EA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0A79715A" w14:textId="77777777" w:rsidR="007242EA" w:rsidRPr="002231DC" w:rsidRDefault="007242EA" w:rsidP="007242EA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6FFE4436" w14:textId="77777777" w:rsidR="007242EA" w:rsidRPr="002231DC" w:rsidRDefault="007242EA" w:rsidP="007242EA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57E4FA6B" w14:textId="088BC681" w:rsidR="00B947F7" w:rsidRPr="003571C2" w:rsidRDefault="007242EA" w:rsidP="007242EA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B947F7" w:rsidRPr="003571C2" w14:paraId="557E084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7D99E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B862D21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69D28DC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F107BF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67062F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092367C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441243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42162A1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6758A5D7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EDF16E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F7D6D2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54B8EC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96B04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8F4DC6C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14:paraId="577094D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5489AF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D6DC6C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793C14B8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50AEB4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Führung mehrerer örtlich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EF1B1B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3D91A4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0F3C3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2911B8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38E2D8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AD0E2C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A993B8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0D24AA1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7521F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942411025"/>
                  <w:placeholder>
                    <w:docPart w:val="5351F510D9AC467A89A7C9E32748A016"/>
                  </w:placeholder>
                </w:sdtPr>
                <w:sdtEndPr/>
                <w:sdtContent>
                  <w:p w14:paraId="48A56BC8" w14:textId="4FD58772" w:rsidR="00B947F7" w:rsidRPr="007242EA" w:rsidRDefault="007242EA" w:rsidP="007242E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</w:sdtContent>
          </w:sdt>
        </w:tc>
      </w:tr>
      <w:tr w:rsidR="00B947F7" w:rsidRPr="003571C2" w14:paraId="3BB9E70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9D939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0234B96B" w14:textId="30DF5877" w:rsidR="00B947F7" w:rsidRPr="007242EA" w:rsidRDefault="003F1CCD" w:rsidP="007242E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Dienstzeitmodell WIGEV</w:t>
                </w:r>
              </w:p>
            </w:sdtContent>
          </w:sdt>
        </w:tc>
      </w:tr>
      <w:tr w:rsidR="00B947F7" w:rsidRPr="003571C2" w14:paraId="1A06B6A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5E006D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E73C2D8" w14:textId="31C35280" w:rsidR="00B947F7" w:rsidRPr="003571C2" w:rsidRDefault="0082680F" w:rsidP="007242E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3F1CC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6B5A7598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0E9A0AE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69FDD8F" w14:textId="77777777" w:rsidR="00B947F7" w:rsidRPr="003571C2" w:rsidRDefault="0082680F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E039AE6" w14:textId="64ACD013" w:rsidR="00B947F7" w:rsidRPr="00C16482" w:rsidRDefault="0082680F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2E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211C0AD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85E34CB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299C236D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BD9A630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77C95A79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2A0C866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D34AF05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92B34FA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582E87B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607E6CF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0EB889F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193C45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F29CCCD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1A2B4FB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A05D93A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6D6B49F4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8010535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6A31ADEC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lastRenderedPageBreak/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0EEA379D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4A6445B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3D29855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12AA01D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B4D4AF5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F416B5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0BC02714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5A7D38D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26BA548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6B0ABED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2C064CF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9E83E82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DB2A485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395E4AFF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16FF9D1" w14:textId="3CD8B47F" w:rsidR="00B947F7" w:rsidRDefault="0082680F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2EA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FCFB751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3D93C13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90FBEE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placeholder>
                <w:docPart w:val="4D1D8471AAB946819F35BFBD7FF8EF85"/>
              </w:placeholder>
            </w:sdtPr>
            <w:sdtEndPr/>
            <w:sdtContent>
              <w:p w14:paraId="5B2970E6" w14:textId="77777777" w:rsidR="00E00AE7" w:rsidRDefault="00E00AE7" w:rsidP="00E00AE7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</w:t>
                </w:r>
              </w:p>
              <w:p w14:paraId="5FDD1B64" w14:textId="77777777" w:rsidR="00E00AE7" w:rsidRPr="008639E2" w:rsidRDefault="00E00AE7" w:rsidP="00E00AE7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070C47D" w14:textId="77777777" w:rsidR="00E00AE7" w:rsidRPr="00954006" w:rsidRDefault="00E00AE7" w:rsidP="00E00AE7">
                <w:pPr>
                  <w:pStyle w:val="Listenabsatz"/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954006">
                  <w:rPr>
                    <w:rFonts w:ascii="Wiener Melange" w:hAnsi="Wiener Melange" w:cs="Wiener Melange"/>
                    <w:b/>
                    <w:szCs w:val="20"/>
                  </w:rPr>
                  <w:t>Physiotherapeutische Befundung:</w:t>
                </w:r>
              </w:p>
              <w:p w14:paraId="412EBE3C" w14:textId="77777777" w:rsidR="00E00AE7" w:rsidRDefault="00E00AE7" w:rsidP="00E00AE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Berufsspezifische Befundung mittels fachspezifischer Begutachtungs- und Befundungsinstrumente (z. B. Assessments, Ganganalyse, Kraftmessung, etc.) unter Berücksichtigung der medizinischen Diagnose und relevanter Vorbefunde</w:t>
                </w:r>
              </w:p>
              <w:p w14:paraId="3944E0EF" w14:textId="77777777" w:rsidR="00E00AE7" w:rsidRDefault="00E00AE7" w:rsidP="00E00AE7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22760233" w14:textId="77777777" w:rsidR="00E00AE7" w:rsidRPr="005E6865" w:rsidRDefault="00E00AE7" w:rsidP="00E00AE7">
                <w:pPr>
                  <w:pStyle w:val="Listenabsatz"/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5E6865">
                  <w:rPr>
                    <w:rFonts w:ascii="Wiener Melange" w:hAnsi="Wiener Melange" w:cs="Wiener Melange"/>
                    <w:b/>
                    <w:szCs w:val="20"/>
                  </w:rPr>
                  <w:t xml:space="preserve">Physiotherapie: </w:t>
                </w:r>
              </w:p>
              <w:p w14:paraId="243F1C0C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Vorbereitung auf die Knochenmarkstransplantation: Erhebung des körperlichen Zustandes durch Leistungstest; Erhalten der Leistungsfähigkeit (Arbeiten unter verschärften hygienischen Auflagen)</w:t>
                </w:r>
              </w:p>
              <w:p w14:paraId="2423B0B5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Behandlung von Patient*innen mit Osteosarkomen post OP</w:t>
                </w:r>
              </w:p>
              <w:p w14:paraId="083EDA03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Teilnahme an Tumorboards und Einbringung der PT-Fachkompetenz</w:t>
                </w:r>
              </w:p>
              <w:p w14:paraId="6E3E58CA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Reduzierung der körperlichen Schmerzen</w:t>
                </w:r>
              </w:p>
              <w:p w14:paraId="68E123F5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Physiotherapeutische Trainingstherapie angepasst an das Leistungsvermögen der Patient*innen unter spezieller Berücksichtigung des Fatiguesyndroms nach bzw. während einer Chemotherapie oder Strahlentherapie bzw. postoperativ zum Erhalt bzw. Wiederaufbau der körperlichen Leistungsfähigkeit </w:t>
                </w:r>
              </w:p>
              <w:p w14:paraId="202D6178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Stütz- und Bewegungsapparates</w:t>
                </w:r>
              </w:p>
              <w:p w14:paraId="08010EEA" w14:textId="77777777" w:rsidR="00E00AE7" w:rsidRPr="00A07C50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</w:t>
                </w:r>
              </w:p>
              <w:p w14:paraId="2BA5E413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Pneumo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nie</w:t>
                </w: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prophylaxe</w:t>
                </w:r>
              </w:p>
              <w:p w14:paraId="162B882B" w14:textId="77777777" w:rsidR="00E00AE7" w:rsidRPr="0003165D" w:rsidRDefault="00E00AE7" w:rsidP="00E00AE7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03165D">
                  <w:rPr>
                    <w:rFonts w:ascii="Wiener Melange" w:hAnsi="Wiener Melange" w:cs="Wiener Melange"/>
                    <w:szCs w:val="20"/>
                  </w:rPr>
                  <w:t>Manuelle Lymphdrainage / Durchführung der Komplexen Physikalischen Entstauung nur nach absolvierter Zusatzausbildung</w:t>
                </w:r>
              </w:p>
              <w:p w14:paraId="1F13963E" w14:textId="77777777" w:rsidR="00E00AE7" w:rsidRPr="00697873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lastRenderedPageBreak/>
                  <w:t>Teilnahme an Sozialvisiten im Zuge des Entlassungsmanagements und Einbringung der PT-Fachkompetenz</w:t>
                </w:r>
              </w:p>
              <w:p w14:paraId="4D7779FA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Symptomlinderung- und Symptomkontrolle bei Obstipation, Schwäche, Lymphödemen, Fatigue, Angst, Depression</w:t>
                </w:r>
              </w:p>
              <w:p w14:paraId="7B8F4129" w14:textId="77777777" w:rsidR="00E00AE7" w:rsidRPr="00A07C50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allgemeinen Verbesserung der Lebensqualität der Patient*innen</w:t>
                </w:r>
              </w:p>
              <w:p w14:paraId="41C3BDD3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Behandlung von Patient*innen mit ALS oder anderen neurologischen Erkrankungen</w:t>
                </w:r>
              </w:p>
              <w:p w14:paraId="0D563247" w14:textId="77777777" w:rsidR="00E00AE7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Behandlung von Patient*innen mit pulmologischen Krankheitsbildern - Differenzierung der Ursache der Atemnot und adäquater Therapieansatz</w:t>
                </w:r>
              </w:p>
              <w:p w14:paraId="3ED3937A" w14:textId="77777777" w:rsidR="00E00AE7" w:rsidRPr="008639E2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Reduktion der Dyspnoe bei Patient*innen in akuter Atemnotkrise</w:t>
                </w:r>
              </w:p>
              <w:p w14:paraId="55CD8650" w14:textId="77777777" w:rsidR="00E00AE7" w:rsidRPr="00697873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Schulung des Pflegepersonals im Umgang mit Atemnot bei pulmologischen Patient*innen</w:t>
                </w:r>
              </w:p>
              <w:p w14:paraId="48A6807B" w14:textId="77777777" w:rsidR="00E00AE7" w:rsidRPr="00190916" w:rsidRDefault="00E00AE7" w:rsidP="00E00AE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Cs/>
                    <w:szCs w:val="20"/>
                  </w:rPr>
                  <w:t>Physiotherapie bei Störungen der Atemfunktion insbesondere:</w:t>
                </w:r>
              </w:p>
              <w:p w14:paraId="369BCB39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Durchführung der Inhalationstherapie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(inkl. Schulung von Patient*innen)</w:t>
                </w: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, um eine optimale Medikamentendeposition in der Lunge zu gewährleiten.</w:t>
                </w:r>
              </w:p>
              <w:p w14:paraId="11D009B3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Steigerung der inspiratorischen Atemmuskelkraft u. a. zur Reduktion von Belastungsdyspnoe und Hyperkapnie bei schwer globalinsuffizienten Patient*innen zur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Vermeidung der Notwendigkeit</w:t>
                </w: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einer nicht-invasiven Beatmung</w:t>
                </w:r>
              </w:p>
              <w:p w14:paraId="7510D025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Schulung von atemerleicht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ernden Maßnahmen für den Umgang</w:t>
                </w: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mit Atemnotsituationen </w:t>
                </w:r>
              </w:p>
              <w:p w14:paraId="210E1D85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Sekretfördernde Maßnahmen zur Reduktion der Sekretmenge und Steigerung der Sekretexspektoration sowie Sekretevakuierung und Verbesserung der homogenen Belüftung bei Patient*innen mit künstlichem Luftweg</w:t>
                </w:r>
              </w:p>
              <w:p w14:paraId="358F3762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Entblähende Maßnahmen zur Reduktion der Hyperinflation </w:t>
                </w:r>
              </w:p>
              <w:p w14:paraId="524C69B1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Steigerung der exspiratorischen Atemmuskelkraft zur Verbesserung des Peak Cough Flows u.a. bei neuromuskulären Erkrankungen</w:t>
                </w:r>
              </w:p>
              <w:p w14:paraId="587F82E4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Handling im Umgang mit Sauerstoff-Geräten</w:t>
                </w:r>
              </w:p>
              <w:p w14:paraId="2ECD4BA2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Auswahl geeigneter Sauerstoffgeräte und deren Einschulung zur Tolerierung von Langzeitsauerstoff und Erhalt von Selbstständigkeit und bestmöglicher Lebensqualität </w:t>
                </w:r>
              </w:p>
              <w:p w14:paraId="14DB416C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Auswahl und Anpassung geeigneter Interfaces und respiratorisches Coaching zur Tolerierung der nicht-invasiven Beatmung durch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:</w:t>
                </w:r>
              </w:p>
              <w:p w14:paraId="3A698F39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Gezielte Lagerung und inspirationsvertiefende Maßnahmen zur Erreichung einer homogenen Belüftung </w:t>
                </w:r>
              </w:p>
              <w:p w14:paraId="7EA84004" w14:textId="77777777" w:rsidR="00E00AE7" w:rsidRPr="00A07C50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Hygieneschulung (v.a. Atemtherapiegeräte-Handling) speziell bei Patient*innen mit multiresistenten Erregern zur Reduktion vermeidbarer Übertragungen von Infektionserregern</w:t>
                </w:r>
              </w:p>
              <w:p w14:paraId="17ACD024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</w:t>
                </w:r>
              </w:p>
              <w:p w14:paraId="5BB9C420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Adaption der inhalativen Medikation in Absprache mit dem Ärzt*innenteam zur Reduktion der Obstruktion sowie der Mucolyse und Hydratation von zähem Bronchialsekret</w:t>
                </w:r>
              </w:p>
              <w:p w14:paraId="00A5F1AC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Trainingsmaßnahmen des Herz/Kreislaufsystems</w:t>
                </w:r>
              </w:p>
              <w:p w14:paraId="7934F220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Maßnahmen der Bewegungsanbahnung (PFN, Bobath, Fazilitation)</w:t>
                </w:r>
              </w:p>
              <w:p w14:paraId="7F39C0FD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Unterstützung der vorhandenen Eigenaktivität</w:t>
                </w:r>
              </w:p>
              <w:p w14:paraId="65ADAFF4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Aktivierung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und Verbesserung</w:t>
                </w: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der Körperwahrnehmung (Theraband-Training, Bettfahrrad)</w:t>
                </w:r>
              </w:p>
              <w:p w14:paraId="53442232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Förderung der intra- und intermuskulären Koordination (Gleichgewichtstraining auf verschiedenen Ebenen)</w:t>
                </w:r>
              </w:p>
              <w:p w14:paraId="77E0A9FC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Vertikalisierung (Querbettsitz-Stand-Gehen – speziell für Patient*innen mit eingeschränkter Gehfunktion z. B. neurologische oder orthopädische Patient*innen)</w:t>
                </w:r>
              </w:p>
              <w:p w14:paraId="00E60FE1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Reduzierung von Schmerz (manuelle Techniken, De-/tonisierung)</w:t>
                </w:r>
              </w:p>
              <w:p w14:paraId="14FBCA70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Maßnahmen zur Wiedererlangung von Selbstständigkeit und Selbstvertrauen</w:t>
                </w:r>
              </w:p>
              <w:p w14:paraId="1A91D7CC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lastRenderedPageBreak/>
                  <w:t>Maßnahmen zum Erhalt und Verbesserung der Kraft und Ausdauer (Gehtraining, Stiegen steigen, …)</w:t>
                </w:r>
              </w:p>
              <w:p w14:paraId="6810796C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Schulung von Bewegungsabläufen nach einem PM/ICD Implantat</w:t>
                </w:r>
              </w:p>
              <w:p w14:paraId="5B0F114B" w14:textId="77777777" w:rsidR="00E00AE7" w:rsidRPr="00697873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Atemphysiotherapeutische Maßnahmen zur Verbesserung der Sauerstoffaufnahme und Entlastung des Herzens (inspirationsvertiefende Maßnahmen, Atemmuskeltraining, Verbesserung der Atemökonomie, …)</w:t>
                </w:r>
              </w:p>
              <w:p w14:paraId="6C173F5D" w14:textId="77777777" w:rsidR="00E00AE7" w:rsidRPr="00697873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Präventive physiotherapeutische Maßnahmen (z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. B. Vermeidung</w:t>
                </w: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von Fehlstellungen und Fehlbewegungen, Kontrakturprophylaxe) </w:t>
                </w:r>
              </w:p>
              <w:p w14:paraId="52E6B9D0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Verbesserung der Stoffwechselvorgänge in rheumatoiden Gelenken</w:t>
                </w:r>
              </w:p>
              <w:p w14:paraId="7873311B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Durchführung von Wärme/Kältetherapie in Abhängigkeit des rheumatischen Stadiums und der Symptomatik</w:t>
                </w:r>
              </w:p>
              <w:p w14:paraId="762FE320" w14:textId="77777777" w:rsidR="00E00AE7" w:rsidRPr="00190916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Setzen von erweiterten Maßnahmen zur Entzündungshemmung (Thermotherapie, Elektrotherapie, Iontophorese)</w:t>
                </w:r>
              </w:p>
              <w:p w14:paraId="26292874" w14:textId="77777777" w:rsidR="00E00AE7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Koordinationstraining</w:t>
                </w:r>
              </w:p>
              <w:p w14:paraId="1401BE4A" w14:textId="77777777" w:rsidR="00E00AE7" w:rsidRPr="008639E2" w:rsidRDefault="00E00AE7" w:rsidP="00E00AE7">
                <w:pPr>
                  <w:pStyle w:val="Listenabsatz"/>
                  <w:numPr>
                    <w:ilvl w:val="0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8639E2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Gelenksmobilisation</w:t>
                </w:r>
              </w:p>
              <w:p w14:paraId="21EDCFB0" w14:textId="77777777" w:rsidR="00E00AE7" w:rsidRDefault="00E00AE7" w:rsidP="00E00AE7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03165D">
                  <w:rPr>
                    <w:rFonts w:ascii="Wiener Melange" w:hAnsi="Wiener Melange" w:cs="Wiener Melange"/>
                    <w:szCs w:val="20"/>
                  </w:rPr>
                  <w:t>Entspannungstechniken</w:t>
                </w:r>
              </w:p>
              <w:p w14:paraId="3B454C42" w14:textId="77777777" w:rsidR="00E00AE7" w:rsidRPr="005E6865" w:rsidRDefault="00E00AE7" w:rsidP="00E00AE7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03165D">
                  <w:rPr>
                    <w:rFonts w:ascii="Wiener Melange" w:hAnsi="Wiener Melange" w:cs="Wiener Melange"/>
                    <w:szCs w:val="20"/>
                  </w:rPr>
                  <w:t xml:space="preserve">Therapiebegleitende Maßnahmen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(Erstellung von Patient*inneninformationen und Übungsprogrammen, Patient*innenschulung,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</w:r>
              </w:p>
              <w:p w14:paraId="6C8B5817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38BF5B93" w14:textId="77777777" w:rsidR="00E00AE7" w:rsidRPr="00190916" w:rsidRDefault="00E00AE7" w:rsidP="00E00AE7">
                <w:pPr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14:paraId="2028DB90" w14:textId="77777777" w:rsidR="00E00AE7" w:rsidRPr="00190916" w:rsidRDefault="00E00AE7" w:rsidP="00E00AE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des physiotherapeutischen Verlaufs sowie aller für eine multiprofessionelle Patient*innenbetreuung relevanten Informationen</w:t>
                </w:r>
              </w:p>
              <w:p w14:paraId="5A7BEFE3" w14:textId="77777777" w:rsidR="00E00AE7" w:rsidRPr="00190916" w:rsidRDefault="00E00AE7" w:rsidP="00E00AE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5FAEC9BB" w14:textId="77777777" w:rsidR="00E00AE7" w:rsidRPr="00190916" w:rsidRDefault="00E00AE7" w:rsidP="00E00AE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Erstellung von Therapie- und Befundberichten  </w:t>
                </w:r>
              </w:p>
              <w:p w14:paraId="4F7DE4D9" w14:textId="77777777" w:rsidR="00E00AE7" w:rsidRPr="00190916" w:rsidRDefault="00E00AE7" w:rsidP="00E00AE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14:paraId="2BC13179" w14:textId="77777777" w:rsidR="00E00AE7" w:rsidRPr="00190916" w:rsidRDefault="00E00AE7" w:rsidP="00E00AE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2D93C43A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8DBB3AC" w14:textId="77777777" w:rsidR="00E00AE7" w:rsidRPr="00190916" w:rsidRDefault="00E00AE7" w:rsidP="00E00AE7">
                <w:pPr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Qualitätssicherung/Patient*innensicherheit</w:t>
                </w:r>
              </w:p>
              <w:p w14:paraId="3F8895B7" w14:textId="77777777" w:rsidR="00E00AE7" w:rsidRPr="00190916" w:rsidRDefault="00E00AE7" w:rsidP="00E00AE7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14:paraId="75E46B36" w14:textId="77777777" w:rsidR="00E00AE7" w:rsidRPr="00190916" w:rsidRDefault="00E00AE7" w:rsidP="00E00AE7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zur Erarbeitung von Leitlinien, Therapiepfaden, …</w:t>
                </w:r>
              </w:p>
              <w:p w14:paraId="56F1FFBC" w14:textId="77777777" w:rsidR="00E00AE7" w:rsidRPr="00190916" w:rsidRDefault="00E00AE7" w:rsidP="00E00AE7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1CECB8B9" w14:textId="77777777" w:rsidR="00E00AE7" w:rsidRPr="00190916" w:rsidRDefault="00E00AE7" w:rsidP="00E00AE7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Mitwirkung in der fachspezifischen Wissensgenerierung</w:t>
                </w:r>
              </w:p>
              <w:p w14:paraId="40775A7D" w14:textId="77777777" w:rsidR="00E00AE7" w:rsidRPr="00596E2E" w:rsidRDefault="00E00AE7" w:rsidP="00E00AE7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Einschätzung der Patient*innensicherheit und Setzen geeigneter Maßnahmen</w:t>
                </w:r>
              </w:p>
              <w:p w14:paraId="3DD7399D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4CA0B77" w14:textId="77777777" w:rsidR="00E00AE7" w:rsidRPr="00190916" w:rsidRDefault="00E00AE7" w:rsidP="00E00AE7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56267606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C8A9AF3" w14:textId="77777777" w:rsidR="00E00AE7" w:rsidRPr="00190916" w:rsidRDefault="00E00AE7" w:rsidP="00E00AE7">
                <w:pPr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14:paraId="0C671CCB" w14:textId="77777777" w:rsidR="00E00AE7" w:rsidRPr="00190916" w:rsidRDefault="00E00AE7" w:rsidP="00E00AE7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6AC85A48" w14:textId="77777777" w:rsidR="00E00AE7" w:rsidRPr="00190916" w:rsidRDefault="00E00AE7" w:rsidP="00E00AE7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14:paraId="233C6163" w14:textId="77777777" w:rsidR="00E00AE7" w:rsidRPr="00190916" w:rsidRDefault="00E00AE7" w:rsidP="00E00AE7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Koordination der Patient*innenbehandlung in Abstimmung mit anderen Berufsgruppen</w:t>
                </w:r>
              </w:p>
              <w:p w14:paraId="5E70D5B9" w14:textId="77777777" w:rsidR="00E00AE7" w:rsidRPr="00190916" w:rsidRDefault="00E00AE7" w:rsidP="00E00AE7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lastRenderedPageBreak/>
                  <w:t>Mitarbeit bei der Entwicklung und Implementierung neuer Methoden</w:t>
                </w:r>
              </w:p>
              <w:p w14:paraId="29C41458" w14:textId="77777777" w:rsidR="00E00AE7" w:rsidRPr="00190916" w:rsidRDefault="00E00AE7" w:rsidP="00E00AE7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624D2A4A" w14:textId="77777777" w:rsidR="00E00AE7" w:rsidRPr="00190916" w:rsidRDefault="00E00AE7" w:rsidP="00E00AE7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455C4D2C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109673B" w14:textId="77777777" w:rsidR="00E00AE7" w:rsidRPr="00190916" w:rsidRDefault="00E00AE7" w:rsidP="00E00AE7">
                <w:pPr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Hygiene/Arbeitnehmer*innenschutz:</w:t>
                </w:r>
              </w:p>
              <w:p w14:paraId="60C9F888" w14:textId="77777777" w:rsidR="00E00AE7" w:rsidRPr="00190916" w:rsidRDefault="00E00AE7" w:rsidP="00E00AE7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3F5058CB" w14:textId="77777777" w:rsidR="00E00AE7" w:rsidRPr="00190916" w:rsidRDefault="00E00AE7" w:rsidP="00E00AE7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086B2B75" w14:textId="77777777" w:rsidR="00E00AE7" w:rsidRPr="00190916" w:rsidRDefault="00E00AE7" w:rsidP="00E00AE7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126ED477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0D98C1B" w14:textId="77777777" w:rsidR="00E00AE7" w:rsidRPr="00190916" w:rsidRDefault="00E00AE7" w:rsidP="00E00AE7">
                <w:pPr>
                  <w:numPr>
                    <w:ilvl w:val="1"/>
                    <w:numId w:val="20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14:paraId="74E0CE75" w14:textId="77777777" w:rsidR="00E00AE7" w:rsidRPr="00190916" w:rsidRDefault="00E00AE7" w:rsidP="00E00AE7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6F5D58DC" w14:textId="77777777" w:rsidR="00E00AE7" w:rsidRPr="00190916" w:rsidRDefault="00E00AE7" w:rsidP="00E00AE7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6B26E196" w14:textId="77777777" w:rsidR="00E00AE7" w:rsidRPr="00190916" w:rsidRDefault="00E00AE7" w:rsidP="00E00AE7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14:paraId="4DA92676" w14:textId="77777777" w:rsidR="00E00AE7" w:rsidRPr="00190916" w:rsidRDefault="00E00AE7" w:rsidP="00E00AE7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6D355727" w14:textId="77777777" w:rsidR="00E00AE7" w:rsidRPr="00190916" w:rsidRDefault="00E00AE7" w:rsidP="00E00AE7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14:paraId="325D6EA7" w14:textId="77777777" w:rsidR="00E00AE7" w:rsidRPr="00190916" w:rsidRDefault="00E00AE7" w:rsidP="00E00AE7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456ABD55" w14:textId="77777777" w:rsidR="00E00AE7" w:rsidRPr="00190916" w:rsidRDefault="00E00AE7" w:rsidP="00E00AE7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AEE365A" w14:textId="77777777" w:rsidR="00E00AE7" w:rsidRPr="00190916" w:rsidRDefault="00E00AE7" w:rsidP="00E00AE7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, 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- und Ausbildungs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bezogene Basisaufgaben:</w:t>
                </w:r>
              </w:p>
              <w:p w14:paraId="0FA7F7AF" w14:textId="77777777" w:rsidR="00E00AE7" w:rsidRPr="00190916" w:rsidRDefault="00E00AE7" w:rsidP="00E00AE7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39D5B803" w14:textId="77777777" w:rsidR="00E00AE7" w:rsidRPr="00190916" w:rsidRDefault="00E00AE7" w:rsidP="00E00AE7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570110D9" w14:textId="77777777" w:rsidR="00E00AE7" w:rsidRPr="00A037EE" w:rsidRDefault="00E00AE7" w:rsidP="00E00AE7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5EF032CA" w14:textId="77777777" w:rsidR="00E00AE7" w:rsidRPr="00190916" w:rsidRDefault="00E00AE7" w:rsidP="00E00AE7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Anleitung von Studierenden und Schüler*innen</w:t>
                </w:r>
              </w:p>
              <w:p w14:paraId="3FD9670B" w14:textId="77777777" w:rsidR="00E00AE7" w:rsidRPr="00190916" w:rsidRDefault="00E00AE7" w:rsidP="00E00AE7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14:paraId="1252EDE9" w14:textId="77777777" w:rsidR="00E00AE7" w:rsidRPr="00190916" w:rsidRDefault="00E00AE7" w:rsidP="00E00AE7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Beteiligung an Veränderungsprozessen (z. B. Job Rotation, …)</w:t>
                </w:r>
              </w:p>
              <w:p w14:paraId="127DC01D" w14:textId="77777777" w:rsidR="00E00AE7" w:rsidRDefault="00E00AE7" w:rsidP="00E00AE7">
                <w:r w:rsidRPr="00190916">
                  <w:rPr>
                    <w:rFonts w:ascii="Wiener Melange" w:hAnsi="Wiener Melange" w:cs="Wiener Melange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4D1DAC55" w14:textId="7F6C2E92" w:rsidR="00B947F7" w:rsidRPr="00E00AE7" w:rsidRDefault="0082680F" w:rsidP="00E00AE7">
                <w:p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6690EAD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764B581" w14:textId="77777777" w:rsidR="00B947F7" w:rsidRPr="003571C2" w:rsidRDefault="0082680F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8696E3E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2FB730FE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21DF4C67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0E82D3E1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4C0704A7" w14:textId="6FE485C3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</w:sdtPr>
        <w:sdtEndPr/>
        <w:sdtContent>
          <w:sdt>
            <w:sdtPr>
              <w:rPr>
                <w:rFonts w:ascii="Wiener Melange" w:hAnsi="Wiener Melange" w:cs="Wiener Melange"/>
                <w:bCs/>
                <w:color w:val="000000" w:themeColor="text1"/>
              </w:rPr>
              <w:id w:val="1113330398"/>
              <w:placeholder>
                <w:docPart w:val="905D1C2AC6AA421BA33B4A0CBE83044D"/>
              </w:placeholder>
            </w:sdtPr>
            <w:sdtEndPr/>
            <w:sdtContent>
              <w:r w:rsidR="00D26C76">
                <w:rPr>
                  <w:rFonts w:ascii="Wiener Melange" w:hAnsi="Wiener Melange" w:cs="Wiener Melange"/>
                  <w:bCs/>
                  <w:color w:val="000000" w:themeColor="text1"/>
                </w:rPr>
                <w:t>N.N</w:t>
              </w:r>
            </w:sdtContent>
          </w:sdt>
        </w:sdtContent>
      </w:sdt>
    </w:p>
    <w:p w14:paraId="444A510F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21496D8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1AEBD9F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51608E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195FC7BB" w14:textId="62E347E3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B8609A">
            <w:rPr>
              <w:rFonts w:ascii="Wiener Melange" w:hAnsi="Wiener Melange" w:cs="Wiener Melange"/>
              <w:caps/>
              <w:szCs w:val="20"/>
            </w:rPr>
            <w:t>N.N.</w:t>
          </w:r>
        </w:sdtContent>
      </w:sdt>
    </w:p>
    <w:p w14:paraId="0A7E0D8E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20DAB20A" w14:textId="4A0A69EF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5-10-1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8609A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17.10</w:t>
          </w:r>
          <w:r w:rsidR="004E40BA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.2025</w:t>
          </w:r>
        </w:sdtContent>
      </w:sdt>
    </w:p>
    <w:p w14:paraId="00ECFEFB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EFE9264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742CA71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97D" w14:textId="77777777" w:rsidR="00A27C0F" w:rsidRDefault="00A27C0F">
      <w:pPr>
        <w:spacing w:line="240" w:lineRule="auto"/>
      </w:pPr>
      <w:r>
        <w:separator/>
      </w:r>
    </w:p>
  </w:endnote>
  <w:endnote w:type="continuationSeparator" w:id="0">
    <w:p w14:paraId="07A9F56C" w14:textId="77777777" w:rsidR="00A27C0F" w:rsidRDefault="00A27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957E" w14:textId="77777777" w:rsidR="003F1CCD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A760B" w14:textId="77777777" w:rsidR="003F1CC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69F555D" w14:textId="27E38902" w:rsidR="003F1CCD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E15A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E15A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9ADB07" w14:textId="77777777" w:rsidR="003F1CCD" w:rsidRPr="00FD6422" w:rsidRDefault="003F1CCD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F4A760B" w14:textId="77777777" w:rsidR="003F1CC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69F555D" w14:textId="27E38902" w:rsidR="003F1CCD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E15A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E15A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9ADB07" w14:textId="77777777" w:rsidR="003F1CCD" w:rsidRPr="00FD6422" w:rsidRDefault="003F1CCD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B9D1" w14:textId="77777777" w:rsidR="00A27C0F" w:rsidRDefault="00A27C0F">
      <w:pPr>
        <w:spacing w:line="240" w:lineRule="auto"/>
      </w:pPr>
      <w:r>
        <w:separator/>
      </w:r>
    </w:p>
  </w:footnote>
  <w:footnote w:type="continuationSeparator" w:id="0">
    <w:p w14:paraId="451E7347" w14:textId="77777777" w:rsidR="00A27C0F" w:rsidRDefault="00A27C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741950174">
    <w:abstractNumId w:val="4"/>
  </w:num>
  <w:num w:numId="2" w16cid:durableId="1855263620">
    <w:abstractNumId w:val="5"/>
  </w:num>
  <w:num w:numId="3" w16cid:durableId="1216545797">
    <w:abstractNumId w:val="7"/>
  </w:num>
  <w:num w:numId="4" w16cid:durableId="825557138">
    <w:abstractNumId w:val="1"/>
  </w:num>
  <w:num w:numId="5" w16cid:durableId="513806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553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0232743">
    <w:abstractNumId w:val="9"/>
  </w:num>
  <w:num w:numId="8" w16cid:durableId="1191608251">
    <w:abstractNumId w:val="12"/>
  </w:num>
  <w:num w:numId="9" w16cid:durableId="728966272">
    <w:abstractNumId w:val="17"/>
  </w:num>
  <w:num w:numId="10" w16cid:durableId="1623613550">
    <w:abstractNumId w:val="8"/>
  </w:num>
  <w:num w:numId="11" w16cid:durableId="619150792">
    <w:abstractNumId w:val="6"/>
  </w:num>
  <w:num w:numId="12" w16cid:durableId="1242762133">
    <w:abstractNumId w:val="15"/>
  </w:num>
  <w:num w:numId="13" w16cid:durableId="755052188">
    <w:abstractNumId w:val="11"/>
  </w:num>
  <w:num w:numId="14" w16cid:durableId="1563367661">
    <w:abstractNumId w:val="10"/>
  </w:num>
  <w:num w:numId="15" w16cid:durableId="1691419170">
    <w:abstractNumId w:val="0"/>
  </w:num>
  <w:num w:numId="16" w16cid:durableId="1577083758">
    <w:abstractNumId w:val="13"/>
  </w:num>
  <w:num w:numId="17" w16cid:durableId="775904605">
    <w:abstractNumId w:val="2"/>
  </w:num>
  <w:num w:numId="18" w16cid:durableId="351732660">
    <w:abstractNumId w:val="3"/>
  </w:num>
  <w:num w:numId="19" w16cid:durableId="1218708994">
    <w:abstractNumId w:val="16"/>
  </w:num>
  <w:num w:numId="20" w16cid:durableId="1010762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94FFB"/>
    <w:rsid w:val="00123D1F"/>
    <w:rsid w:val="00142CFB"/>
    <w:rsid w:val="001E3B96"/>
    <w:rsid w:val="001E52D7"/>
    <w:rsid w:val="00226DB5"/>
    <w:rsid w:val="002A7220"/>
    <w:rsid w:val="002C6C70"/>
    <w:rsid w:val="002F1C4F"/>
    <w:rsid w:val="002F630A"/>
    <w:rsid w:val="003129E1"/>
    <w:rsid w:val="003251F8"/>
    <w:rsid w:val="003571C2"/>
    <w:rsid w:val="00373154"/>
    <w:rsid w:val="003F083C"/>
    <w:rsid w:val="003F1CCD"/>
    <w:rsid w:val="003F2A2E"/>
    <w:rsid w:val="00493BC0"/>
    <w:rsid w:val="004E40BA"/>
    <w:rsid w:val="00523537"/>
    <w:rsid w:val="005767B7"/>
    <w:rsid w:val="005A0727"/>
    <w:rsid w:val="005A1688"/>
    <w:rsid w:val="005D5570"/>
    <w:rsid w:val="005F584B"/>
    <w:rsid w:val="00685ADB"/>
    <w:rsid w:val="006905A6"/>
    <w:rsid w:val="006C0BD9"/>
    <w:rsid w:val="00702700"/>
    <w:rsid w:val="007242EA"/>
    <w:rsid w:val="007C613B"/>
    <w:rsid w:val="007D01BB"/>
    <w:rsid w:val="0082680F"/>
    <w:rsid w:val="008616DC"/>
    <w:rsid w:val="00881F31"/>
    <w:rsid w:val="0088646D"/>
    <w:rsid w:val="008E0698"/>
    <w:rsid w:val="009315B4"/>
    <w:rsid w:val="00952EE4"/>
    <w:rsid w:val="0098690A"/>
    <w:rsid w:val="009D687D"/>
    <w:rsid w:val="009E15A0"/>
    <w:rsid w:val="00A07C50"/>
    <w:rsid w:val="00A27C0F"/>
    <w:rsid w:val="00A73F58"/>
    <w:rsid w:val="00B747FA"/>
    <w:rsid w:val="00B8609A"/>
    <w:rsid w:val="00B947F7"/>
    <w:rsid w:val="00C16482"/>
    <w:rsid w:val="00C25946"/>
    <w:rsid w:val="00C646C8"/>
    <w:rsid w:val="00CB735F"/>
    <w:rsid w:val="00D202B8"/>
    <w:rsid w:val="00D26C76"/>
    <w:rsid w:val="00D57659"/>
    <w:rsid w:val="00D65BFF"/>
    <w:rsid w:val="00DA5EB9"/>
    <w:rsid w:val="00E00AE7"/>
    <w:rsid w:val="00E07445"/>
    <w:rsid w:val="00E55C22"/>
    <w:rsid w:val="00E762FA"/>
    <w:rsid w:val="00E85CFC"/>
    <w:rsid w:val="00EC21E6"/>
    <w:rsid w:val="00F107A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6D84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7445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C494AA1C1DD400F822893C85C5E6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7178C-AD64-44A1-AB7C-38FBD6DA3528}"/>
      </w:docPartPr>
      <w:docPartBody>
        <w:p w:rsidR="001651FB" w:rsidRDefault="00C23EF5" w:rsidP="00C23EF5">
          <w:pPr>
            <w:pStyle w:val="6C494AA1C1DD400F822893C85C5E6EB0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AA23FB1E8946D184647781A5849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A7360-BFD8-4F51-94C3-6426EAD09F15}"/>
      </w:docPartPr>
      <w:docPartBody>
        <w:p w:rsidR="001651FB" w:rsidRDefault="00C23EF5" w:rsidP="00C23EF5">
          <w:pPr>
            <w:pStyle w:val="14AA23FB1E8946D184647781A5849FDE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5351F510D9AC467A89A7C9E32748A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72E51-B663-43BD-AE15-6CEEF1CCE780}"/>
      </w:docPartPr>
      <w:docPartBody>
        <w:p w:rsidR="001651FB" w:rsidRDefault="00C23EF5" w:rsidP="00C23EF5">
          <w:pPr>
            <w:pStyle w:val="5351F510D9AC467A89A7C9E32748A016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905D1C2AC6AA421BA33B4A0CBE830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7474A-DDF5-4385-851C-8358B539F958}"/>
      </w:docPartPr>
      <w:docPartBody>
        <w:p w:rsidR="007537A9" w:rsidRDefault="001651FB" w:rsidP="001651FB">
          <w:pPr>
            <w:pStyle w:val="905D1C2AC6AA421BA33B4A0CBE83044D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1651FB"/>
    <w:rsid w:val="001E52D7"/>
    <w:rsid w:val="001E7923"/>
    <w:rsid w:val="00222AF4"/>
    <w:rsid w:val="002A2382"/>
    <w:rsid w:val="002A7C50"/>
    <w:rsid w:val="003129E1"/>
    <w:rsid w:val="003D3055"/>
    <w:rsid w:val="003F2A2E"/>
    <w:rsid w:val="007537A9"/>
    <w:rsid w:val="007E23A4"/>
    <w:rsid w:val="00803BBA"/>
    <w:rsid w:val="009025E4"/>
    <w:rsid w:val="009315B4"/>
    <w:rsid w:val="00931C86"/>
    <w:rsid w:val="00AA6BA1"/>
    <w:rsid w:val="00AF267C"/>
    <w:rsid w:val="00B361D1"/>
    <w:rsid w:val="00B47DE6"/>
    <w:rsid w:val="00C23EF5"/>
    <w:rsid w:val="00D431C6"/>
    <w:rsid w:val="00D72156"/>
    <w:rsid w:val="00D91D0E"/>
    <w:rsid w:val="00DE6E3F"/>
    <w:rsid w:val="00E73D2E"/>
    <w:rsid w:val="00E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25E4"/>
    <w:rPr>
      <w:color w:val="808080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C494AA1C1DD400F822893C85C5E6EB0">
    <w:name w:val="6C494AA1C1DD400F822893C85C5E6EB0"/>
    <w:rsid w:val="00C23EF5"/>
  </w:style>
  <w:style w:type="paragraph" w:customStyle="1" w:styleId="14AA23FB1E8946D184647781A5849FDE">
    <w:name w:val="14AA23FB1E8946D184647781A5849FDE"/>
    <w:rsid w:val="00C23EF5"/>
  </w:style>
  <w:style w:type="paragraph" w:customStyle="1" w:styleId="5351F510D9AC467A89A7C9E32748A016">
    <w:name w:val="5351F510D9AC467A89A7C9E32748A016"/>
    <w:rsid w:val="00C23EF5"/>
  </w:style>
  <w:style w:type="paragraph" w:customStyle="1" w:styleId="905D1C2AC6AA421BA33B4A0CBE83044D">
    <w:name w:val="905D1C2AC6AA421BA33B4A0CBE83044D"/>
    <w:rsid w:val="00165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B30B-2670-4185-99A3-DD056152450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1996</Words>
  <Characters>12576</Characters>
  <Application>Microsoft Office Word</Application>
  <DocSecurity>4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Nestlinger Lisa</cp:lastModifiedBy>
  <cp:revision>2</cp:revision>
  <cp:lastPrinted>2024-11-13T09:02:00Z</cp:lastPrinted>
  <dcterms:created xsi:type="dcterms:W3CDTF">2025-10-28T06:59:00Z</dcterms:created>
  <dcterms:modified xsi:type="dcterms:W3CDTF">2025-10-28T06:59:00Z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