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422F7AE3"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7F964058"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692E6D3C" w14:textId="77777777" w:rsidTr="009807D6">
        <w:trPr>
          <w:trHeight w:val="498"/>
        </w:trPr>
        <w:tc>
          <w:tcPr>
            <w:tcW w:w="4676" w:type="dxa"/>
            <w:tcBorders>
              <w:left w:val="single" w:sz="4" w:space="0" w:color="000000" w:themeColor="text1"/>
            </w:tcBorders>
            <w:vAlign w:val="center"/>
          </w:tcPr>
          <w:p w14:paraId="328A2750"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0" w:type="dxa"/>
            <w:vAlign w:val="center"/>
          </w:tcPr>
          <w:p w14:paraId="79130186" w14:textId="08FB41D5" w:rsidR="001E7E47" w:rsidRPr="008A7B49" w:rsidRDefault="002D3088"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0"/>
                <w:szCs w:val="20"/>
              </w:rPr>
              <w:t>04.12</w:t>
            </w:r>
            <w:r w:rsidR="00F71F99">
              <w:rPr>
                <w:rFonts w:cs="Wiener Melange"/>
                <w:bCs/>
                <w:sz w:val="20"/>
                <w:szCs w:val="20"/>
              </w:rPr>
              <w:t>.2024</w:t>
            </w:r>
          </w:p>
        </w:tc>
      </w:tr>
      <w:tr w:rsidR="001E7E47" w:rsidRPr="002A336E" w14:paraId="61F30BF8"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352184DE"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74A95D87"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441F0255" w14:textId="5CBF2B01" w:rsidR="001E7E47" w:rsidRPr="009807D6" w:rsidRDefault="00472424" w:rsidP="00472424">
            <w:pPr>
              <w:pStyle w:val="Listenabsatz"/>
              <w:autoSpaceDE w:val="0"/>
              <w:autoSpaceDN w:val="0"/>
              <w:adjustRightInd w:val="0"/>
              <w:spacing w:line="240" w:lineRule="auto"/>
              <w:ind w:left="460"/>
              <w:jc w:val="left"/>
              <w:rPr>
                <w:rFonts w:cs="Wiener Melange"/>
                <w:bCs/>
                <w:sz w:val="20"/>
                <w:szCs w:val="20"/>
              </w:rPr>
            </w:pPr>
            <w:r>
              <w:rPr>
                <w:rFonts w:cs="Wiener Melange"/>
                <w:bCs/>
                <w:sz w:val="20"/>
                <w:szCs w:val="20"/>
              </w:rPr>
              <w:t>Technische Direktion / Stabsstelle Arbeitnehmer*</w:t>
            </w:r>
            <w:proofErr w:type="spellStart"/>
            <w:r>
              <w:rPr>
                <w:rFonts w:cs="Wiener Melange"/>
                <w:bCs/>
                <w:sz w:val="20"/>
                <w:szCs w:val="20"/>
              </w:rPr>
              <w:t>innenschutz</w:t>
            </w:r>
            <w:proofErr w:type="spellEnd"/>
            <w:r>
              <w:rPr>
                <w:rFonts w:cs="Wiener Melange"/>
                <w:bCs/>
                <w:sz w:val="20"/>
                <w:szCs w:val="20"/>
              </w:rPr>
              <w:t xml:space="preserve"> und Brandschutz (TAB)</w:t>
            </w:r>
          </w:p>
        </w:tc>
      </w:tr>
      <w:tr w:rsidR="001E7E47" w:rsidRPr="002A336E" w14:paraId="403001BD"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2075FE67"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69AD80B8"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2A0DD08E"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CBF82E9"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6B9B5941"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6F069BFE"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2AA04807" w14:textId="77777777" w:rsidTr="009807D6">
        <w:trPr>
          <w:trHeight w:val="567"/>
        </w:trPr>
        <w:tc>
          <w:tcPr>
            <w:tcW w:w="4676" w:type="dxa"/>
            <w:tcBorders>
              <w:left w:val="single" w:sz="4" w:space="0" w:color="000000" w:themeColor="text1"/>
            </w:tcBorders>
            <w:vAlign w:val="center"/>
          </w:tcPr>
          <w:p w14:paraId="41BC07BA"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80" w:type="dxa"/>
            <w:vAlign w:val="center"/>
          </w:tcPr>
          <w:p w14:paraId="658140D0" w14:textId="77777777" w:rsidR="001E7E47" w:rsidRPr="00C058A5" w:rsidRDefault="009807D6"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r w:rsidR="0083688F">
              <w:rPr>
                <w:rFonts w:cs="Wiener Melange"/>
                <w:bCs/>
                <w:sz w:val="20"/>
                <w:szCs w:val="20"/>
              </w:rPr>
              <w:t>-</w:t>
            </w:r>
          </w:p>
        </w:tc>
      </w:tr>
      <w:tr w:rsidR="001E7E47" w:rsidRPr="002A336E" w14:paraId="7F618FEA"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61F7ED90"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9807D6" w:rsidRPr="002A336E" w14:paraId="3FB3DEF5" w14:textId="77777777" w:rsidTr="009807D6">
        <w:trPr>
          <w:trHeight w:val="567"/>
        </w:trPr>
        <w:tc>
          <w:tcPr>
            <w:tcW w:w="4676" w:type="dxa"/>
            <w:tcBorders>
              <w:left w:val="single" w:sz="4" w:space="0" w:color="000000" w:themeColor="text1"/>
            </w:tcBorders>
            <w:vAlign w:val="center"/>
          </w:tcPr>
          <w:p w14:paraId="5CDB05B5" w14:textId="77777777" w:rsidR="009807D6" w:rsidRPr="007E46D7" w:rsidRDefault="009807D6" w:rsidP="009807D6">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80" w:type="dxa"/>
            <w:vAlign w:val="center"/>
          </w:tcPr>
          <w:p w14:paraId="4F0AF1CB" w14:textId="77777777" w:rsidR="009807D6" w:rsidRDefault="00A92421" w:rsidP="009A0566">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Absolvierte BHS</w:t>
            </w:r>
            <w:r w:rsidR="008E05E2">
              <w:rPr>
                <w:rFonts w:cs="Wiener Melange"/>
                <w:bCs/>
                <w:sz w:val="20"/>
                <w:szCs w:val="20"/>
              </w:rPr>
              <w:t>-Matura</w:t>
            </w:r>
            <w:r>
              <w:rPr>
                <w:rFonts w:cs="Wiener Melange"/>
                <w:bCs/>
                <w:sz w:val="20"/>
                <w:szCs w:val="20"/>
              </w:rPr>
              <w:t xml:space="preserve"> (z.B. HTL)</w:t>
            </w:r>
          </w:p>
          <w:p w14:paraId="400F7716" w14:textId="2CA866F9" w:rsidR="002E127C" w:rsidRDefault="002E127C" w:rsidP="009A0566">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Absolvierte Brandschutzausbildung</w:t>
            </w:r>
          </w:p>
          <w:p w14:paraId="5976DAC7" w14:textId="30E94B34" w:rsidR="002E127C" w:rsidRPr="00A0459F" w:rsidRDefault="002E127C" w:rsidP="009A0566">
            <w:pPr>
              <w:pStyle w:val="Listenabsatz"/>
              <w:autoSpaceDE w:val="0"/>
              <w:autoSpaceDN w:val="0"/>
              <w:adjustRightInd w:val="0"/>
              <w:spacing w:before="120" w:afterLines="60" w:after="144" w:line="240" w:lineRule="auto"/>
              <w:ind w:left="318"/>
              <w:jc w:val="left"/>
              <w:rPr>
                <w:rFonts w:cs="Wiener Melange"/>
                <w:bCs/>
                <w:sz w:val="20"/>
                <w:szCs w:val="20"/>
              </w:rPr>
            </w:pPr>
            <w:r w:rsidRPr="002E127C">
              <w:rPr>
                <w:rFonts w:cs="Wiener Melange"/>
                <w:bCs/>
                <w:sz w:val="20"/>
                <w:szCs w:val="20"/>
                <w:lang w:val="es-ES"/>
              </w:rPr>
              <w:t>Absolvierte Sicherheitsfachkraftausbildung</w:t>
            </w:r>
          </w:p>
        </w:tc>
      </w:tr>
      <w:tr w:rsidR="009807D6" w:rsidRPr="002A336E" w14:paraId="6C88947E" w14:textId="77777777" w:rsidTr="009807D6">
        <w:trPr>
          <w:trHeight w:val="567"/>
        </w:trPr>
        <w:tc>
          <w:tcPr>
            <w:tcW w:w="4676" w:type="dxa"/>
            <w:tcBorders>
              <w:left w:val="single" w:sz="4" w:space="0" w:color="000000" w:themeColor="text1"/>
            </w:tcBorders>
            <w:vAlign w:val="center"/>
          </w:tcPr>
          <w:p w14:paraId="727D2E99" w14:textId="77777777" w:rsidR="009807D6" w:rsidRPr="007E46D7" w:rsidRDefault="009807D6" w:rsidP="009807D6">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80" w:type="dxa"/>
            <w:vAlign w:val="center"/>
          </w:tcPr>
          <w:p w14:paraId="47719C5E" w14:textId="77777777" w:rsidR="009807D6" w:rsidRPr="00C058A5" w:rsidRDefault="009807D6" w:rsidP="009807D6">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r w:rsidR="0083688F">
              <w:rPr>
                <w:rFonts w:cs="Wiener Melange"/>
                <w:bCs/>
                <w:sz w:val="20"/>
                <w:szCs w:val="20"/>
              </w:rPr>
              <w:t>-</w:t>
            </w:r>
          </w:p>
        </w:tc>
      </w:tr>
      <w:tr w:rsidR="009807D6" w:rsidRPr="002A336E" w14:paraId="52735B01" w14:textId="77777777" w:rsidTr="009807D6">
        <w:trPr>
          <w:trHeight w:val="651"/>
        </w:trPr>
        <w:tc>
          <w:tcPr>
            <w:tcW w:w="4676" w:type="dxa"/>
            <w:tcBorders>
              <w:left w:val="single" w:sz="4" w:space="0" w:color="000000" w:themeColor="text1"/>
            </w:tcBorders>
            <w:vAlign w:val="center"/>
          </w:tcPr>
          <w:p w14:paraId="4EB59784" w14:textId="77777777" w:rsidR="009807D6" w:rsidRPr="007E46D7" w:rsidRDefault="009807D6" w:rsidP="009807D6">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Pr="007E46D7">
              <w:rPr>
                <w:rFonts w:cs="Wiener Melange"/>
                <w:bCs/>
                <w:sz w:val="20"/>
                <w:szCs w:val="20"/>
              </w:rPr>
              <w:br/>
              <w:t xml:space="preserve">Dienstprüfung/Dienstausbildung </w:t>
            </w:r>
            <w:r w:rsidRPr="007E46D7">
              <w:rPr>
                <w:rFonts w:cs="Wiener Melange"/>
                <w:bCs/>
                <w:sz w:val="20"/>
                <w:szCs w:val="20"/>
              </w:rPr>
              <w:br/>
            </w:r>
            <w:r w:rsidRPr="007E46D7">
              <w:rPr>
                <w:rFonts w:cs="Wiener Melange"/>
                <w:bCs/>
                <w:sz w:val="18"/>
                <w:szCs w:val="18"/>
              </w:rPr>
              <w:t>(abzulegen innerhalb einer vorgeschriebenen Frist)</w:t>
            </w:r>
          </w:p>
        </w:tc>
        <w:tc>
          <w:tcPr>
            <w:tcW w:w="4680" w:type="dxa"/>
            <w:vAlign w:val="center"/>
          </w:tcPr>
          <w:p w14:paraId="2782729B" w14:textId="77777777" w:rsidR="009807D6" w:rsidRPr="00C058A5" w:rsidRDefault="009807D6" w:rsidP="009807D6">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Ja</w:t>
            </w:r>
          </w:p>
        </w:tc>
      </w:tr>
      <w:tr w:rsidR="009807D6" w:rsidRPr="002A336E" w14:paraId="637F733E" w14:textId="77777777" w:rsidTr="009807D6">
        <w:trPr>
          <w:trHeight w:val="208"/>
        </w:trPr>
        <w:tc>
          <w:tcPr>
            <w:tcW w:w="4676" w:type="dxa"/>
            <w:tcBorders>
              <w:left w:val="single" w:sz="4" w:space="0" w:color="000000" w:themeColor="text1"/>
            </w:tcBorders>
            <w:vAlign w:val="center"/>
          </w:tcPr>
          <w:p w14:paraId="2E772622" w14:textId="77777777" w:rsidR="009807D6" w:rsidRPr="007E46D7" w:rsidRDefault="009807D6" w:rsidP="009807D6">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80" w:type="dxa"/>
            <w:vAlign w:val="center"/>
          </w:tcPr>
          <w:p w14:paraId="2BFEA7FE" w14:textId="77777777" w:rsidR="009807D6" w:rsidRPr="00C058A5" w:rsidRDefault="009807D6" w:rsidP="009807D6">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r w:rsidR="0083688F">
              <w:rPr>
                <w:rFonts w:cs="Wiener Melange"/>
                <w:bCs/>
                <w:sz w:val="20"/>
                <w:szCs w:val="20"/>
              </w:rPr>
              <w:t>-</w:t>
            </w:r>
          </w:p>
        </w:tc>
      </w:tr>
      <w:tr w:rsidR="009807D6" w:rsidRPr="002A336E" w14:paraId="43671310"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2B7505AA" w14:textId="77777777" w:rsidR="009807D6" w:rsidRPr="007E46D7" w:rsidRDefault="009807D6" w:rsidP="009807D6">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9807D6" w:rsidRPr="002A336E" w14:paraId="4FDDE243" w14:textId="77777777" w:rsidTr="009807D6">
        <w:trPr>
          <w:trHeight w:val="617"/>
        </w:trPr>
        <w:tc>
          <w:tcPr>
            <w:tcW w:w="4676" w:type="dxa"/>
            <w:tcBorders>
              <w:left w:val="single" w:sz="4" w:space="0" w:color="000000" w:themeColor="text1"/>
            </w:tcBorders>
            <w:vAlign w:val="center"/>
          </w:tcPr>
          <w:p w14:paraId="64533184" w14:textId="77777777" w:rsidR="009807D6" w:rsidRPr="007E46D7" w:rsidRDefault="009807D6" w:rsidP="009807D6">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80" w:type="dxa"/>
            <w:vAlign w:val="center"/>
          </w:tcPr>
          <w:p w14:paraId="0E222B25" w14:textId="186CD2B7" w:rsidR="009807D6" w:rsidRPr="00C572B5" w:rsidRDefault="00C572B5" w:rsidP="00C572B5">
            <w:pPr>
              <w:pStyle w:val="Listenabsatz"/>
              <w:autoSpaceDE w:val="0"/>
              <w:autoSpaceDN w:val="0"/>
              <w:adjustRightInd w:val="0"/>
              <w:spacing w:before="120" w:afterLines="60" w:after="144"/>
              <w:ind w:left="318"/>
              <w:rPr>
                <w:rFonts w:eastAsia="Times New Roman" w:cs="Wiener Melange"/>
                <w:sz w:val="20"/>
                <w:szCs w:val="20"/>
                <w:lang w:eastAsia="de-AT"/>
              </w:rPr>
            </w:pPr>
            <w:r w:rsidRPr="00C572B5">
              <w:rPr>
                <w:rFonts w:eastAsia="Times New Roman" w:cs="Wiener Melange"/>
                <w:sz w:val="20"/>
                <w:szCs w:val="20"/>
                <w:lang w:eastAsia="de-AT"/>
              </w:rPr>
              <w:t xml:space="preserve">Voraussetzung für die Einreihung in die Modellfunktion „Technische Sachbearbeitung Spezialisiert“ ist der Abschluss einer fachlich einschlägigen berufsbildenden höheren Schule, die fachlich einschlägige Werkmeisterin- bzw. Werkmeisterprüfung, die fachlich einschlägige Meisterin- bzw. Meisterprüfung, </w:t>
            </w:r>
            <w:r w:rsidRPr="00C572B5">
              <w:rPr>
                <w:rFonts w:eastAsia="Times New Roman" w:cs="Wiener Melange"/>
                <w:sz w:val="20"/>
                <w:szCs w:val="20"/>
                <w:lang w:eastAsia="de-AT"/>
              </w:rPr>
              <w:lastRenderedPageBreak/>
              <w:t>die fachlich einschlägige Befähigungsprüfung oder eine gleichwertige Ausbildung.</w:t>
            </w:r>
          </w:p>
        </w:tc>
      </w:tr>
      <w:tr w:rsidR="009807D6" w:rsidRPr="002A336E" w14:paraId="66DD54F3" w14:textId="77777777" w:rsidTr="009807D6">
        <w:trPr>
          <w:trHeight w:val="41"/>
        </w:trPr>
        <w:tc>
          <w:tcPr>
            <w:tcW w:w="4676" w:type="dxa"/>
            <w:tcBorders>
              <w:left w:val="single" w:sz="4" w:space="0" w:color="000000" w:themeColor="text1"/>
            </w:tcBorders>
            <w:vAlign w:val="center"/>
          </w:tcPr>
          <w:p w14:paraId="0E3E0A8C" w14:textId="77777777" w:rsidR="009807D6" w:rsidRPr="007E46D7" w:rsidRDefault="009807D6" w:rsidP="009807D6">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80" w:type="dxa"/>
            <w:vAlign w:val="center"/>
          </w:tcPr>
          <w:p w14:paraId="7D27470A" w14:textId="34F3AE21" w:rsidR="009807D6" w:rsidRPr="00C572B5" w:rsidRDefault="00C572B5" w:rsidP="00C572B5">
            <w:pPr>
              <w:pStyle w:val="Listenabsatz"/>
              <w:autoSpaceDE w:val="0"/>
              <w:autoSpaceDN w:val="0"/>
              <w:adjustRightInd w:val="0"/>
              <w:spacing w:before="120" w:afterLines="60" w:after="144"/>
              <w:ind w:left="318"/>
              <w:rPr>
                <w:rFonts w:eastAsia="Times New Roman" w:cs="Wiener Melange"/>
                <w:sz w:val="20"/>
                <w:szCs w:val="20"/>
                <w:lang w:eastAsia="de-AT"/>
              </w:rPr>
            </w:pPr>
            <w:r w:rsidRPr="00C572B5">
              <w:rPr>
                <w:rFonts w:eastAsia="Times New Roman" w:cs="Wiener Melange"/>
                <w:sz w:val="20"/>
                <w:szCs w:val="20"/>
                <w:lang w:eastAsia="de-AT"/>
              </w:rPr>
              <w:t>Die in Abs. 1 genannte Voraussetzung kann durch eine fachlich einschlägige Lehrabschlussprüfung oder eine gleichwertige Ausbildung und eine mindestens achtjährige fachlich einschlägige Tätigkeit in der Modellfunktion „Technische Sachbearbeitung Allgemein“ oder gleichwertige fachlich einschlägige Berufserfahrungsjahre ersetzt werden.</w:t>
            </w:r>
          </w:p>
        </w:tc>
      </w:tr>
      <w:tr w:rsidR="009807D6" w:rsidRPr="002A336E" w14:paraId="7F44B4A0" w14:textId="77777777" w:rsidTr="009807D6">
        <w:trPr>
          <w:trHeight w:val="704"/>
        </w:trPr>
        <w:tc>
          <w:tcPr>
            <w:tcW w:w="4676" w:type="dxa"/>
            <w:tcBorders>
              <w:left w:val="single" w:sz="4" w:space="0" w:color="000000" w:themeColor="text1"/>
            </w:tcBorders>
            <w:vAlign w:val="center"/>
          </w:tcPr>
          <w:p w14:paraId="5410D41B" w14:textId="77777777" w:rsidR="009807D6" w:rsidRPr="007E46D7" w:rsidRDefault="009807D6" w:rsidP="009807D6">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24A5E3E1" w14:textId="77777777" w:rsidR="009807D6" w:rsidRPr="007E46D7" w:rsidRDefault="009807D6" w:rsidP="009807D6">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80" w:type="dxa"/>
            <w:vAlign w:val="center"/>
          </w:tcPr>
          <w:p w14:paraId="0B2400F0" w14:textId="77777777" w:rsidR="009807D6" w:rsidRPr="00C058A5" w:rsidRDefault="009807D6" w:rsidP="009807D6">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Ja</w:t>
            </w:r>
          </w:p>
        </w:tc>
      </w:tr>
      <w:tr w:rsidR="002E127C" w:rsidRPr="002A336E" w14:paraId="509FEBC2" w14:textId="77777777" w:rsidTr="009807D6">
        <w:trPr>
          <w:trHeight w:val="567"/>
        </w:trPr>
        <w:tc>
          <w:tcPr>
            <w:tcW w:w="4676" w:type="dxa"/>
            <w:tcBorders>
              <w:left w:val="single" w:sz="4" w:space="0" w:color="000000" w:themeColor="text1"/>
            </w:tcBorders>
            <w:vAlign w:val="center"/>
          </w:tcPr>
          <w:p w14:paraId="09D25C3C" w14:textId="77777777" w:rsidR="002E127C" w:rsidRPr="00290D3F" w:rsidRDefault="002E127C" w:rsidP="002E127C">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80" w:type="dxa"/>
            <w:vAlign w:val="center"/>
          </w:tcPr>
          <w:p w14:paraId="41F3D37D" w14:textId="77777777" w:rsidR="002E127C" w:rsidRDefault="002E127C" w:rsidP="002E127C">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Absolvierte BHS-Matura (z.B. HTL)</w:t>
            </w:r>
          </w:p>
          <w:p w14:paraId="42053E33" w14:textId="77777777" w:rsidR="002E127C" w:rsidRDefault="002E127C" w:rsidP="002E127C">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Absolvierte Brandschutzausbildung</w:t>
            </w:r>
          </w:p>
          <w:p w14:paraId="662911E2" w14:textId="5E2FF18F" w:rsidR="002E127C" w:rsidRPr="00C058A5" w:rsidRDefault="002E127C" w:rsidP="002E127C">
            <w:pPr>
              <w:pStyle w:val="Listenabsatz"/>
              <w:autoSpaceDE w:val="0"/>
              <w:autoSpaceDN w:val="0"/>
              <w:adjustRightInd w:val="0"/>
              <w:spacing w:before="120" w:after="120" w:line="240" w:lineRule="auto"/>
              <w:ind w:left="313"/>
              <w:contextualSpacing w:val="0"/>
              <w:jc w:val="left"/>
              <w:rPr>
                <w:rFonts w:cs="Wiener Melange"/>
                <w:bCs/>
                <w:sz w:val="20"/>
                <w:szCs w:val="20"/>
              </w:rPr>
            </w:pPr>
            <w:r w:rsidRPr="002E127C">
              <w:rPr>
                <w:rFonts w:cs="Wiener Melange"/>
                <w:bCs/>
                <w:sz w:val="20"/>
                <w:szCs w:val="20"/>
                <w:lang w:val="es-ES"/>
              </w:rPr>
              <w:t>Absolvierte Sicherheitsfachkraftausbildung</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673BDF25"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22245775"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9807D6" w:rsidRPr="00ED0008" w14:paraId="330F4194" w14:textId="77777777" w:rsidTr="00E92F8E">
        <w:trPr>
          <w:trHeight w:val="405"/>
        </w:trPr>
        <w:tc>
          <w:tcPr>
            <w:tcW w:w="3970" w:type="dxa"/>
            <w:vMerge w:val="restart"/>
            <w:tcBorders>
              <w:top w:val="nil"/>
              <w:left w:val="single" w:sz="4" w:space="0" w:color="auto"/>
              <w:right w:val="single" w:sz="4" w:space="0" w:color="auto"/>
            </w:tcBorders>
          </w:tcPr>
          <w:p w14:paraId="7EEC7EC1" w14:textId="77777777" w:rsidR="009807D6" w:rsidRDefault="009807D6" w:rsidP="009807D6">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Pr>
                <w:rFonts w:cs="Wiener Melange"/>
                <w:szCs w:val="20"/>
              </w:rPr>
              <w:t xml:space="preserve"> </w:t>
            </w:r>
          </w:p>
          <w:p w14:paraId="51C7BD08" w14:textId="77777777" w:rsidR="009807D6" w:rsidRPr="007E46D7" w:rsidRDefault="009807D6" w:rsidP="009807D6">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76ABACC0" w14:textId="77777777" w:rsidR="009807D6" w:rsidRPr="007E46D7" w:rsidRDefault="00CE4965" w:rsidP="009807D6">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Ausgezeichnete Deutschkenntnisse in Wort und Schrift</w:t>
            </w:r>
          </w:p>
        </w:tc>
      </w:tr>
      <w:tr w:rsidR="009807D6" w:rsidRPr="00ED0008" w14:paraId="592B6848" w14:textId="77777777" w:rsidTr="00E92F8E">
        <w:trPr>
          <w:trHeight w:val="410"/>
        </w:trPr>
        <w:tc>
          <w:tcPr>
            <w:tcW w:w="3970" w:type="dxa"/>
            <w:vMerge/>
            <w:tcBorders>
              <w:left w:val="single" w:sz="4" w:space="0" w:color="auto"/>
              <w:right w:val="single" w:sz="4" w:space="0" w:color="auto"/>
            </w:tcBorders>
          </w:tcPr>
          <w:p w14:paraId="6B53A01B" w14:textId="77777777" w:rsidR="009807D6" w:rsidRPr="007E46D7" w:rsidRDefault="009807D6" w:rsidP="009807D6">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023227BE" w14:textId="77777777" w:rsidR="009807D6" w:rsidRPr="007E46D7" w:rsidRDefault="00CE4965" w:rsidP="009807D6">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Mehrjährige Erfahrung vorzugsweise im   Krankenhauswesen wünschenswert</w:t>
            </w:r>
          </w:p>
        </w:tc>
      </w:tr>
      <w:tr w:rsidR="00564FB7" w:rsidRPr="00ED0008" w14:paraId="33F340EB" w14:textId="77777777" w:rsidTr="00E92F8E">
        <w:trPr>
          <w:trHeight w:val="360"/>
        </w:trPr>
        <w:tc>
          <w:tcPr>
            <w:tcW w:w="3970" w:type="dxa"/>
            <w:vMerge/>
            <w:tcBorders>
              <w:left w:val="single" w:sz="4" w:space="0" w:color="auto"/>
              <w:right w:val="single" w:sz="4" w:space="0" w:color="auto"/>
            </w:tcBorders>
          </w:tcPr>
          <w:p w14:paraId="45DFF110" w14:textId="77777777" w:rsidR="00564FB7" w:rsidRPr="007E46D7" w:rsidRDefault="00564FB7" w:rsidP="009807D6">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3B2FCDB4" w14:textId="160E38A3" w:rsidR="00564FB7" w:rsidRPr="00C51063" w:rsidRDefault="00564FB7" w:rsidP="00C51063">
            <w:pPr>
              <w:pStyle w:val="Listenabsatz"/>
              <w:numPr>
                <w:ilvl w:val="0"/>
                <w:numId w:val="1"/>
              </w:numPr>
              <w:autoSpaceDE w:val="0"/>
              <w:autoSpaceDN w:val="0"/>
              <w:adjustRightInd w:val="0"/>
              <w:spacing w:before="60" w:after="60" w:line="240" w:lineRule="auto"/>
              <w:ind w:left="593"/>
              <w:rPr>
                <w:rFonts w:cs="Wiener Melange"/>
                <w:sz w:val="20"/>
                <w:szCs w:val="20"/>
              </w:rPr>
            </w:pPr>
            <w:r>
              <w:rPr>
                <w:rFonts w:cs="Wiener Melange"/>
                <w:sz w:val="20"/>
                <w:szCs w:val="20"/>
              </w:rPr>
              <w:t>Ausbildung zum Brandschutzbeauftragten gem. TRVB</w:t>
            </w:r>
          </w:p>
        </w:tc>
      </w:tr>
      <w:tr w:rsidR="009807D6" w:rsidRPr="00ED0008" w14:paraId="751A96D0" w14:textId="77777777" w:rsidTr="00E92F8E">
        <w:trPr>
          <w:trHeight w:val="360"/>
        </w:trPr>
        <w:tc>
          <w:tcPr>
            <w:tcW w:w="3970" w:type="dxa"/>
            <w:vMerge/>
            <w:tcBorders>
              <w:left w:val="single" w:sz="4" w:space="0" w:color="auto"/>
              <w:right w:val="single" w:sz="4" w:space="0" w:color="auto"/>
            </w:tcBorders>
          </w:tcPr>
          <w:p w14:paraId="714C7E34" w14:textId="77777777" w:rsidR="009807D6" w:rsidRPr="007E46D7" w:rsidRDefault="009807D6" w:rsidP="009807D6">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1E927EE3" w14:textId="6DBCEC1A" w:rsidR="009807D6" w:rsidRPr="00C51063" w:rsidRDefault="00C51063" w:rsidP="00C51063">
            <w:pPr>
              <w:pStyle w:val="Listenabsatz"/>
              <w:numPr>
                <w:ilvl w:val="0"/>
                <w:numId w:val="1"/>
              </w:numPr>
              <w:autoSpaceDE w:val="0"/>
              <w:autoSpaceDN w:val="0"/>
              <w:adjustRightInd w:val="0"/>
              <w:spacing w:before="60" w:after="60" w:line="240" w:lineRule="auto"/>
              <w:ind w:left="593"/>
              <w:rPr>
                <w:rFonts w:cs="Wiener Melange"/>
                <w:sz w:val="20"/>
                <w:szCs w:val="20"/>
              </w:rPr>
            </w:pPr>
            <w:r w:rsidRPr="00C51063">
              <w:rPr>
                <w:rFonts w:cs="Wiener Melange"/>
                <w:sz w:val="20"/>
                <w:szCs w:val="20"/>
              </w:rPr>
              <w:t>Ausbildung zur Sicherheitsfachkraft gem. ASchG</w:t>
            </w:r>
          </w:p>
        </w:tc>
      </w:tr>
      <w:tr w:rsidR="009807D6" w:rsidRPr="00ED0008" w14:paraId="32B6BC5E" w14:textId="77777777" w:rsidTr="00954D77">
        <w:trPr>
          <w:trHeight w:val="1018"/>
        </w:trPr>
        <w:tc>
          <w:tcPr>
            <w:tcW w:w="3970" w:type="dxa"/>
            <w:vMerge/>
            <w:tcBorders>
              <w:left w:val="single" w:sz="4" w:space="0" w:color="auto"/>
              <w:bottom w:val="single" w:sz="4" w:space="0" w:color="auto"/>
              <w:right w:val="single" w:sz="4" w:space="0" w:color="auto"/>
            </w:tcBorders>
          </w:tcPr>
          <w:p w14:paraId="1818AD4A" w14:textId="77777777" w:rsidR="009807D6" w:rsidRPr="007E46D7" w:rsidRDefault="009807D6" w:rsidP="009807D6">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05BCAFF3" w14:textId="77777777" w:rsidR="009807D6" w:rsidRPr="007E46D7" w:rsidRDefault="009807D6" w:rsidP="00DF6DEE">
            <w:pPr>
              <w:pStyle w:val="Listenabsatz"/>
              <w:autoSpaceDE w:val="0"/>
              <w:autoSpaceDN w:val="0"/>
              <w:adjustRightInd w:val="0"/>
              <w:spacing w:before="60" w:after="60" w:line="240" w:lineRule="auto"/>
              <w:ind w:left="601"/>
              <w:jc w:val="left"/>
              <w:rPr>
                <w:rFonts w:cs="Wiener Melange"/>
                <w:sz w:val="20"/>
                <w:szCs w:val="20"/>
              </w:rPr>
            </w:pPr>
          </w:p>
        </w:tc>
      </w:tr>
      <w:tr w:rsidR="009807D6" w:rsidRPr="00ED0008" w14:paraId="7164EE76"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76539BE" w14:textId="77777777" w:rsidR="009807D6" w:rsidRPr="00ED0008" w:rsidRDefault="009807D6" w:rsidP="009807D6">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Pr="00881993">
              <w:rPr>
                <w:rFonts w:cs="Wiener Melange"/>
                <w:b/>
                <w:bCs/>
                <w:sz w:val="18"/>
                <w:szCs w:val="18"/>
              </w:rPr>
              <w:t>(verbindlich zu befüllen)</w:t>
            </w:r>
          </w:p>
        </w:tc>
      </w:tr>
      <w:tr w:rsidR="009807D6" w:rsidRPr="00ED0008" w14:paraId="7466B60C"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481D06CC" w14:textId="77777777" w:rsidR="009807D6" w:rsidRPr="007E46D7" w:rsidRDefault="009807D6" w:rsidP="009807D6">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1C9AA989" w14:textId="2FA787CE" w:rsidR="009807D6" w:rsidRPr="007E46D7" w:rsidRDefault="00472424" w:rsidP="009807D6">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653CD6">
              <w:rPr>
                <w:rFonts w:cs="Wiener Melange"/>
                <w:sz w:val="20"/>
                <w:szCs w:val="20"/>
              </w:rPr>
              <w:t>Sehr gute IT-Kenntnisse</w:t>
            </w:r>
            <w:r>
              <w:rPr>
                <w:rFonts w:cs="Wiener Melange"/>
                <w:sz w:val="20"/>
                <w:szCs w:val="20"/>
              </w:rPr>
              <w:t xml:space="preserve"> (Office)</w:t>
            </w:r>
          </w:p>
        </w:tc>
      </w:tr>
      <w:tr w:rsidR="009807D6" w:rsidRPr="00ED0008" w14:paraId="110E9FB6" w14:textId="77777777" w:rsidTr="00E92F8E">
        <w:trPr>
          <w:cantSplit/>
          <w:trHeight w:val="400"/>
        </w:trPr>
        <w:tc>
          <w:tcPr>
            <w:tcW w:w="3970" w:type="dxa"/>
            <w:vMerge/>
            <w:tcBorders>
              <w:left w:val="single" w:sz="4" w:space="0" w:color="auto"/>
              <w:bottom w:val="single" w:sz="24" w:space="0" w:color="AAAAFA"/>
            </w:tcBorders>
          </w:tcPr>
          <w:p w14:paraId="2362DCED" w14:textId="77777777" w:rsidR="009807D6" w:rsidRPr="007E46D7" w:rsidRDefault="009807D6" w:rsidP="009807D6">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22C23F99" w14:textId="36E3CF45" w:rsidR="009807D6" w:rsidRPr="007E46D7" w:rsidRDefault="00AE3229" w:rsidP="009807D6">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 xml:space="preserve">Sehr gute </w:t>
            </w:r>
            <w:r w:rsidR="00472424">
              <w:rPr>
                <w:rFonts w:cs="Wiener Melange"/>
                <w:sz w:val="20"/>
                <w:szCs w:val="20"/>
              </w:rPr>
              <w:t>Kenntnisse ASchG, TRVB, OIB-Richtlinien</w:t>
            </w:r>
            <w:r>
              <w:rPr>
                <w:rFonts w:cs="Wiener Melange"/>
                <w:sz w:val="20"/>
                <w:szCs w:val="20"/>
              </w:rPr>
              <w:t>, Normen und Gesetze</w:t>
            </w:r>
          </w:p>
        </w:tc>
      </w:tr>
      <w:tr w:rsidR="00A81761" w:rsidRPr="00ED0008" w14:paraId="4FFE22DD" w14:textId="77777777" w:rsidTr="00E92F8E">
        <w:trPr>
          <w:cantSplit/>
          <w:trHeight w:val="400"/>
        </w:trPr>
        <w:tc>
          <w:tcPr>
            <w:tcW w:w="3970" w:type="dxa"/>
            <w:vMerge/>
            <w:tcBorders>
              <w:left w:val="single" w:sz="4" w:space="0" w:color="auto"/>
              <w:bottom w:val="single" w:sz="24" w:space="0" w:color="AAAAFA"/>
            </w:tcBorders>
          </w:tcPr>
          <w:p w14:paraId="7911B566" w14:textId="77777777" w:rsidR="00A81761" w:rsidRPr="007E46D7" w:rsidRDefault="00A81761" w:rsidP="009807D6">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3768F14F" w14:textId="5A59B1BC" w:rsidR="00A81761" w:rsidRDefault="00A0459F" w:rsidP="009807D6">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Kenntnisse von Betriebsorganisationen und deren strukturellen Zusammenhänge</w:t>
            </w:r>
          </w:p>
        </w:tc>
      </w:tr>
      <w:tr w:rsidR="009807D6" w:rsidRPr="00ED0008" w14:paraId="20D6B71D" w14:textId="77777777" w:rsidTr="00E92F8E">
        <w:trPr>
          <w:cantSplit/>
          <w:trHeight w:val="294"/>
        </w:trPr>
        <w:tc>
          <w:tcPr>
            <w:tcW w:w="3970" w:type="dxa"/>
            <w:vMerge/>
            <w:tcBorders>
              <w:left w:val="single" w:sz="4" w:space="0" w:color="auto"/>
              <w:bottom w:val="single" w:sz="24" w:space="0" w:color="AAAAFA"/>
            </w:tcBorders>
          </w:tcPr>
          <w:p w14:paraId="638C56D8" w14:textId="77777777" w:rsidR="009807D6" w:rsidRPr="007E46D7" w:rsidRDefault="009807D6" w:rsidP="009807D6">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9EC7F27" w14:textId="043B7F17" w:rsidR="009807D6" w:rsidRPr="007E46D7" w:rsidRDefault="00A0459F" w:rsidP="009807D6">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Sehr gutes technisches Verständnis</w:t>
            </w:r>
          </w:p>
        </w:tc>
      </w:tr>
      <w:tr w:rsidR="009807D6" w:rsidRPr="00ED0008" w14:paraId="557DF3BC" w14:textId="77777777" w:rsidTr="00E92F8E">
        <w:trPr>
          <w:cantSplit/>
          <w:trHeight w:val="294"/>
        </w:trPr>
        <w:tc>
          <w:tcPr>
            <w:tcW w:w="3970" w:type="dxa"/>
            <w:vMerge/>
            <w:tcBorders>
              <w:left w:val="single" w:sz="4" w:space="0" w:color="auto"/>
              <w:bottom w:val="single" w:sz="24" w:space="0" w:color="AAAAFA"/>
            </w:tcBorders>
          </w:tcPr>
          <w:p w14:paraId="683B92FF" w14:textId="77777777" w:rsidR="009807D6" w:rsidRPr="007E46D7" w:rsidRDefault="009807D6" w:rsidP="009807D6">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50833B12" w14:textId="78210C6F" w:rsidR="009807D6" w:rsidRPr="009807D6" w:rsidRDefault="00A0459F" w:rsidP="009807D6">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25641">
              <w:rPr>
                <w:rFonts w:cs="Wiener Melange"/>
                <w:sz w:val="20"/>
                <w:szCs w:val="20"/>
              </w:rPr>
              <w:t>Absolvierung von relevanten Fortbildungen und Schulungen intern als auch extern</w:t>
            </w:r>
          </w:p>
        </w:tc>
      </w:tr>
      <w:tr w:rsidR="009807D6" w:rsidRPr="00ED0008" w14:paraId="2BCE0117"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CDCC067" w14:textId="77777777" w:rsidR="009807D6" w:rsidRPr="00ED0008" w:rsidRDefault="009807D6" w:rsidP="009807D6">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Pr="00ED0008">
              <w:rPr>
                <w:rFonts w:cs="Wiener Melange"/>
                <w:b/>
                <w:bCs/>
                <w:sz w:val="22"/>
              </w:rPr>
              <w:t>hysisc</w:t>
            </w:r>
            <w:r>
              <w:rPr>
                <w:rFonts w:cs="Wiener Melange"/>
                <w:b/>
                <w:bCs/>
                <w:sz w:val="22"/>
              </w:rPr>
              <w:t xml:space="preserve">he und psychische Anforderungen </w:t>
            </w:r>
            <w:r w:rsidRPr="00054D84">
              <w:rPr>
                <w:rFonts w:cs="Wiener Melange"/>
                <w:b/>
                <w:bCs/>
                <w:sz w:val="18"/>
                <w:szCs w:val="18"/>
              </w:rPr>
              <w:t>(bei Bedarf zu befüllen)</w:t>
            </w:r>
          </w:p>
        </w:tc>
      </w:tr>
      <w:tr w:rsidR="002467DF" w:rsidRPr="00ED0008" w14:paraId="7A56D3C9" w14:textId="77777777" w:rsidTr="00954D77">
        <w:trPr>
          <w:trHeight w:val="452"/>
        </w:trPr>
        <w:tc>
          <w:tcPr>
            <w:tcW w:w="9356" w:type="dxa"/>
            <w:gridSpan w:val="2"/>
            <w:tcBorders>
              <w:left w:val="single" w:sz="4" w:space="0" w:color="auto"/>
              <w:right w:val="single" w:sz="4" w:space="0" w:color="auto"/>
            </w:tcBorders>
          </w:tcPr>
          <w:p w14:paraId="15B2759D" w14:textId="566E7BB3" w:rsidR="002467DF" w:rsidRPr="00472424" w:rsidRDefault="000F6AAC" w:rsidP="00472424">
            <w:pPr>
              <w:pStyle w:val="Listenabsatz"/>
              <w:numPr>
                <w:ilvl w:val="0"/>
                <w:numId w:val="3"/>
              </w:numPr>
              <w:autoSpaceDE w:val="0"/>
              <w:autoSpaceDN w:val="0"/>
              <w:adjustRightInd w:val="0"/>
              <w:spacing w:line="200" w:lineRule="atLeast"/>
              <w:rPr>
                <w:rFonts w:cs="Wiener Melange"/>
                <w:sz w:val="20"/>
                <w:szCs w:val="20"/>
              </w:rPr>
            </w:pPr>
            <w:r w:rsidRPr="002467DF">
              <w:rPr>
                <w:rFonts w:cs="Wiener Melange"/>
                <w:sz w:val="20"/>
                <w:szCs w:val="20"/>
              </w:rPr>
              <w:t>Hohe Resilienz und Belastbarkeit</w:t>
            </w:r>
            <w:r w:rsidRPr="00F717F8">
              <w:rPr>
                <w:rFonts w:cs="Wiener Melange"/>
                <w:sz w:val="20"/>
                <w:szCs w:val="20"/>
              </w:rPr>
              <w:t xml:space="preserve"> gegenüber den Rahmenbedingungen in einem Krankenhausbetrieb</w:t>
            </w:r>
          </w:p>
        </w:tc>
      </w:tr>
      <w:tr w:rsidR="002467DF" w:rsidRPr="00ED0008" w14:paraId="73388274"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7007B85C" w14:textId="77777777" w:rsidR="002467DF" w:rsidRPr="00ED0008" w:rsidRDefault="002467DF" w:rsidP="002467DF">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2467DF" w:rsidRPr="00ED0008" w14:paraId="1DB45923" w14:textId="77777777" w:rsidTr="00954D77">
        <w:trPr>
          <w:trHeight w:val="496"/>
        </w:trPr>
        <w:tc>
          <w:tcPr>
            <w:tcW w:w="9356" w:type="dxa"/>
            <w:gridSpan w:val="2"/>
            <w:tcBorders>
              <w:left w:val="single" w:sz="4" w:space="0" w:color="auto"/>
              <w:bottom w:val="single" w:sz="4" w:space="0" w:color="auto"/>
              <w:right w:val="single" w:sz="4" w:space="0" w:color="auto"/>
            </w:tcBorders>
          </w:tcPr>
          <w:p w14:paraId="59F17EAC" w14:textId="77777777" w:rsidR="002467DF" w:rsidRPr="002467DF" w:rsidRDefault="002467DF" w:rsidP="002467DF">
            <w:pPr>
              <w:pStyle w:val="Listenabsatz"/>
              <w:numPr>
                <w:ilvl w:val="0"/>
                <w:numId w:val="4"/>
              </w:numPr>
              <w:autoSpaceDE w:val="0"/>
              <w:autoSpaceDN w:val="0"/>
              <w:adjustRightInd w:val="0"/>
              <w:spacing w:line="200" w:lineRule="atLeast"/>
              <w:rPr>
                <w:rFonts w:cs="Wiener Melange"/>
                <w:bCs/>
                <w:sz w:val="20"/>
                <w:szCs w:val="20"/>
              </w:rPr>
            </w:pPr>
            <w:r w:rsidRPr="002467DF">
              <w:rPr>
                <w:rFonts w:cs="Wiener Melange"/>
                <w:bCs/>
                <w:sz w:val="20"/>
                <w:szCs w:val="20"/>
              </w:rPr>
              <w:t>Bereitschaft zu Mehrdienstleistungen</w:t>
            </w:r>
          </w:p>
          <w:p w14:paraId="209560EE" w14:textId="77777777" w:rsidR="00A81761" w:rsidRPr="00CE4965" w:rsidRDefault="002467DF" w:rsidP="00CE4965">
            <w:pPr>
              <w:pStyle w:val="Listenabsatz"/>
              <w:numPr>
                <w:ilvl w:val="0"/>
                <w:numId w:val="4"/>
              </w:numPr>
              <w:autoSpaceDE w:val="0"/>
              <w:autoSpaceDN w:val="0"/>
              <w:adjustRightInd w:val="0"/>
              <w:spacing w:line="200" w:lineRule="atLeast"/>
              <w:rPr>
                <w:rFonts w:cs="Wiener Melange"/>
                <w:bCs/>
                <w:sz w:val="20"/>
                <w:szCs w:val="20"/>
              </w:rPr>
            </w:pPr>
            <w:r w:rsidRPr="002467DF">
              <w:rPr>
                <w:rFonts w:cs="Wiener Melange"/>
                <w:bCs/>
                <w:sz w:val="20"/>
                <w:szCs w:val="20"/>
              </w:rPr>
              <w:t>Hohes Kosten- und Verantwortungsbewusstsein</w:t>
            </w:r>
          </w:p>
        </w:tc>
      </w:tr>
      <w:tr w:rsidR="002467DF" w:rsidRPr="00ED0008" w14:paraId="351BAAE5"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2ACC62EA" w14:textId="77777777" w:rsidR="002467DF" w:rsidRDefault="002467DF" w:rsidP="002467DF">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7DFB849E" w14:textId="77777777" w:rsidR="002467DF" w:rsidRPr="00ED0008" w:rsidRDefault="002467DF" w:rsidP="002467DF">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2467DF" w:rsidRPr="00ED0008" w14:paraId="6722F6A4" w14:textId="77777777" w:rsidTr="00E92F8E">
        <w:trPr>
          <w:trHeight w:hRule="exact" w:val="1418"/>
        </w:trPr>
        <w:tc>
          <w:tcPr>
            <w:tcW w:w="9356" w:type="dxa"/>
            <w:gridSpan w:val="2"/>
            <w:tcBorders>
              <w:right w:val="single" w:sz="4" w:space="0" w:color="auto"/>
            </w:tcBorders>
            <w:shd w:val="clear" w:color="auto" w:fill="F3F1EF"/>
            <w:vAlign w:val="center"/>
          </w:tcPr>
          <w:p w14:paraId="0177D2A9" w14:textId="77777777" w:rsidR="002467DF" w:rsidRPr="005557DD" w:rsidRDefault="002467DF" w:rsidP="002467DF">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6CD94B19" w14:textId="77777777" w:rsidR="002467DF" w:rsidRPr="00BF0AFC" w:rsidRDefault="002467DF" w:rsidP="002467DF">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2467DF" w:rsidRPr="00ED0008" w14:paraId="5D30744C"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435CE0FF" w14:textId="77777777" w:rsidR="002467DF" w:rsidRPr="00F67ECE" w:rsidRDefault="002467DF" w:rsidP="002467DF">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lastRenderedPageBreak/>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2467DF" w:rsidRPr="002A336E" w14:paraId="08F40717"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6EA6366" w14:textId="77777777" w:rsidR="002467DF" w:rsidRPr="00731BA9" w:rsidRDefault="002467DF" w:rsidP="002467DF">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13504D" w:rsidRPr="002A336E" w14:paraId="235438D8" w14:textId="77777777" w:rsidTr="00E92F8E">
        <w:trPr>
          <w:trHeight w:val="699"/>
        </w:trPr>
        <w:tc>
          <w:tcPr>
            <w:tcW w:w="9356" w:type="dxa"/>
            <w:gridSpan w:val="2"/>
            <w:tcBorders>
              <w:bottom w:val="single" w:sz="4" w:space="0" w:color="auto"/>
              <w:right w:val="single" w:sz="4" w:space="0" w:color="auto"/>
            </w:tcBorders>
            <w:shd w:val="clear" w:color="auto" w:fill="FFFFFF"/>
          </w:tcPr>
          <w:p w14:paraId="14C0B854" w14:textId="0D4AEE02" w:rsidR="0013504D" w:rsidRPr="0023317E" w:rsidRDefault="0013504D" w:rsidP="0013504D">
            <w:pPr>
              <w:pStyle w:val="Listenabsatz"/>
              <w:numPr>
                <w:ilvl w:val="0"/>
                <w:numId w:val="1"/>
              </w:numPr>
              <w:autoSpaceDE w:val="0"/>
              <w:autoSpaceDN w:val="0"/>
              <w:adjustRightInd w:val="0"/>
              <w:spacing w:before="120" w:line="240" w:lineRule="auto"/>
              <w:rPr>
                <w:rFonts w:cs="Wiener Melange"/>
                <w:sz w:val="20"/>
                <w:szCs w:val="20"/>
              </w:rPr>
            </w:pPr>
            <w:r w:rsidRPr="0023317E">
              <w:rPr>
                <w:rFonts w:cs="Wiener Melange"/>
                <w:sz w:val="20"/>
                <w:szCs w:val="20"/>
              </w:rPr>
              <w:t>Einsatzbereitschaft - Fähigkeit mit volle</w:t>
            </w:r>
            <w:r w:rsidR="00AD6CD0">
              <w:rPr>
                <w:rFonts w:cs="Wiener Melange"/>
                <w:sz w:val="20"/>
                <w:szCs w:val="20"/>
              </w:rPr>
              <w:t>m</w:t>
            </w:r>
            <w:r w:rsidRPr="0023317E">
              <w:rPr>
                <w:rFonts w:cs="Wiener Melange"/>
                <w:sz w:val="20"/>
                <w:szCs w:val="20"/>
              </w:rPr>
              <w:t xml:space="preserve"> Einsatz zu handeln</w:t>
            </w:r>
          </w:p>
          <w:p w14:paraId="406C201E" w14:textId="77777777" w:rsidR="0013504D" w:rsidRPr="0023317E" w:rsidRDefault="0013504D" w:rsidP="0013504D">
            <w:pPr>
              <w:pStyle w:val="Listenabsatz"/>
              <w:numPr>
                <w:ilvl w:val="0"/>
                <w:numId w:val="1"/>
              </w:numPr>
              <w:autoSpaceDE w:val="0"/>
              <w:autoSpaceDN w:val="0"/>
              <w:adjustRightInd w:val="0"/>
              <w:spacing w:before="120" w:line="240" w:lineRule="auto"/>
              <w:rPr>
                <w:rFonts w:cs="Wiener Melange"/>
                <w:sz w:val="20"/>
                <w:szCs w:val="20"/>
              </w:rPr>
            </w:pPr>
            <w:r w:rsidRPr="0023317E">
              <w:rPr>
                <w:rFonts w:cs="Wiener Melange"/>
                <w:sz w:val="20"/>
                <w:szCs w:val="20"/>
              </w:rPr>
              <w:t xml:space="preserve">Zuverlässigkeit - Fähigkeit zuverlässig zu handeln </w:t>
            </w:r>
          </w:p>
          <w:p w14:paraId="2CBE807E" w14:textId="567C5FBE" w:rsidR="0013504D" w:rsidRPr="00472424" w:rsidRDefault="0013504D" w:rsidP="00472424">
            <w:pPr>
              <w:pStyle w:val="Listenabsatz"/>
              <w:numPr>
                <w:ilvl w:val="0"/>
                <w:numId w:val="1"/>
              </w:numPr>
              <w:autoSpaceDE w:val="0"/>
              <w:autoSpaceDN w:val="0"/>
              <w:adjustRightInd w:val="0"/>
              <w:spacing w:before="120" w:line="240" w:lineRule="auto"/>
              <w:jc w:val="left"/>
              <w:rPr>
                <w:rFonts w:cs="Wiener Melange"/>
                <w:b/>
                <w:sz w:val="20"/>
                <w:szCs w:val="20"/>
              </w:rPr>
            </w:pPr>
            <w:r w:rsidRPr="0023317E">
              <w:rPr>
                <w:rFonts w:cs="Wiener Melange"/>
                <w:sz w:val="20"/>
                <w:szCs w:val="20"/>
              </w:rPr>
              <w:t>Selbstorganisation - Fähigkeit sich selbst und andere zu organisieren</w:t>
            </w:r>
          </w:p>
        </w:tc>
      </w:tr>
      <w:tr w:rsidR="002467DF" w:rsidRPr="002A336E" w14:paraId="59C4762A" w14:textId="77777777" w:rsidTr="00E92F8E">
        <w:trPr>
          <w:trHeight w:hRule="exact" w:val="1418"/>
        </w:trPr>
        <w:tc>
          <w:tcPr>
            <w:tcW w:w="9356" w:type="dxa"/>
            <w:gridSpan w:val="2"/>
            <w:tcBorders>
              <w:top w:val="single" w:sz="4" w:space="0" w:color="auto"/>
            </w:tcBorders>
            <w:shd w:val="clear" w:color="auto" w:fill="F3F1EF"/>
            <w:vAlign w:val="center"/>
          </w:tcPr>
          <w:p w14:paraId="71156C7D" w14:textId="77777777" w:rsidR="002467DF" w:rsidRPr="007E46D7" w:rsidRDefault="002467DF" w:rsidP="002467DF">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5DEFF630" w14:textId="77777777" w:rsidR="002467DF" w:rsidRPr="00BF0AFC" w:rsidRDefault="002467DF" w:rsidP="002467DF">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2467DF" w:rsidRPr="002A336E" w14:paraId="590CC5D0" w14:textId="77777777" w:rsidTr="00E92F8E">
        <w:trPr>
          <w:trHeight w:val="1111"/>
        </w:trPr>
        <w:tc>
          <w:tcPr>
            <w:tcW w:w="9356" w:type="dxa"/>
            <w:gridSpan w:val="2"/>
            <w:shd w:val="clear" w:color="auto" w:fill="FFFFFF"/>
            <w:vAlign w:val="center"/>
          </w:tcPr>
          <w:p w14:paraId="60F60438" w14:textId="77777777" w:rsidR="002467DF" w:rsidRPr="007E46D7" w:rsidRDefault="002467DF" w:rsidP="002467DF">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2467DF" w:rsidRPr="002A336E" w14:paraId="587A8621" w14:textId="77777777" w:rsidTr="00E92F8E">
        <w:trPr>
          <w:trHeight w:val="1002"/>
        </w:trPr>
        <w:tc>
          <w:tcPr>
            <w:tcW w:w="9356" w:type="dxa"/>
            <w:gridSpan w:val="2"/>
            <w:tcBorders>
              <w:bottom w:val="single" w:sz="4" w:space="0" w:color="auto"/>
            </w:tcBorders>
            <w:shd w:val="clear" w:color="auto" w:fill="FFFFFF"/>
            <w:vAlign w:val="center"/>
          </w:tcPr>
          <w:p w14:paraId="5A0DA4DD" w14:textId="77777777" w:rsidR="002467DF" w:rsidRPr="007E46D7" w:rsidRDefault="002467DF" w:rsidP="002467DF">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2467DF" w:rsidRPr="002A336E" w14:paraId="7D5F1ABE" w14:textId="77777777" w:rsidTr="00E92F8E">
        <w:trPr>
          <w:trHeight w:val="1701"/>
        </w:trPr>
        <w:tc>
          <w:tcPr>
            <w:tcW w:w="9356" w:type="dxa"/>
            <w:gridSpan w:val="2"/>
            <w:tcBorders>
              <w:bottom w:val="single" w:sz="4" w:space="0" w:color="auto"/>
            </w:tcBorders>
            <w:shd w:val="clear" w:color="auto" w:fill="FFFFFF"/>
            <w:vAlign w:val="center"/>
          </w:tcPr>
          <w:p w14:paraId="6F7883A4" w14:textId="77777777" w:rsidR="002467DF" w:rsidRPr="007E46D7" w:rsidRDefault="002467DF" w:rsidP="002467DF">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2467DF" w:rsidRPr="002A336E" w14:paraId="2C812740" w14:textId="77777777" w:rsidTr="00954D77">
        <w:trPr>
          <w:cantSplit/>
          <w:trHeight w:hRule="exact" w:val="712"/>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4491E814" w14:textId="77777777" w:rsidR="002467DF" w:rsidRPr="007E46D7" w:rsidRDefault="0083688F" w:rsidP="002467DF">
            <w:pPr>
              <w:pStyle w:val="Listenabsatz"/>
              <w:numPr>
                <w:ilvl w:val="0"/>
                <w:numId w:val="1"/>
              </w:numPr>
              <w:autoSpaceDE w:val="0"/>
              <w:autoSpaceDN w:val="0"/>
              <w:adjustRightInd w:val="0"/>
              <w:spacing w:before="120" w:line="240" w:lineRule="auto"/>
              <w:jc w:val="left"/>
              <w:rPr>
                <w:rFonts w:cs="Wiener Melange"/>
                <w:b/>
                <w:sz w:val="20"/>
                <w:szCs w:val="20"/>
              </w:rPr>
            </w:pPr>
            <w:r>
              <w:rPr>
                <w:rFonts w:cs="Wiener Melange"/>
                <w:b/>
                <w:sz w:val="20"/>
                <w:szCs w:val="20"/>
              </w:rPr>
              <w:t>keine</w:t>
            </w:r>
          </w:p>
        </w:tc>
      </w:tr>
      <w:tr w:rsidR="002467DF" w:rsidRPr="002A336E" w14:paraId="3242A9D5"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71CB8FDF" w14:textId="77777777" w:rsidR="002467DF" w:rsidRPr="00ED0008" w:rsidRDefault="002467DF" w:rsidP="002467DF">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295B651C" w14:textId="77777777" w:rsidR="002467DF" w:rsidRPr="00BF0AFC" w:rsidRDefault="002467DF" w:rsidP="002467DF">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2467DF" w:rsidRPr="002A336E" w14:paraId="5F994738" w14:textId="77777777" w:rsidTr="00E92F8E">
        <w:trPr>
          <w:trHeight w:val="866"/>
        </w:trPr>
        <w:tc>
          <w:tcPr>
            <w:tcW w:w="9356" w:type="dxa"/>
            <w:gridSpan w:val="2"/>
            <w:tcBorders>
              <w:bottom w:val="single" w:sz="4" w:space="0" w:color="auto"/>
            </w:tcBorders>
            <w:shd w:val="clear" w:color="auto" w:fill="FFFFFF"/>
            <w:vAlign w:val="center"/>
          </w:tcPr>
          <w:p w14:paraId="427A0EDF" w14:textId="77777777" w:rsidR="002467DF" w:rsidRPr="007E46D7" w:rsidRDefault="002467DF" w:rsidP="002467DF">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2467DF" w:rsidRPr="007E46D7" w14:paraId="4BE574AF" w14:textId="77777777" w:rsidTr="00954D77">
        <w:trPr>
          <w:trHeight w:hRule="exact" w:val="610"/>
        </w:trPr>
        <w:tc>
          <w:tcPr>
            <w:tcW w:w="9356" w:type="dxa"/>
            <w:gridSpan w:val="2"/>
            <w:tcBorders>
              <w:bottom w:val="single" w:sz="4" w:space="0" w:color="auto"/>
            </w:tcBorders>
            <w:shd w:val="clear" w:color="auto" w:fill="FFFFFF"/>
          </w:tcPr>
          <w:p w14:paraId="164E10C1" w14:textId="77777777" w:rsidR="002467DF" w:rsidRPr="007E46D7" w:rsidRDefault="0083688F" w:rsidP="002467DF">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lastRenderedPageBreak/>
              <w:t>keine</w:t>
            </w:r>
          </w:p>
        </w:tc>
      </w:tr>
    </w:tbl>
    <w:p w14:paraId="3CBA3CBC"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AT" w:eastAsia="de-AT"/>
        </w:rPr>
        <mc:AlternateContent>
          <mc:Choice Requires="wps">
            <w:drawing>
              <wp:anchor distT="0" distB="0" distL="114300" distR="114300" simplePos="0" relativeHeight="251667456" behindDoc="0" locked="0" layoutInCell="1" allowOverlap="1" wp14:anchorId="7D67A4C7" wp14:editId="0C295F7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577A5322" w14:textId="77777777" w:rsidR="003F55D8" w:rsidRDefault="003F55D8" w:rsidP="003F55D8">
                            <w:pPr>
                              <w:pStyle w:val="ABAufzhlung18"/>
                              <w:jc w:val="center"/>
                            </w:pPr>
                          </w:p>
                          <w:p w14:paraId="0AD42D93" w14:textId="77777777" w:rsidR="003F55D8" w:rsidRDefault="003F55D8" w:rsidP="003F55D8">
                            <w:pPr>
                              <w:pStyle w:val="ABAufzhlung18"/>
                              <w:jc w:val="center"/>
                            </w:pPr>
                            <w:r>
                              <w:t>Wiener Gesundheitsverbund</w:t>
                            </w:r>
                          </w:p>
                          <w:p w14:paraId="08E51B4D" w14:textId="77777777" w:rsidR="003F55D8" w:rsidRPr="003F55D8" w:rsidRDefault="003F55D8" w:rsidP="003F55D8">
                            <w:pPr>
                              <w:pStyle w:val="ABAufzhlung18"/>
                              <w:jc w:val="center"/>
                              <w:rPr>
                                <w:b/>
                              </w:rPr>
                            </w:pPr>
                            <w:r w:rsidRPr="003F55D8">
                              <w:rPr>
                                <w:b/>
                              </w:rPr>
                              <w:t>Universitätsklinikum AKH Wien</w:t>
                            </w:r>
                          </w:p>
                          <w:p w14:paraId="5855039B"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67A4C7"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BdAIAAD4FAAAOAAAAZHJzL2Uyb0RvYy54bWysVEtv2zAMvg/YfxB0Xx2nj7VBnSJI1mFA&#10;0RZth54VWUqMyaJGKbGzXz9Kdtysy2nYRSbN9yd+ur5pa8O2Cn0FtuD5yYgzZSWUlV0V/PvL7adL&#10;znwQthQGrCr4Tnl+M/344bpxEzWGNZhSIaMk1k8aV/B1CG6SZV6uVS38CThlyagBaxFIxVVWomgo&#10;e22y8Wh0kTWApUOQynv6u+iMfJrya61keNDaq8BMwam3kE5M5zKe2fRaTFYo3LqSfRviH7qoRWWp&#10;6JBqIYJgG6z+SlVXEsGDDicS6gy0rqRKM9A0+ejdNM9r4VSahcDxboDJ/7+08n777B6RYGicn3gS&#10;4xStxjp+qT/WJrB2A1iqDUzSz9PLi/z8MudMki0fnZ5efb6IcGZv4Q59+KqgZlEoOMLGlk90JQkp&#10;sb3zofPf+8WSxsbTg6nK28qYpOBqOTfItoIucb74spgv+kIHblQ2hmZvYyQp7Izq0j4pzaqSGh+n&#10;8mnD1JBWSKls2A9gLHnHME0tDIH5sUAT8r6Z3jeGqbR5Q+DoWOCfFYeIVBVsGILrygIeS1D+GCp3&#10;/vvpu5nj+KFdtv3VLqHcPSJD6Cjgnbyt6FbuhA+PAmnniR3E4/BAhzbQFBx6ibM14K9j/6M/rSJZ&#10;OWuIQwX3PzcCFWfmm6UlvcrPziLpknJ2/nlMCh5alocWu6nnQDdMK0XdJTH6B7MXNUL9SnSfxapk&#10;ElZS7YLLgHtlHjpu04Mh1WyW3IhoToQ7++xkTB4Bjgv30r4KdP1qBtrqe9jzTUzeLWfnGyMtzDYB&#10;dJU2N0Lc4dpDTyRNBOgflPgKHOrJ6+3Zm/4GAAD//wMAUEsDBBQABgAIAAAAIQAfldpv5AAAAAwB&#10;AAAPAAAAZHJzL2Rvd25yZXYueG1sTI/BTsMwEETvSPyDtUjcWjuklDaNU1VIICHUA6FVenTjJQmN&#10;11HspuHvcU9wnJ3R7Jt0PZqWDdi7xpKEaCqAIZVWN1RJ2H2+TBbAnFekVWsJJfygg3V2e5OqRNsL&#10;feCQ+4qFEnKJklB73yWcu7JGo9zUdkjB+7K9UT7IvuK6V5dQblr+IMScG9VQ+FCrDp9rLE/52Ug4&#10;bXfLPHbF+2Z4K4rt/vuwfO0PUt7fjZsVMI+j/wvDFT+gQxaYjvZM2rFWQhjiJUyiWDzFwEJgLhYR&#10;sOP1Fs1mj8CzlP8fkf0CAAD//wMAUEsBAi0AFAAGAAgAAAAhALaDOJL+AAAA4QEAABMAAAAAAAAA&#10;AAAAAAAAAAAAAFtDb250ZW50X1R5cGVzXS54bWxQSwECLQAUAAYACAAAACEAOP0h/9YAAACUAQAA&#10;CwAAAAAAAAAAAAAAAAAvAQAAX3JlbHMvLnJlbHNQSwECLQAUAAYACAAAACEA7zjRwXQCAAA+BQAA&#10;DgAAAAAAAAAAAAAAAAAuAgAAZHJzL2Uyb0RvYy54bWxQSwECLQAUAAYACAAAACEAH5Xab+QAAAAM&#10;AQAADwAAAAAAAAAAAAAAAADOBAAAZHJzL2Rvd25yZXYueG1sUEsFBgAAAAAEAAQA8wAAAN8FAAAA&#10;AA==&#10;" fillcolor="white [3201]" strokecolor="#cdedcd" strokeweight="1pt">
                <v:stroke joinstyle="miter"/>
                <v:textbox>
                  <w:txbxContent>
                    <w:p w14:paraId="577A5322" w14:textId="77777777" w:rsidR="003F55D8" w:rsidRDefault="003F55D8" w:rsidP="003F55D8">
                      <w:pPr>
                        <w:pStyle w:val="ABAufzhlung18"/>
                        <w:jc w:val="center"/>
                      </w:pPr>
                    </w:p>
                    <w:p w14:paraId="0AD42D93" w14:textId="77777777" w:rsidR="003F55D8" w:rsidRDefault="003F55D8" w:rsidP="003F55D8">
                      <w:pPr>
                        <w:pStyle w:val="ABAufzhlung18"/>
                        <w:jc w:val="center"/>
                      </w:pPr>
                      <w:r>
                        <w:t>Wiener Gesundheitsverbund</w:t>
                      </w:r>
                    </w:p>
                    <w:p w14:paraId="08E51B4D" w14:textId="77777777" w:rsidR="003F55D8" w:rsidRPr="003F55D8" w:rsidRDefault="003F55D8" w:rsidP="003F55D8">
                      <w:pPr>
                        <w:pStyle w:val="ABAufzhlung18"/>
                        <w:jc w:val="center"/>
                        <w:rPr>
                          <w:b/>
                        </w:rPr>
                      </w:pPr>
                      <w:r w:rsidRPr="003F55D8">
                        <w:rPr>
                          <w:b/>
                        </w:rPr>
                        <w:t>Universitätsklinikum AKH Wien</w:t>
                      </w:r>
                    </w:p>
                    <w:p w14:paraId="5855039B" w14:textId="77777777"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0FA35F12" w14:textId="77777777"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4FB8C5FF"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7E90AF55" w14:textId="77777777"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7EDE885D" w14:textId="77777777" w:rsidTr="00E92F8E">
        <w:trPr>
          <w:trHeight w:val="989"/>
        </w:trPr>
        <w:tc>
          <w:tcPr>
            <w:tcW w:w="9356" w:type="dxa"/>
            <w:tcBorders>
              <w:top w:val="single" w:sz="4" w:space="0" w:color="000000" w:themeColor="text1"/>
            </w:tcBorders>
            <w:shd w:val="clear" w:color="auto" w:fill="FFFFFF"/>
            <w:vAlign w:val="center"/>
          </w:tcPr>
          <w:p w14:paraId="0982ED84"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6454A">
              <w:rPr>
                <w:rFonts w:cs="Wiener Melange"/>
                <w:sz w:val="20"/>
                <w:szCs w:val="20"/>
              </w:rPr>
              <w:t xml:space="preserve">en durch einen </w:t>
            </w:r>
            <w:proofErr w:type="spellStart"/>
            <w:r w:rsidR="0036454A">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14:paraId="4FF5B4EB" w14:textId="77777777" w:rsidTr="00E92F8E">
        <w:trPr>
          <w:trHeight w:val="641"/>
        </w:trPr>
        <w:tc>
          <w:tcPr>
            <w:tcW w:w="9356" w:type="dxa"/>
            <w:tcBorders>
              <w:bottom w:val="single" w:sz="4" w:space="0" w:color="auto"/>
            </w:tcBorders>
            <w:shd w:val="clear" w:color="auto" w:fill="FFFFFF"/>
            <w:vAlign w:val="center"/>
          </w:tcPr>
          <w:p w14:paraId="3A224674" w14:textId="3260C328"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 xml:space="preserve">Fähigkeit und Bereitschaft, Aufgaben und die mit der Aufgabe verbundenen Verantwortung an Mitarbeitende und Teams zu übertragen, wobei die Erreichung der vorgegebenen Ziele überprüft </w:t>
            </w:r>
            <w:r w:rsidR="00AD6CD0" w:rsidRPr="007E46D7">
              <w:rPr>
                <w:rFonts w:cs="Wiener Melange"/>
                <w:sz w:val="20"/>
                <w:szCs w:val="20"/>
              </w:rPr>
              <w:t>wird.</w:t>
            </w:r>
          </w:p>
        </w:tc>
      </w:tr>
      <w:tr w:rsidR="006F7F99" w:rsidRPr="002A336E" w14:paraId="19A2B5FD" w14:textId="77777777" w:rsidTr="00E92F8E">
        <w:trPr>
          <w:trHeight w:val="629"/>
        </w:trPr>
        <w:tc>
          <w:tcPr>
            <w:tcW w:w="9356" w:type="dxa"/>
            <w:tcBorders>
              <w:bottom w:val="single" w:sz="4" w:space="0" w:color="auto"/>
            </w:tcBorders>
            <w:shd w:val="clear" w:color="auto" w:fill="FFFFFF"/>
            <w:vAlign w:val="center"/>
          </w:tcPr>
          <w:p w14:paraId="202A80FA"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14:paraId="4BE2E57D" w14:textId="77777777" w:rsidTr="00954D77">
        <w:trPr>
          <w:trHeight w:val="536"/>
        </w:trPr>
        <w:tc>
          <w:tcPr>
            <w:tcW w:w="9356" w:type="dxa"/>
            <w:tcBorders>
              <w:bottom w:val="single" w:sz="4" w:space="0" w:color="auto"/>
            </w:tcBorders>
            <w:shd w:val="clear" w:color="auto" w:fill="FFFFFF"/>
          </w:tcPr>
          <w:p w14:paraId="122C631C" w14:textId="77777777" w:rsidR="00CC60BE" w:rsidRPr="007E46D7" w:rsidRDefault="00DF2BB6"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 xml:space="preserve">Ergebnisorientiertes Führen </w:t>
            </w:r>
            <w:r w:rsidRPr="00DF2BB6">
              <w:rPr>
                <w:rFonts w:cs="Wiener Melange"/>
                <w:sz w:val="20"/>
                <w:szCs w:val="20"/>
              </w:rPr>
              <w:t>–</w:t>
            </w:r>
            <w:r>
              <w:rPr>
                <w:rFonts w:cs="Wiener Melange"/>
                <w:b/>
                <w:sz w:val="20"/>
                <w:szCs w:val="20"/>
              </w:rPr>
              <w:t xml:space="preserve"> </w:t>
            </w:r>
            <w:r w:rsidRPr="00DF2BB6">
              <w:rPr>
                <w:rFonts w:cs="Wiener Melange"/>
                <w:sz w:val="20"/>
                <w:szCs w:val="20"/>
              </w:rPr>
              <w:t>Fähigkeit an Ergebnissen orientiert zu handeln</w:t>
            </w:r>
          </w:p>
        </w:tc>
      </w:tr>
    </w:tbl>
    <w:p w14:paraId="5A8ACEB7"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1A292850" w14:textId="77777777" w:rsidR="001E7E47" w:rsidRDefault="001E7E47" w:rsidP="001E7E47">
      <w:pPr>
        <w:tabs>
          <w:tab w:val="right" w:leader="dot" w:pos="8505"/>
        </w:tabs>
        <w:rPr>
          <w:rFonts w:cs="Wiener Melange"/>
          <w:szCs w:val="20"/>
        </w:rPr>
      </w:pPr>
      <w:r w:rsidRPr="007E46D7">
        <w:rPr>
          <w:rFonts w:cs="Wiener Melange"/>
          <w:szCs w:val="20"/>
        </w:rPr>
        <w:tab/>
      </w:r>
    </w:p>
    <w:p w14:paraId="37FC32C5" w14:textId="77777777" w:rsidR="00054D84" w:rsidRPr="007E46D7" w:rsidRDefault="00054D84" w:rsidP="001E7E47">
      <w:pPr>
        <w:tabs>
          <w:tab w:val="right" w:leader="dot" w:pos="8505"/>
        </w:tabs>
        <w:rPr>
          <w:rFonts w:cs="Wiener Melange"/>
          <w:szCs w:val="20"/>
        </w:rPr>
      </w:pPr>
      <w:r>
        <w:rPr>
          <w:rFonts w:cs="Wiener Melange"/>
          <w:szCs w:val="20"/>
        </w:rPr>
        <w:t>NAME</w:t>
      </w:r>
    </w:p>
    <w:p w14:paraId="613481C3" w14:textId="77777777" w:rsidR="001E7E47" w:rsidRPr="007E46D7" w:rsidRDefault="001E7E47" w:rsidP="001E7E47">
      <w:pPr>
        <w:tabs>
          <w:tab w:val="right" w:leader="dot" w:pos="8505"/>
        </w:tabs>
        <w:rPr>
          <w:rFonts w:cs="Wiener Melange"/>
          <w:szCs w:val="20"/>
        </w:rPr>
      </w:pPr>
    </w:p>
    <w:p w14:paraId="3662F9A5"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0E1006B0" w14:textId="77777777" w:rsidR="001E7E47" w:rsidRDefault="001E7E47" w:rsidP="001E7E47">
      <w:pPr>
        <w:tabs>
          <w:tab w:val="right" w:leader="dot" w:pos="8505"/>
        </w:tabs>
        <w:rPr>
          <w:rFonts w:cs="Wiener Melange"/>
          <w:szCs w:val="20"/>
        </w:rPr>
      </w:pPr>
      <w:r w:rsidRPr="007E46D7">
        <w:rPr>
          <w:rFonts w:cs="Wiener Melange"/>
          <w:szCs w:val="20"/>
        </w:rPr>
        <w:tab/>
      </w:r>
    </w:p>
    <w:p w14:paraId="17DD35F4" w14:textId="77777777" w:rsidR="00054D84" w:rsidRDefault="00054D84" w:rsidP="001E7E47">
      <w:pPr>
        <w:tabs>
          <w:tab w:val="right" w:leader="dot" w:pos="8505"/>
        </w:tabs>
        <w:rPr>
          <w:rFonts w:cs="Wiener Melange"/>
          <w:szCs w:val="20"/>
        </w:rPr>
      </w:pPr>
      <w:r>
        <w:rPr>
          <w:rFonts w:cs="Wiener Melange"/>
          <w:szCs w:val="20"/>
        </w:rPr>
        <w:t>NAME</w:t>
      </w:r>
    </w:p>
    <w:p w14:paraId="1C6B84F8" w14:textId="77777777" w:rsidR="00054D84" w:rsidRDefault="00054D84" w:rsidP="001E7E47">
      <w:pPr>
        <w:tabs>
          <w:tab w:val="right" w:leader="dot" w:pos="8505"/>
        </w:tabs>
        <w:rPr>
          <w:rFonts w:cs="Wiener Melange"/>
          <w:szCs w:val="20"/>
        </w:rPr>
      </w:pPr>
    </w:p>
    <w:p w14:paraId="63D8E1D4" w14:textId="77777777" w:rsidR="00054D84" w:rsidRPr="007E46D7" w:rsidRDefault="00054D84" w:rsidP="001E7E47">
      <w:pPr>
        <w:tabs>
          <w:tab w:val="right" w:leader="dot" w:pos="8505"/>
        </w:tabs>
        <w:rPr>
          <w:rFonts w:cs="Wiener Melange"/>
          <w:szCs w:val="20"/>
        </w:rPr>
      </w:pPr>
    </w:p>
    <w:p w14:paraId="125C63A6"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EF0A" w14:textId="77777777" w:rsidR="006C472F" w:rsidRDefault="006C472F" w:rsidP="00D87492">
      <w:pPr>
        <w:spacing w:after="0" w:line="240" w:lineRule="auto"/>
      </w:pPr>
      <w:r>
        <w:separator/>
      </w:r>
    </w:p>
  </w:endnote>
  <w:endnote w:type="continuationSeparator" w:id="0">
    <w:p w14:paraId="5EA9AE39"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altName w:val="Bahnschrift Light"/>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altName w:val="72 Condense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4DA9" w14:textId="77777777" w:rsidR="003E6F5D" w:rsidRDefault="00AC4982" w:rsidP="00F94260">
    <w:pPr>
      <w:pStyle w:val="Fuzeile"/>
      <w:jc w:val="right"/>
    </w:pPr>
    <w:r>
      <w:rPr>
        <w:noProof/>
        <w:lang w:val="de-AT" w:eastAsia="de-AT"/>
      </w:rPr>
      <w:drawing>
        <wp:anchor distT="0" distB="0" distL="114300" distR="114300" simplePos="0" relativeHeight="251665408" behindDoc="1" locked="0" layoutInCell="1" allowOverlap="1" wp14:anchorId="43626E37" wp14:editId="322B0EB8">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6A8A1C7E"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4BB6" w14:textId="77777777" w:rsidR="002D3088" w:rsidRPr="001E7E47" w:rsidRDefault="00AC4982" w:rsidP="00F94260">
    <w:pPr>
      <w:pStyle w:val="Fuzeile"/>
      <w:jc w:val="right"/>
      <w:rPr>
        <w:sz w:val="12"/>
        <w:szCs w:val="12"/>
        <w:lang w:val="de-AT"/>
      </w:rPr>
    </w:pPr>
    <w:r w:rsidRPr="002949E9">
      <w:rPr>
        <w:noProof/>
        <w:szCs w:val="13"/>
        <w:lang w:val="de-AT" w:eastAsia="de-AT"/>
      </w:rPr>
      <w:drawing>
        <wp:anchor distT="0" distB="0" distL="114300" distR="114300" simplePos="0" relativeHeight="251663360" behindDoc="1" locked="0" layoutInCell="1" allowOverlap="1" wp14:anchorId="38E08169" wp14:editId="17D16773">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C7BC" w14:textId="77777777" w:rsidR="006C472F" w:rsidRDefault="006C472F" w:rsidP="00D87492">
      <w:pPr>
        <w:spacing w:after="0" w:line="240" w:lineRule="auto"/>
      </w:pPr>
      <w:r>
        <w:separator/>
      </w:r>
    </w:p>
  </w:footnote>
  <w:footnote w:type="continuationSeparator" w:id="0">
    <w:p w14:paraId="41FB50E6"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FFD4" w14:textId="77777777" w:rsidR="002D3088"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D01DE4" w14:textId="77777777" w:rsidR="002D3088" w:rsidRDefault="002D3088"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654F" w14:textId="77777777" w:rsidR="002D3088"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13504D" w:rsidRPr="0013504D">
      <w:rPr>
        <w:rStyle w:val="Seitenzahl"/>
        <w:rFonts w:asciiTheme="minorHAnsi" w:hAnsiTheme="minorHAnsi"/>
        <w:noProof/>
        <w:szCs w:val="20"/>
        <w:lang w:val="de-DE"/>
      </w:rPr>
      <w:t>5</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13504D" w:rsidRPr="0013504D">
        <w:rPr>
          <w:rStyle w:val="Seitenzahl"/>
          <w:rFonts w:asciiTheme="minorHAnsi" w:hAnsiTheme="minorHAnsi"/>
          <w:noProof/>
          <w:szCs w:val="20"/>
          <w:lang w:val="de-DE"/>
        </w:rPr>
        <w:t>5</w:t>
      </w:r>
    </w:fldSimple>
  </w:p>
  <w:p w14:paraId="371C3B8D" w14:textId="77777777" w:rsidR="002D3088"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1833" w14:textId="77777777" w:rsidR="002D3088"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4E72FA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765470"/>
    <w:multiLevelType w:val="hybridMultilevel"/>
    <w:tmpl w:val="3F02C0A8"/>
    <w:lvl w:ilvl="0" w:tplc="0C070001">
      <w:start w:val="1"/>
      <w:numFmt w:val="bullet"/>
      <w:lvlText w:val=""/>
      <w:lvlJc w:val="left"/>
      <w:pPr>
        <w:ind w:left="924" w:hanging="360"/>
      </w:pPr>
      <w:rPr>
        <w:rFonts w:ascii="Symbol" w:hAnsi="Symbol" w:hint="default"/>
      </w:rPr>
    </w:lvl>
    <w:lvl w:ilvl="1" w:tplc="0C070003" w:tentative="1">
      <w:start w:val="1"/>
      <w:numFmt w:val="bullet"/>
      <w:lvlText w:val="o"/>
      <w:lvlJc w:val="left"/>
      <w:pPr>
        <w:ind w:left="1644" w:hanging="360"/>
      </w:pPr>
      <w:rPr>
        <w:rFonts w:ascii="Courier New" w:hAnsi="Courier New" w:cs="Courier New" w:hint="default"/>
      </w:rPr>
    </w:lvl>
    <w:lvl w:ilvl="2" w:tplc="0C070005" w:tentative="1">
      <w:start w:val="1"/>
      <w:numFmt w:val="bullet"/>
      <w:lvlText w:val=""/>
      <w:lvlJc w:val="left"/>
      <w:pPr>
        <w:ind w:left="2364" w:hanging="360"/>
      </w:pPr>
      <w:rPr>
        <w:rFonts w:ascii="Wingdings" w:hAnsi="Wingdings" w:hint="default"/>
      </w:rPr>
    </w:lvl>
    <w:lvl w:ilvl="3" w:tplc="0C070001" w:tentative="1">
      <w:start w:val="1"/>
      <w:numFmt w:val="bullet"/>
      <w:lvlText w:val=""/>
      <w:lvlJc w:val="left"/>
      <w:pPr>
        <w:ind w:left="3084" w:hanging="360"/>
      </w:pPr>
      <w:rPr>
        <w:rFonts w:ascii="Symbol" w:hAnsi="Symbol" w:hint="default"/>
      </w:rPr>
    </w:lvl>
    <w:lvl w:ilvl="4" w:tplc="0C070003" w:tentative="1">
      <w:start w:val="1"/>
      <w:numFmt w:val="bullet"/>
      <w:lvlText w:val="o"/>
      <w:lvlJc w:val="left"/>
      <w:pPr>
        <w:ind w:left="3804" w:hanging="360"/>
      </w:pPr>
      <w:rPr>
        <w:rFonts w:ascii="Courier New" w:hAnsi="Courier New" w:cs="Courier New" w:hint="default"/>
      </w:rPr>
    </w:lvl>
    <w:lvl w:ilvl="5" w:tplc="0C070005" w:tentative="1">
      <w:start w:val="1"/>
      <w:numFmt w:val="bullet"/>
      <w:lvlText w:val=""/>
      <w:lvlJc w:val="left"/>
      <w:pPr>
        <w:ind w:left="4524" w:hanging="360"/>
      </w:pPr>
      <w:rPr>
        <w:rFonts w:ascii="Wingdings" w:hAnsi="Wingdings" w:hint="default"/>
      </w:rPr>
    </w:lvl>
    <w:lvl w:ilvl="6" w:tplc="0C070001" w:tentative="1">
      <w:start w:val="1"/>
      <w:numFmt w:val="bullet"/>
      <w:lvlText w:val=""/>
      <w:lvlJc w:val="left"/>
      <w:pPr>
        <w:ind w:left="5244" w:hanging="360"/>
      </w:pPr>
      <w:rPr>
        <w:rFonts w:ascii="Symbol" w:hAnsi="Symbol" w:hint="default"/>
      </w:rPr>
    </w:lvl>
    <w:lvl w:ilvl="7" w:tplc="0C070003" w:tentative="1">
      <w:start w:val="1"/>
      <w:numFmt w:val="bullet"/>
      <w:lvlText w:val="o"/>
      <w:lvlJc w:val="left"/>
      <w:pPr>
        <w:ind w:left="5964" w:hanging="360"/>
      </w:pPr>
      <w:rPr>
        <w:rFonts w:ascii="Courier New" w:hAnsi="Courier New" w:cs="Courier New" w:hint="default"/>
      </w:rPr>
    </w:lvl>
    <w:lvl w:ilvl="8" w:tplc="0C070005" w:tentative="1">
      <w:start w:val="1"/>
      <w:numFmt w:val="bullet"/>
      <w:lvlText w:val=""/>
      <w:lvlJc w:val="left"/>
      <w:pPr>
        <w:ind w:left="6684" w:hanging="360"/>
      </w:pPr>
      <w:rPr>
        <w:rFonts w:ascii="Wingdings" w:hAnsi="Wingdings" w:hint="default"/>
      </w:rPr>
    </w:lvl>
  </w:abstractNum>
  <w:abstractNum w:abstractNumId="3" w15:restartNumberingAfterBreak="0">
    <w:nsid w:val="736E176D"/>
    <w:multiLevelType w:val="hybridMultilevel"/>
    <w:tmpl w:val="B20E2F68"/>
    <w:lvl w:ilvl="0" w:tplc="0C070001">
      <w:start w:val="1"/>
      <w:numFmt w:val="bullet"/>
      <w:lvlText w:val=""/>
      <w:lvlJc w:val="left"/>
      <w:pPr>
        <w:ind w:left="924" w:hanging="360"/>
      </w:pPr>
      <w:rPr>
        <w:rFonts w:ascii="Symbol" w:hAnsi="Symbol" w:hint="default"/>
      </w:rPr>
    </w:lvl>
    <w:lvl w:ilvl="1" w:tplc="0C070003" w:tentative="1">
      <w:start w:val="1"/>
      <w:numFmt w:val="bullet"/>
      <w:lvlText w:val="o"/>
      <w:lvlJc w:val="left"/>
      <w:pPr>
        <w:ind w:left="1644" w:hanging="360"/>
      </w:pPr>
      <w:rPr>
        <w:rFonts w:ascii="Courier New" w:hAnsi="Courier New" w:cs="Courier New" w:hint="default"/>
      </w:rPr>
    </w:lvl>
    <w:lvl w:ilvl="2" w:tplc="0C070005" w:tentative="1">
      <w:start w:val="1"/>
      <w:numFmt w:val="bullet"/>
      <w:lvlText w:val=""/>
      <w:lvlJc w:val="left"/>
      <w:pPr>
        <w:ind w:left="2364" w:hanging="360"/>
      </w:pPr>
      <w:rPr>
        <w:rFonts w:ascii="Wingdings" w:hAnsi="Wingdings" w:hint="default"/>
      </w:rPr>
    </w:lvl>
    <w:lvl w:ilvl="3" w:tplc="0C070001" w:tentative="1">
      <w:start w:val="1"/>
      <w:numFmt w:val="bullet"/>
      <w:lvlText w:val=""/>
      <w:lvlJc w:val="left"/>
      <w:pPr>
        <w:ind w:left="3084" w:hanging="360"/>
      </w:pPr>
      <w:rPr>
        <w:rFonts w:ascii="Symbol" w:hAnsi="Symbol" w:hint="default"/>
      </w:rPr>
    </w:lvl>
    <w:lvl w:ilvl="4" w:tplc="0C070003" w:tentative="1">
      <w:start w:val="1"/>
      <w:numFmt w:val="bullet"/>
      <w:lvlText w:val="o"/>
      <w:lvlJc w:val="left"/>
      <w:pPr>
        <w:ind w:left="3804" w:hanging="360"/>
      </w:pPr>
      <w:rPr>
        <w:rFonts w:ascii="Courier New" w:hAnsi="Courier New" w:cs="Courier New" w:hint="default"/>
      </w:rPr>
    </w:lvl>
    <w:lvl w:ilvl="5" w:tplc="0C070005" w:tentative="1">
      <w:start w:val="1"/>
      <w:numFmt w:val="bullet"/>
      <w:lvlText w:val=""/>
      <w:lvlJc w:val="left"/>
      <w:pPr>
        <w:ind w:left="4524" w:hanging="360"/>
      </w:pPr>
      <w:rPr>
        <w:rFonts w:ascii="Wingdings" w:hAnsi="Wingdings" w:hint="default"/>
      </w:rPr>
    </w:lvl>
    <w:lvl w:ilvl="6" w:tplc="0C070001" w:tentative="1">
      <w:start w:val="1"/>
      <w:numFmt w:val="bullet"/>
      <w:lvlText w:val=""/>
      <w:lvlJc w:val="left"/>
      <w:pPr>
        <w:ind w:left="5244" w:hanging="360"/>
      </w:pPr>
      <w:rPr>
        <w:rFonts w:ascii="Symbol" w:hAnsi="Symbol" w:hint="default"/>
      </w:rPr>
    </w:lvl>
    <w:lvl w:ilvl="7" w:tplc="0C070003" w:tentative="1">
      <w:start w:val="1"/>
      <w:numFmt w:val="bullet"/>
      <w:lvlText w:val="o"/>
      <w:lvlJc w:val="left"/>
      <w:pPr>
        <w:ind w:left="5964" w:hanging="360"/>
      </w:pPr>
      <w:rPr>
        <w:rFonts w:ascii="Courier New" w:hAnsi="Courier New" w:cs="Courier New" w:hint="default"/>
      </w:rPr>
    </w:lvl>
    <w:lvl w:ilvl="8" w:tplc="0C070005" w:tentative="1">
      <w:start w:val="1"/>
      <w:numFmt w:val="bullet"/>
      <w:lvlText w:val=""/>
      <w:lvlJc w:val="left"/>
      <w:pPr>
        <w:ind w:left="6684" w:hanging="360"/>
      </w:pPr>
      <w:rPr>
        <w:rFonts w:ascii="Wingdings" w:hAnsi="Wingdings" w:hint="default"/>
      </w:rPr>
    </w:lvl>
  </w:abstractNum>
  <w:num w:numId="1" w16cid:durableId="101147588">
    <w:abstractNumId w:val="1"/>
  </w:num>
  <w:num w:numId="2" w16cid:durableId="1273902373">
    <w:abstractNumId w:val="0"/>
  </w:num>
  <w:num w:numId="3" w16cid:durableId="1293756603">
    <w:abstractNumId w:val="2"/>
  </w:num>
  <w:num w:numId="4" w16cid:durableId="1599603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C1A66"/>
    <w:rsid w:val="000D3B11"/>
    <w:rsid w:val="000E79BD"/>
    <w:rsid w:val="000F064E"/>
    <w:rsid w:val="000F6AAC"/>
    <w:rsid w:val="0013504D"/>
    <w:rsid w:val="0017648D"/>
    <w:rsid w:val="00186921"/>
    <w:rsid w:val="001B4E86"/>
    <w:rsid w:val="001E2D15"/>
    <w:rsid w:val="001E7E47"/>
    <w:rsid w:val="002260FD"/>
    <w:rsid w:val="002467DF"/>
    <w:rsid w:val="002949E9"/>
    <w:rsid w:val="002B49DC"/>
    <w:rsid w:val="002D3088"/>
    <w:rsid w:val="002E127C"/>
    <w:rsid w:val="00315A1B"/>
    <w:rsid w:val="0036454A"/>
    <w:rsid w:val="003B7622"/>
    <w:rsid w:val="003E6F5D"/>
    <w:rsid w:val="003F55D8"/>
    <w:rsid w:val="004433BF"/>
    <w:rsid w:val="00472424"/>
    <w:rsid w:val="004E2E05"/>
    <w:rsid w:val="004F2E35"/>
    <w:rsid w:val="00534FE0"/>
    <w:rsid w:val="005461F0"/>
    <w:rsid w:val="005557DD"/>
    <w:rsid w:val="00564FB7"/>
    <w:rsid w:val="00590724"/>
    <w:rsid w:val="005B7E05"/>
    <w:rsid w:val="005D7AFF"/>
    <w:rsid w:val="00620F29"/>
    <w:rsid w:val="00673B72"/>
    <w:rsid w:val="006C472F"/>
    <w:rsid w:val="006F7F99"/>
    <w:rsid w:val="00725067"/>
    <w:rsid w:val="007268F9"/>
    <w:rsid w:val="00731BA9"/>
    <w:rsid w:val="00744272"/>
    <w:rsid w:val="0074693E"/>
    <w:rsid w:val="00753BDC"/>
    <w:rsid w:val="00757A09"/>
    <w:rsid w:val="007E46D7"/>
    <w:rsid w:val="00825A76"/>
    <w:rsid w:val="0083688F"/>
    <w:rsid w:val="008606B6"/>
    <w:rsid w:val="00886E25"/>
    <w:rsid w:val="008A241F"/>
    <w:rsid w:val="008A7B49"/>
    <w:rsid w:val="008C2C39"/>
    <w:rsid w:val="008D3F90"/>
    <w:rsid w:val="008E05E2"/>
    <w:rsid w:val="00906243"/>
    <w:rsid w:val="00941C0E"/>
    <w:rsid w:val="00954D77"/>
    <w:rsid w:val="00963B96"/>
    <w:rsid w:val="00964A3C"/>
    <w:rsid w:val="009807D6"/>
    <w:rsid w:val="009A0566"/>
    <w:rsid w:val="00A0459F"/>
    <w:rsid w:val="00A1385C"/>
    <w:rsid w:val="00A416FB"/>
    <w:rsid w:val="00A744A3"/>
    <w:rsid w:val="00A81761"/>
    <w:rsid w:val="00A909E5"/>
    <w:rsid w:val="00A92421"/>
    <w:rsid w:val="00AC478F"/>
    <w:rsid w:val="00AC4982"/>
    <w:rsid w:val="00AD6CD0"/>
    <w:rsid w:val="00AE3229"/>
    <w:rsid w:val="00AF0AF7"/>
    <w:rsid w:val="00AF167F"/>
    <w:rsid w:val="00B17B6C"/>
    <w:rsid w:val="00B21F73"/>
    <w:rsid w:val="00B31F81"/>
    <w:rsid w:val="00B5547C"/>
    <w:rsid w:val="00C058A5"/>
    <w:rsid w:val="00C51063"/>
    <w:rsid w:val="00C5194D"/>
    <w:rsid w:val="00C572B5"/>
    <w:rsid w:val="00C61CD7"/>
    <w:rsid w:val="00CC60BE"/>
    <w:rsid w:val="00CC69BA"/>
    <w:rsid w:val="00CE4965"/>
    <w:rsid w:val="00D26DA2"/>
    <w:rsid w:val="00D85A95"/>
    <w:rsid w:val="00D87492"/>
    <w:rsid w:val="00DF2BB6"/>
    <w:rsid w:val="00DF6DEE"/>
    <w:rsid w:val="00E73AC5"/>
    <w:rsid w:val="00E92F8E"/>
    <w:rsid w:val="00EA2038"/>
    <w:rsid w:val="00EB0342"/>
    <w:rsid w:val="00EC5F4D"/>
    <w:rsid w:val="00EE3945"/>
    <w:rsid w:val="00F00245"/>
    <w:rsid w:val="00F249A6"/>
    <w:rsid w:val="00F26412"/>
    <w:rsid w:val="00F4275D"/>
    <w:rsid w:val="00F662F5"/>
    <w:rsid w:val="00F67ECE"/>
    <w:rsid w:val="00F717F8"/>
    <w:rsid w:val="00F71F99"/>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782780A"/>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81691">
      <w:bodyDiv w:val="1"/>
      <w:marLeft w:val="0"/>
      <w:marRight w:val="0"/>
      <w:marTop w:val="0"/>
      <w:marBottom w:val="0"/>
      <w:divBdr>
        <w:top w:val="none" w:sz="0" w:space="0" w:color="auto"/>
        <w:left w:val="none" w:sz="0" w:space="0" w:color="auto"/>
        <w:bottom w:val="none" w:sz="0" w:space="0" w:color="auto"/>
        <w:right w:val="none" w:sz="0" w:space="0" w:color="auto"/>
      </w:divBdr>
      <w:divsChild>
        <w:div w:id="64226183">
          <w:marLeft w:val="0"/>
          <w:marRight w:val="0"/>
          <w:marTop w:val="0"/>
          <w:marBottom w:val="0"/>
          <w:divBdr>
            <w:top w:val="none" w:sz="0" w:space="0" w:color="auto"/>
            <w:left w:val="none" w:sz="0" w:space="0" w:color="auto"/>
            <w:bottom w:val="none" w:sz="0" w:space="0" w:color="auto"/>
            <w:right w:val="none" w:sz="0" w:space="0" w:color="auto"/>
          </w:divBdr>
        </w:div>
      </w:divsChild>
    </w:div>
    <w:div w:id="1845197661">
      <w:bodyDiv w:val="1"/>
      <w:marLeft w:val="0"/>
      <w:marRight w:val="0"/>
      <w:marTop w:val="0"/>
      <w:marBottom w:val="0"/>
      <w:divBdr>
        <w:top w:val="none" w:sz="0" w:space="0" w:color="auto"/>
        <w:left w:val="none" w:sz="0" w:space="0" w:color="auto"/>
        <w:bottom w:val="none" w:sz="0" w:space="0" w:color="auto"/>
        <w:right w:val="none" w:sz="0" w:space="0" w:color="auto"/>
      </w:divBdr>
      <w:divsChild>
        <w:div w:id="1528834531">
          <w:marLeft w:val="0"/>
          <w:marRight w:val="0"/>
          <w:marTop w:val="0"/>
          <w:marBottom w:val="0"/>
          <w:divBdr>
            <w:top w:val="none" w:sz="0" w:space="0" w:color="auto"/>
            <w:left w:val="none" w:sz="0" w:space="0" w:color="auto"/>
            <w:bottom w:val="none" w:sz="0" w:space="0" w:color="auto"/>
            <w:right w:val="none" w:sz="0" w:space="0" w:color="auto"/>
          </w:divBdr>
        </w:div>
      </w:divsChild>
    </w:div>
    <w:div w:id="1861696110">
      <w:bodyDiv w:val="1"/>
      <w:marLeft w:val="0"/>
      <w:marRight w:val="0"/>
      <w:marTop w:val="0"/>
      <w:marBottom w:val="0"/>
      <w:divBdr>
        <w:top w:val="none" w:sz="0" w:space="0" w:color="auto"/>
        <w:left w:val="none" w:sz="0" w:space="0" w:color="auto"/>
        <w:bottom w:val="none" w:sz="0" w:space="0" w:color="auto"/>
        <w:right w:val="none" w:sz="0" w:space="0" w:color="auto"/>
      </w:divBdr>
      <w:divsChild>
        <w:div w:id="685208206">
          <w:marLeft w:val="0"/>
          <w:marRight w:val="0"/>
          <w:marTop w:val="0"/>
          <w:marBottom w:val="0"/>
          <w:divBdr>
            <w:top w:val="none" w:sz="0" w:space="0" w:color="auto"/>
            <w:left w:val="none" w:sz="0" w:space="0" w:color="auto"/>
            <w:bottom w:val="none" w:sz="0" w:space="0" w:color="auto"/>
            <w:right w:val="none" w:sz="0" w:space="0" w:color="auto"/>
          </w:divBdr>
        </w:div>
      </w:divsChild>
    </w:div>
    <w:div w:id="2145846878">
      <w:bodyDiv w:val="1"/>
      <w:marLeft w:val="0"/>
      <w:marRight w:val="0"/>
      <w:marTop w:val="0"/>
      <w:marBottom w:val="0"/>
      <w:divBdr>
        <w:top w:val="none" w:sz="0" w:space="0" w:color="auto"/>
        <w:left w:val="none" w:sz="0" w:space="0" w:color="auto"/>
        <w:bottom w:val="none" w:sz="0" w:space="0" w:color="auto"/>
        <w:right w:val="none" w:sz="0" w:space="0" w:color="auto"/>
      </w:divBdr>
      <w:divsChild>
        <w:div w:id="13249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DA9EB-69FE-44D0-A16A-AE0BBBEA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6890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Fedra Martin</cp:lastModifiedBy>
  <cp:revision>33</cp:revision>
  <cp:lastPrinted>2021-07-16T13:37:00Z</cp:lastPrinted>
  <dcterms:created xsi:type="dcterms:W3CDTF">2023-04-13T08:35:00Z</dcterms:created>
  <dcterms:modified xsi:type="dcterms:W3CDTF">2025-10-28T14:04:00Z</dcterms:modified>
  <cp:category/>
</cp:coreProperties>
</file>