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F2D2E" w14:textId="77777777" w:rsidR="007E09DD" w:rsidRPr="0064124F" w:rsidRDefault="007E09DD" w:rsidP="007E09DD">
      <w:pPr>
        <w:spacing w:after="200" w:line="240" w:lineRule="auto"/>
        <w:jc w:val="center"/>
        <w:rPr>
          <w:rFonts w:ascii="Wiener Melange" w:eastAsia="Calibri" w:hAnsi="Wiener Melange" w:cs="Wiener Melange"/>
          <w:b/>
          <w:sz w:val="28"/>
          <w:szCs w:val="28"/>
        </w:rPr>
      </w:pPr>
      <w:r w:rsidRPr="0064124F">
        <w:rPr>
          <w:rFonts w:ascii="Wiener Melange" w:eastAsia="Calibri" w:hAnsi="Wiener Melange" w:cs="Wiener Melange"/>
          <w:b/>
          <w:sz w:val="28"/>
          <w:szCs w:val="28"/>
        </w:rPr>
        <w:t>Wiener Gesundheitsverbund</w:t>
      </w:r>
    </w:p>
    <w:p w14:paraId="07D51A53" w14:textId="6C60FE55" w:rsidR="007E09DD" w:rsidRPr="0064124F" w:rsidRDefault="00C973BC"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1577C6">
            <w:rPr>
              <w:rStyle w:val="Melange11"/>
              <w:rFonts w:cs="Wiener Melange"/>
            </w:rPr>
            <w:t>Klinik</w:t>
          </w:r>
        </w:sdtContent>
      </w:sdt>
      <w:r w:rsidR="007E09DD" w:rsidRPr="00087265">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1577C6">
            <w:rPr>
              <w:rStyle w:val="Melange11"/>
              <w:rFonts w:cs="Wiener Melange"/>
            </w:rPr>
            <w:t>Ottakring</w:t>
          </w:r>
          <w:r>
            <w:rPr>
              <w:rStyle w:val="Melange11"/>
              <w:rFonts w:cs="Wiener Melange"/>
            </w:rPr>
            <w:t xml:space="preserve"> Standort Penzing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64124F" w14:paraId="11E7718A"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155FA91D" w14:textId="77777777" w:rsidR="007E09DD" w:rsidRPr="0064124F"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4124F">
              <w:rPr>
                <w:rFonts w:ascii="Wiener Melange" w:hAnsi="Wiener Melange" w:cs="Wiener Melange"/>
                <w:b/>
                <w:bCs/>
                <w:sz w:val="28"/>
                <w:szCs w:val="32"/>
              </w:rPr>
              <w:t>Anforderungsprofil</w:t>
            </w:r>
          </w:p>
        </w:tc>
      </w:tr>
      <w:tr w:rsidR="007E09DD" w:rsidRPr="0064124F" w14:paraId="608BFA14" w14:textId="77777777" w:rsidTr="008761CC">
        <w:trPr>
          <w:trHeight w:val="498"/>
        </w:trPr>
        <w:tc>
          <w:tcPr>
            <w:tcW w:w="4224" w:type="dxa"/>
            <w:gridSpan w:val="2"/>
            <w:tcBorders>
              <w:left w:val="single" w:sz="4" w:space="0" w:color="000000" w:themeColor="text1"/>
            </w:tcBorders>
            <w:shd w:val="clear" w:color="auto" w:fill="auto"/>
            <w:vAlign w:val="center"/>
          </w:tcPr>
          <w:p w14:paraId="76FB70DA" w14:textId="77777777"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087265">
              <w:rPr>
                <w:rFonts w:ascii="Wiener Melange" w:hAnsi="Wiener Melange" w:cs="Wiener Melange"/>
                <w:bCs/>
                <w:szCs w:val="20"/>
              </w:rPr>
              <w:t>Erstellungsdatum</w:t>
            </w:r>
          </w:p>
        </w:tc>
        <w:sdt>
          <w:sdtPr>
            <w:rPr>
              <w:rFonts w:ascii="Wiener Melange" w:hAnsi="Wiener Melange" w:cs="Wiener Melange"/>
            </w:rPr>
            <w:id w:val="-284433193"/>
            <w:placeholder>
              <w:docPart w:val="BC9D3FE499014C2384E89D5C1CD055E0"/>
            </w:placeholder>
            <w:date w:fullDate="2025-12-01T00:00:00Z">
              <w:dateFormat w:val="dd.MM.yyyy"/>
              <w:lid w:val="de-DE"/>
              <w:storeMappedDataAs w:val="dateTime"/>
              <w:calendar w:val="gregorian"/>
            </w:date>
          </w:sdtPr>
          <w:sdtEndPr>
            <w:rPr>
              <w:b/>
              <w:bCs/>
              <w:szCs w:val="32"/>
            </w:rPr>
          </w:sdtEndPr>
          <w:sdtContent>
            <w:tc>
              <w:tcPr>
                <w:tcW w:w="5132" w:type="dxa"/>
                <w:gridSpan w:val="2"/>
                <w:shd w:val="clear" w:color="auto" w:fill="auto"/>
                <w:vAlign w:val="center"/>
              </w:tcPr>
              <w:p w14:paraId="27256477" w14:textId="65083C83" w:rsidR="007E09DD" w:rsidRPr="00114981" w:rsidRDefault="000F473A" w:rsidP="00CE57C9">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Fonts w:ascii="Wiener Melange" w:hAnsi="Wiener Melange" w:cs="Wiener Melange"/>
                    <w:lang w:val="de-DE"/>
                  </w:rPr>
                  <w:t>01.12.2025</w:t>
                </w:r>
              </w:p>
            </w:tc>
          </w:sdtContent>
        </w:sdt>
      </w:tr>
      <w:tr w:rsidR="007E09DD" w:rsidRPr="0064124F" w14:paraId="75739D20"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7505AABA"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Allgemeine Informationen zur Stelle</w:t>
            </w:r>
          </w:p>
        </w:tc>
      </w:tr>
      <w:tr w:rsidR="007E09DD" w:rsidRPr="0064124F" w14:paraId="0C337C70"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p w14:paraId="6F5FC2B1" w14:textId="77777777" w:rsidR="006071B3" w:rsidRPr="00087265" w:rsidRDefault="006071B3" w:rsidP="006071B3">
            <w:pPr>
              <w:autoSpaceDE w:val="0"/>
              <w:autoSpaceDN w:val="0"/>
              <w:adjustRightInd w:val="0"/>
              <w:spacing w:before="60" w:after="60" w:line="240" w:lineRule="auto"/>
              <w:rPr>
                <w:rFonts w:ascii="Wiener Melange" w:hAnsi="Wiener Melange" w:cs="Wiener Melange"/>
                <w:b/>
                <w:bCs/>
              </w:rPr>
            </w:pPr>
            <w:r w:rsidRPr="00087265">
              <w:rPr>
                <w:rFonts w:ascii="Wiener Melange" w:hAnsi="Wiener Melange" w:cs="Wiener Melange"/>
                <w:b/>
                <w:bCs/>
              </w:rPr>
              <w:t>Röntgenassistent*in</w:t>
            </w:r>
          </w:p>
          <w:p w14:paraId="47BCFA0F" w14:textId="0096FAFE" w:rsidR="00374252" w:rsidRPr="00087265" w:rsidRDefault="00374252" w:rsidP="00374252">
            <w:pPr>
              <w:autoSpaceDE w:val="0"/>
              <w:autoSpaceDN w:val="0"/>
              <w:adjustRightInd w:val="0"/>
              <w:spacing w:line="240" w:lineRule="auto"/>
              <w:rPr>
                <w:rFonts w:ascii="Wiener Melange" w:hAnsi="Wiener Melange" w:cs="Wiener Melange"/>
                <w:bCs/>
                <w:szCs w:val="20"/>
              </w:rPr>
            </w:pPr>
            <w:r w:rsidRPr="00087265">
              <w:rPr>
                <w:rFonts w:ascii="Wiener Melange" w:hAnsi="Wiener Melange" w:cs="Wiener Melange"/>
                <w:bCs/>
                <w:szCs w:val="20"/>
              </w:rPr>
              <w:t>Abteilung/Organisationseinheit/Einsatzbereich:</w:t>
            </w:r>
            <w:r w:rsidRPr="00087265">
              <w:rPr>
                <w:rFonts w:ascii="Wiener Melange" w:hAnsi="Wiener Melange" w:cs="Wiener Melange"/>
                <w:b/>
                <w:bCs/>
                <w:szCs w:val="20"/>
              </w:rPr>
              <w:t xml:space="preserve"> </w:t>
            </w:r>
            <w:sdt>
              <w:sdtPr>
                <w:rPr>
                  <w:rFonts w:ascii="Wiener Melange" w:hAnsi="Wiener Melange" w:cs="Wiener Melange"/>
                  <w:szCs w:val="20"/>
                </w:rPr>
                <w:id w:val="-572350306"/>
                <w:placeholder>
                  <w:docPart w:val="DE0FC79EC2584A6AAC23FDF4204DC906"/>
                </w:placeholder>
              </w:sdtPr>
              <w:sdtEndPr/>
              <w:sdtContent>
                <w:r w:rsidR="007A1348">
                  <w:rPr>
                    <w:rFonts w:ascii="Wiener Melange" w:hAnsi="Wiener Melange" w:cs="Wiener Melange"/>
                    <w:szCs w:val="20"/>
                  </w:rPr>
                  <w:t>Ärztliche Direktion/MTDG Bereich/Standort Penzing/Radiologie</w:t>
                </w:r>
              </w:sdtContent>
            </w:sdt>
          </w:p>
          <w:p w14:paraId="37D1F1BC" w14:textId="763F3DFD" w:rsidR="007E09DD" w:rsidRPr="00374252" w:rsidRDefault="00374252" w:rsidP="00374252">
            <w:pPr>
              <w:autoSpaceDE w:val="0"/>
              <w:autoSpaceDN w:val="0"/>
              <w:adjustRightInd w:val="0"/>
              <w:spacing w:before="60" w:after="60" w:line="240" w:lineRule="auto"/>
              <w:rPr>
                <w:rFonts w:ascii="Wiener Melange" w:hAnsi="Wiener Melange" w:cs="Wiener Melange"/>
                <w:bCs/>
                <w:sz w:val="22"/>
              </w:rPr>
            </w:pPr>
            <w:r w:rsidRPr="00087265">
              <w:rPr>
                <w:rFonts w:ascii="Wiener Melange" w:hAnsi="Wiener Melange" w:cs="Wiener Melange"/>
                <w:bCs/>
                <w:szCs w:val="20"/>
              </w:rPr>
              <w:t xml:space="preserve">laut Stellenbeschreibung vom: </w:t>
            </w:r>
            <w:sdt>
              <w:sdtPr>
                <w:rPr>
                  <w:rFonts w:ascii="Wiener Melange" w:hAnsi="Wiener Melange" w:cs="Wiener Melange"/>
                </w:rPr>
                <w:id w:val="821391084"/>
                <w:placeholder>
                  <w:docPart w:val="5BF0BEE9E5F4437B91A891BD9C9A7C9C"/>
                </w:placeholder>
                <w:date w:fullDate="2025-12-01T00:00:00Z">
                  <w:dateFormat w:val="dd.MM.yyyy"/>
                  <w:lid w:val="de-DE"/>
                  <w:storeMappedDataAs w:val="dateTime"/>
                  <w:calendar w:val="gregorian"/>
                </w:date>
              </w:sdtPr>
              <w:sdtEndPr>
                <w:rPr>
                  <w:b/>
                  <w:bCs/>
                </w:rPr>
              </w:sdtEndPr>
              <w:sdtContent>
                <w:r w:rsidR="000F473A">
                  <w:rPr>
                    <w:rFonts w:ascii="Wiener Melange" w:hAnsi="Wiener Melange" w:cs="Wiener Melange"/>
                    <w:lang w:val="de-DE"/>
                  </w:rPr>
                  <w:t>01.12.2025</w:t>
                </w:r>
              </w:sdtContent>
            </w:sdt>
          </w:p>
        </w:tc>
      </w:tr>
      <w:tr w:rsidR="007E09DD" w:rsidRPr="0064124F" w14:paraId="60A885D8"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2E397E93"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Formalvoraussetzungen</w:t>
            </w:r>
          </w:p>
          <w:p w14:paraId="6EB9957B" w14:textId="77777777"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64124F">
              <w:rPr>
                <w:rFonts w:ascii="Wiener Melange" w:hAnsi="Wiener Melange" w:cs="Wiener Melange"/>
                <w:bCs/>
                <w:sz w:val="18"/>
                <w:szCs w:val="18"/>
              </w:rPr>
              <w:t xml:space="preserve">(Sowohl </w:t>
            </w:r>
            <w:r w:rsidRPr="0064124F">
              <w:rPr>
                <w:rFonts w:ascii="Wiener Melange" w:hAnsi="Wiener Melange" w:cs="Wiener Melange"/>
                <w:b/>
                <w:bCs/>
                <w:sz w:val="18"/>
                <w:szCs w:val="18"/>
              </w:rPr>
              <w:t>allgemeine</w:t>
            </w:r>
            <w:r w:rsidRPr="0064124F">
              <w:rPr>
                <w:rFonts w:ascii="Wiener Melange" w:hAnsi="Wiener Melange" w:cs="Wiener Melange"/>
                <w:bCs/>
                <w:sz w:val="18"/>
                <w:szCs w:val="18"/>
              </w:rPr>
              <w:t xml:space="preserve"> als auch </w:t>
            </w:r>
            <w:r w:rsidRPr="0064124F">
              <w:rPr>
                <w:rFonts w:ascii="Wiener Melange" w:hAnsi="Wiener Melange" w:cs="Wiener Melange"/>
                <w:b/>
                <w:bCs/>
                <w:sz w:val="18"/>
                <w:szCs w:val="18"/>
              </w:rPr>
              <w:t>dienststellenspezifische</w:t>
            </w:r>
            <w:r w:rsidRPr="0064124F">
              <w:rPr>
                <w:rFonts w:ascii="Wiener Melange" w:hAnsi="Wiener Melange" w:cs="Wiener Melange"/>
                <w:bCs/>
                <w:sz w:val="18"/>
                <w:szCs w:val="18"/>
              </w:rPr>
              <w:t xml:space="preserve"> Formalvoraussetzungen </w:t>
            </w:r>
            <w:r w:rsidRPr="0064124F">
              <w:rPr>
                <w:rFonts w:ascii="Wiener Melange" w:hAnsi="Wiener Melange" w:cs="Wiener Melange"/>
                <w:b/>
                <w:bCs/>
                <w:sz w:val="18"/>
                <w:szCs w:val="18"/>
              </w:rPr>
              <w:t>müssen</w:t>
            </w:r>
            <w:r w:rsidRPr="0064124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4124F" w14:paraId="3CEC8FA0"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3C239A8B" w14:textId="77777777"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64124F">
              <w:rPr>
                <w:rFonts w:ascii="Wiener Melange" w:hAnsi="Wiener Melange" w:cs="Wiener Melange"/>
                <w:b/>
                <w:bCs/>
                <w:sz w:val="22"/>
                <w:szCs w:val="32"/>
              </w:rPr>
              <w:t xml:space="preserve">Allgemeine </w:t>
            </w:r>
            <w:r w:rsidRPr="0064124F">
              <w:rPr>
                <w:rFonts w:ascii="Wiener Melange" w:hAnsi="Wiener Melange" w:cs="Wiener Melange"/>
                <w:b/>
                <w:bCs/>
                <w:sz w:val="18"/>
                <w:szCs w:val="18"/>
              </w:rPr>
              <w:t>(verbindlich zu befüllen)</w:t>
            </w:r>
          </w:p>
        </w:tc>
      </w:tr>
      <w:tr w:rsidR="007E09DD" w:rsidRPr="0064124F" w14:paraId="1CD1B0C8"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A4ED1C1"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 xml:space="preserve">Bedienstete gem. </w:t>
            </w:r>
            <w:r w:rsidRPr="0064124F">
              <w:rPr>
                <w:rFonts w:ascii="Wiener Melange" w:hAnsi="Wiener Melange" w:cs="Wiener Melange"/>
                <w:b/>
                <w:bCs/>
                <w:szCs w:val="20"/>
              </w:rPr>
              <w:t>VBO, DO</w:t>
            </w:r>
            <w:r w:rsidRPr="0064124F">
              <w:rPr>
                <w:rFonts w:ascii="Wiener Melange" w:hAnsi="Wiener Melange" w:cs="Wiener Melange"/>
                <w:bCs/>
                <w:szCs w:val="20"/>
              </w:rPr>
              <w:t xml:space="preserve"> sowie </w:t>
            </w:r>
            <w:r w:rsidRPr="0064124F">
              <w:rPr>
                <w:rFonts w:ascii="Wiener Melange" w:hAnsi="Wiener Melange" w:cs="Wiener Melange"/>
                <w:b/>
                <w:bCs/>
                <w:szCs w:val="20"/>
              </w:rPr>
              <w:t>Wr. Bedienstetengesetz</w:t>
            </w:r>
          </w:p>
        </w:tc>
      </w:tr>
      <w:tr w:rsidR="00765BE9" w:rsidRPr="0064124F" w14:paraId="498B447C" w14:textId="77777777" w:rsidTr="008761CC">
        <w:trPr>
          <w:trHeight w:val="567"/>
        </w:trPr>
        <w:tc>
          <w:tcPr>
            <w:tcW w:w="4678" w:type="dxa"/>
            <w:gridSpan w:val="3"/>
            <w:tcBorders>
              <w:left w:val="single" w:sz="4" w:space="0" w:color="000000" w:themeColor="text1"/>
            </w:tcBorders>
            <w:shd w:val="clear" w:color="auto" w:fill="auto"/>
            <w:vAlign w:val="center"/>
          </w:tcPr>
          <w:p w14:paraId="3377B010" w14:textId="77777777" w:rsidR="00765BE9" w:rsidRPr="0064124F" w:rsidRDefault="00765BE9" w:rsidP="00765BE9">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Berufsausbildung lt. Berufsgesetz </w:t>
            </w:r>
          </w:p>
        </w:tc>
        <w:tc>
          <w:tcPr>
            <w:tcW w:w="4678" w:type="dxa"/>
            <w:shd w:val="clear" w:color="auto" w:fill="auto"/>
            <w:vAlign w:val="center"/>
          </w:tcPr>
          <w:p w14:paraId="11AA33A0" w14:textId="77777777" w:rsidR="00765BE9" w:rsidRPr="009136D7" w:rsidRDefault="009136D7" w:rsidP="007D6F79">
            <w:pPr>
              <w:pStyle w:val="Listenabsatz"/>
              <w:autoSpaceDE w:val="0"/>
              <w:autoSpaceDN w:val="0"/>
              <w:adjustRightInd w:val="0"/>
              <w:spacing w:before="60" w:after="60" w:line="240" w:lineRule="auto"/>
              <w:ind w:left="34"/>
              <w:rPr>
                <w:rFonts w:ascii="Wiener Melange" w:hAnsi="Wiener Melange" w:cs="Wiener Melange"/>
                <w:b/>
                <w:bCs/>
                <w:sz w:val="24"/>
                <w:szCs w:val="32"/>
              </w:rPr>
            </w:pPr>
            <w:r w:rsidRPr="009136D7">
              <w:rPr>
                <w:rFonts w:ascii="Wiener Melange" w:hAnsi="Wiener Melange" w:cs="Wiener Melange"/>
                <w:bCs/>
              </w:rPr>
              <w:t>In Öster</w:t>
            </w:r>
            <w:r w:rsidR="006B3A96">
              <w:rPr>
                <w:rFonts w:ascii="Wiener Melange" w:hAnsi="Wiener Melange" w:cs="Wiener Melange"/>
                <w:bCs/>
              </w:rPr>
              <w:t>reich anerkannte Ausbildung zur*</w:t>
            </w:r>
            <w:r w:rsidRPr="009136D7">
              <w:rPr>
                <w:rFonts w:ascii="Wiener Melange" w:hAnsi="Wiener Melange" w:cs="Wiener Melange"/>
                <w:bCs/>
              </w:rPr>
              <w:t>zum Röntgenassistent</w:t>
            </w:r>
            <w:r w:rsidR="007D6F79">
              <w:rPr>
                <w:rFonts w:ascii="Wiener Melange" w:hAnsi="Wiener Melange" w:cs="Wiener Melange"/>
                <w:bCs/>
              </w:rPr>
              <w:t>*</w:t>
            </w:r>
            <w:r w:rsidRPr="009136D7">
              <w:rPr>
                <w:rFonts w:ascii="Wiener Melange" w:hAnsi="Wiener Melange" w:cs="Wiener Melange"/>
                <w:bCs/>
              </w:rPr>
              <w:t>in gemäß MAB-Gesetz</w:t>
            </w:r>
          </w:p>
        </w:tc>
      </w:tr>
      <w:tr w:rsidR="007E09DD" w:rsidRPr="0064124F" w14:paraId="6D2C3C9B"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ECF2E32"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die der </w:t>
            </w:r>
            <w:r w:rsidRPr="0064124F">
              <w:rPr>
                <w:rFonts w:ascii="Wiener Melange" w:hAnsi="Wiener Melange" w:cs="Wiener Melange"/>
                <w:b/>
                <w:bCs/>
                <w:szCs w:val="20"/>
              </w:rPr>
              <w:t>VBO</w:t>
            </w:r>
            <w:r w:rsidRPr="0064124F">
              <w:rPr>
                <w:rFonts w:ascii="Wiener Melange" w:hAnsi="Wiener Melange" w:cs="Wiener Melange"/>
                <w:bCs/>
                <w:szCs w:val="20"/>
              </w:rPr>
              <w:t xml:space="preserve"> oder </w:t>
            </w:r>
            <w:r w:rsidRPr="0064124F">
              <w:rPr>
                <w:rFonts w:ascii="Wiener Melange" w:hAnsi="Wiener Melange" w:cs="Wiener Melange"/>
                <w:b/>
                <w:bCs/>
                <w:szCs w:val="20"/>
              </w:rPr>
              <w:t>DO</w:t>
            </w:r>
            <w:r w:rsidRPr="0064124F">
              <w:rPr>
                <w:rFonts w:ascii="Wiener Melange" w:hAnsi="Wiener Melange" w:cs="Wiener Melange"/>
                <w:bCs/>
                <w:szCs w:val="20"/>
              </w:rPr>
              <w:t xml:space="preserve"> unterliegen </w:t>
            </w:r>
          </w:p>
        </w:tc>
      </w:tr>
      <w:tr w:rsidR="007E09DD" w:rsidRPr="0064124F" w14:paraId="6B817180" w14:textId="77777777" w:rsidTr="008761CC">
        <w:trPr>
          <w:trHeight w:val="567"/>
        </w:trPr>
        <w:tc>
          <w:tcPr>
            <w:tcW w:w="4678" w:type="dxa"/>
            <w:gridSpan w:val="3"/>
            <w:tcBorders>
              <w:left w:val="single" w:sz="4" w:space="0" w:color="000000" w:themeColor="text1"/>
            </w:tcBorders>
            <w:shd w:val="clear" w:color="auto" w:fill="auto"/>
            <w:vAlign w:val="center"/>
          </w:tcPr>
          <w:p w14:paraId="551DFDAB"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Ausbildung</w:t>
            </w:r>
          </w:p>
        </w:tc>
        <w:tc>
          <w:tcPr>
            <w:tcW w:w="4678" w:type="dxa"/>
            <w:shd w:val="clear" w:color="auto" w:fill="auto"/>
            <w:vAlign w:val="center"/>
          </w:tcPr>
          <w:p w14:paraId="7A997098"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Berufsausbildung lt. Berufsgesetz</w:t>
            </w:r>
          </w:p>
        </w:tc>
      </w:tr>
      <w:tr w:rsidR="007E09DD" w:rsidRPr="0064124F" w14:paraId="0E7B1091" w14:textId="77777777" w:rsidTr="008761CC">
        <w:trPr>
          <w:trHeight w:val="567"/>
        </w:trPr>
        <w:tc>
          <w:tcPr>
            <w:tcW w:w="4678" w:type="dxa"/>
            <w:gridSpan w:val="3"/>
            <w:tcBorders>
              <w:left w:val="single" w:sz="4" w:space="0" w:color="000000" w:themeColor="text1"/>
            </w:tcBorders>
            <w:shd w:val="clear" w:color="auto" w:fill="auto"/>
            <w:vAlign w:val="center"/>
          </w:tcPr>
          <w:p w14:paraId="5FEC261F" w14:textId="77777777" w:rsidR="007E09DD" w:rsidRPr="0064124F" w:rsidRDefault="00F657CB" w:rsidP="00F657CB">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shd w:val="clear" w:color="auto" w:fill="auto"/>
            <w:vAlign w:val="center"/>
          </w:tcPr>
          <w:p w14:paraId="017F5F63"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048E391D" w14:textId="77777777" w:rsidTr="008761CC">
        <w:trPr>
          <w:trHeight w:val="651"/>
        </w:trPr>
        <w:tc>
          <w:tcPr>
            <w:tcW w:w="4678" w:type="dxa"/>
            <w:gridSpan w:val="3"/>
            <w:tcBorders>
              <w:left w:val="single" w:sz="4" w:space="0" w:color="000000" w:themeColor="text1"/>
            </w:tcBorders>
            <w:shd w:val="clear" w:color="auto" w:fill="auto"/>
            <w:vAlign w:val="center"/>
          </w:tcPr>
          <w:p w14:paraId="2237359D"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Zentral vorgeschriebene </w:t>
            </w:r>
            <w:r w:rsidRPr="0064124F">
              <w:rPr>
                <w:rFonts w:ascii="Wiener Melange" w:hAnsi="Wiener Melange" w:cs="Wiener Melange"/>
                <w:bCs/>
                <w:szCs w:val="20"/>
              </w:rPr>
              <w:br/>
              <w:t xml:space="preserve">Dienstprüfung/Dienstausbildung </w:t>
            </w:r>
            <w:r w:rsidRPr="0064124F">
              <w:rPr>
                <w:rFonts w:ascii="Wiener Melange" w:hAnsi="Wiener Melange" w:cs="Wiener Melange"/>
                <w:bCs/>
                <w:szCs w:val="20"/>
              </w:rPr>
              <w:br/>
            </w:r>
            <w:r w:rsidRPr="0064124F">
              <w:rPr>
                <w:rFonts w:ascii="Wiener Melange" w:hAnsi="Wiener Melange" w:cs="Wiener Melange"/>
                <w:bCs/>
                <w:sz w:val="18"/>
                <w:szCs w:val="18"/>
              </w:rPr>
              <w:t>(abzulegen innerhalb einer vorgeschriebenen Frist)</w:t>
            </w:r>
          </w:p>
        </w:tc>
        <w:tc>
          <w:tcPr>
            <w:tcW w:w="4678" w:type="dxa"/>
            <w:shd w:val="clear" w:color="auto" w:fill="auto"/>
            <w:vAlign w:val="center"/>
          </w:tcPr>
          <w:p w14:paraId="3B108A16"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nein</w:t>
            </w:r>
          </w:p>
        </w:tc>
      </w:tr>
      <w:tr w:rsidR="007E09DD" w:rsidRPr="0064124F" w14:paraId="34B1AFDD" w14:textId="77777777" w:rsidTr="008761CC">
        <w:trPr>
          <w:trHeight w:val="208"/>
        </w:trPr>
        <w:tc>
          <w:tcPr>
            <w:tcW w:w="4678" w:type="dxa"/>
            <w:gridSpan w:val="3"/>
            <w:tcBorders>
              <w:left w:val="single" w:sz="4" w:space="0" w:color="000000" w:themeColor="text1"/>
            </w:tcBorders>
            <w:shd w:val="clear" w:color="auto" w:fill="auto"/>
            <w:vAlign w:val="center"/>
          </w:tcPr>
          <w:p w14:paraId="5F31B180" w14:textId="77777777"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087265">
              <w:rPr>
                <w:rFonts w:ascii="Wiener Melange" w:hAnsi="Wiener Melange" w:cs="Wiener Melange"/>
                <w:bCs/>
                <w:szCs w:val="20"/>
              </w:rPr>
              <w:t>Andere Prüfungen</w:t>
            </w:r>
          </w:p>
        </w:tc>
        <w:tc>
          <w:tcPr>
            <w:tcW w:w="4678" w:type="dxa"/>
            <w:shd w:val="clear" w:color="auto" w:fill="auto"/>
            <w:vAlign w:val="center"/>
          </w:tcPr>
          <w:sdt>
            <w:sdtPr>
              <w:rPr>
                <w:lang w:eastAsia="de-AT"/>
              </w:rPr>
              <w:id w:val="905346170"/>
              <w:placeholder>
                <w:docPart w:val="181CAFF374324FA7BA942B9833CA580C"/>
              </w:placeholder>
              <w15:color w:val="999999"/>
            </w:sdtPr>
            <w:sdtEndPr>
              <w:rPr>
                <w:rStyle w:val="Platzhaltertext"/>
                <w:color w:val="808080"/>
                <w:szCs w:val="20"/>
                <w:lang w:eastAsia="en-US"/>
              </w:rPr>
            </w:sdtEndPr>
            <w:sdtContent>
              <w:p w14:paraId="10735C89" w14:textId="77777777" w:rsidR="007E09DD" w:rsidRPr="00087265" w:rsidRDefault="000B5012" w:rsidP="000B5012">
                <w:pPr>
                  <w:autoSpaceDE w:val="0"/>
                  <w:autoSpaceDN w:val="0"/>
                  <w:adjustRightInd w:val="0"/>
                  <w:spacing w:before="60" w:after="60" w:line="240" w:lineRule="auto"/>
                  <w:rPr>
                    <w:color w:val="808080"/>
                    <w:szCs w:val="20"/>
                  </w:rPr>
                </w:pPr>
                <w:r w:rsidRPr="00087265">
                  <w:rPr>
                    <w:rFonts w:ascii="Wiener Melange" w:hAnsi="Wiener Melange" w:cs="Wiener Melange"/>
                    <w:lang w:eastAsia="de-AT"/>
                  </w:rPr>
                  <w:t>nein</w:t>
                </w:r>
              </w:p>
            </w:sdtContent>
          </w:sdt>
        </w:tc>
      </w:tr>
      <w:tr w:rsidR="007E09DD" w:rsidRPr="0064124F" w14:paraId="6A6CF1C3"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1FB47EB0"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nach dem </w:t>
            </w:r>
            <w:r w:rsidRPr="0064124F">
              <w:rPr>
                <w:rFonts w:ascii="Wiener Melange" w:hAnsi="Wiener Melange" w:cs="Wiener Melange"/>
                <w:b/>
                <w:bCs/>
                <w:szCs w:val="20"/>
              </w:rPr>
              <w:t>Wr. Bedienstetengesetz</w:t>
            </w:r>
          </w:p>
        </w:tc>
      </w:tr>
      <w:tr w:rsidR="007E09DD" w:rsidRPr="0064124F" w14:paraId="4E681CB8" w14:textId="77777777" w:rsidTr="008761CC">
        <w:trPr>
          <w:trHeight w:val="617"/>
        </w:trPr>
        <w:tc>
          <w:tcPr>
            <w:tcW w:w="4678" w:type="dxa"/>
            <w:gridSpan w:val="3"/>
            <w:tcBorders>
              <w:left w:val="single" w:sz="4" w:space="0" w:color="000000" w:themeColor="text1"/>
            </w:tcBorders>
            <w:shd w:val="clear" w:color="auto" w:fill="auto"/>
            <w:vAlign w:val="center"/>
          </w:tcPr>
          <w:p w14:paraId="7083BF25"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Basiszugang lt. Zugangsverordnung </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14:paraId="0948F192"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351CF634" w14:textId="77777777" w:rsidTr="008761CC">
        <w:trPr>
          <w:trHeight w:val="41"/>
        </w:trPr>
        <w:tc>
          <w:tcPr>
            <w:tcW w:w="4678" w:type="dxa"/>
            <w:gridSpan w:val="3"/>
            <w:tcBorders>
              <w:left w:val="single" w:sz="4" w:space="0" w:color="000000" w:themeColor="text1"/>
            </w:tcBorders>
            <w:shd w:val="clear" w:color="auto" w:fill="auto"/>
            <w:vAlign w:val="center"/>
          </w:tcPr>
          <w:p w14:paraId="0B229EE8"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Alternativzugänge lt. Zugangsverordnung</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14:paraId="4A36D883"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0CE76E29" w14:textId="77777777" w:rsidTr="008761CC">
        <w:trPr>
          <w:trHeight w:val="704"/>
        </w:trPr>
        <w:tc>
          <w:tcPr>
            <w:tcW w:w="4678" w:type="dxa"/>
            <w:gridSpan w:val="3"/>
            <w:tcBorders>
              <w:left w:val="single" w:sz="4" w:space="0" w:color="000000" w:themeColor="text1"/>
            </w:tcBorders>
            <w:shd w:val="clear" w:color="auto" w:fill="auto"/>
            <w:vAlign w:val="center"/>
          </w:tcPr>
          <w:p w14:paraId="331DEFD9" w14:textId="77777777" w:rsidR="007E09DD" w:rsidRPr="0064124F" w:rsidRDefault="00C973BC" w:rsidP="008761CC">
            <w:pPr>
              <w:autoSpaceDE w:val="0"/>
              <w:autoSpaceDN w:val="0"/>
              <w:adjustRightInd w:val="0"/>
              <w:spacing w:before="60" w:after="60" w:line="240" w:lineRule="auto"/>
              <w:rPr>
                <w:rFonts w:ascii="Wiener Melange" w:hAnsi="Wiener Melange" w:cs="Wiener Melange"/>
                <w:bCs/>
                <w:szCs w:val="20"/>
              </w:rPr>
            </w:pPr>
            <w:hyperlink r:id="rId7" w:history="1">
              <w:r w:rsidR="007E09DD" w:rsidRPr="0064124F">
                <w:rPr>
                  <w:rStyle w:val="Hyperlink"/>
                  <w:rFonts w:ascii="Wiener Melange" w:hAnsi="Wiener Melange" w:cs="Wiener Melange"/>
                  <w:szCs w:val="20"/>
                </w:rPr>
                <w:t>Zentral vorgeschriebene Dienstausbildung</w:t>
              </w:r>
            </w:hyperlink>
            <w:r w:rsidR="007E09DD" w:rsidRPr="0064124F">
              <w:rPr>
                <w:rFonts w:ascii="Wiener Melange" w:hAnsi="Wiener Melange" w:cs="Wiener Melange"/>
                <w:szCs w:val="20"/>
              </w:rPr>
              <w:t xml:space="preserve"> </w:t>
            </w:r>
            <w:r w:rsidR="007E09DD" w:rsidRPr="0064124F">
              <w:rPr>
                <w:rFonts w:ascii="Wiener Melange" w:hAnsi="Wiener Melange" w:cs="Wiener Melange"/>
                <w:bCs/>
                <w:sz w:val="18"/>
                <w:szCs w:val="18"/>
              </w:rPr>
              <w:t>(abzulegen innerhalb einer vorgeschriebenen Frist)</w:t>
            </w:r>
          </w:p>
          <w:p w14:paraId="1E873233"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64124F">
              <w:rPr>
                <w:rFonts w:ascii="Wiener Melange" w:hAnsi="Wiener Melange" w:cs="Wiener Melange"/>
                <w:b/>
                <w:i/>
                <w:sz w:val="18"/>
                <w:szCs w:val="18"/>
                <w:u w:val="single"/>
              </w:rPr>
              <w:lastRenderedPageBreak/>
              <w:t>Achtung:</w:t>
            </w:r>
            <w:r w:rsidRPr="0064124F">
              <w:rPr>
                <w:rFonts w:ascii="Wiener Melange" w:hAnsi="Wiener Melange" w:cs="Wiener Melange"/>
                <w:i/>
                <w:sz w:val="18"/>
                <w:szCs w:val="18"/>
              </w:rPr>
              <w:t xml:space="preserve"> </w:t>
            </w:r>
            <w:hyperlink r:id="rId8" w:history="1">
              <w:r w:rsidRPr="0064124F">
                <w:rPr>
                  <w:rStyle w:val="Hyperlink"/>
                  <w:rFonts w:ascii="Wiener Melange" w:hAnsi="Wiener Melange" w:cs="Wiener Melange"/>
                  <w:i/>
                  <w:sz w:val="18"/>
                  <w:szCs w:val="18"/>
                </w:rPr>
                <w:t>Bei Umsteiger*innen in das System des Wiener Bedienstetengesetzes sind die speziellen Umstiegsregelungen zu beachten.</w:t>
              </w:r>
            </w:hyperlink>
            <w:r w:rsidRPr="0064124F">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439D8440"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lastRenderedPageBreak/>
              <w:t>nein</w:t>
            </w:r>
          </w:p>
        </w:tc>
      </w:tr>
      <w:tr w:rsidR="007E09DD" w:rsidRPr="0064124F" w14:paraId="52B31595" w14:textId="77777777" w:rsidTr="008761CC">
        <w:trPr>
          <w:trHeight w:val="567"/>
        </w:trPr>
        <w:tc>
          <w:tcPr>
            <w:tcW w:w="4678" w:type="dxa"/>
            <w:gridSpan w:val="3"/>
            <w:tcBorders>
              <w:left w:val="single" w:sz="4" w:space="0" w:color="000000" w:themeColor="text1"/>
            </w:tcBorders>
            <w:shd w:val="clear" w:color="auto" w:fill="auto"/>
            <w:vAlign w:val="center"/>
          </w:tcPr>
          <w:p w14:paraId="2579C561" w14:textId="77777777"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087265">
              <w:rPr>
                <w:rFonts w:ascii="Wiener Melange" w:hAnsi="Wiener Melange" w:cs="Wiener Melange"/>
                <w:bCs/>
                <w:szCs w:val="20"/>
              </w:rPr>
              <w:t>Andere Prüfungen</w:t>
            </w:r>
          </w:p>
        </w:tc>
        <w:tc>
          <w:tcPr>
            <w:tcW w:w="4678" w:type="dxa"/>
            <w:shd w:val="clear" w:color="auto" w:fill="auto"/>
            <w:vAlign w:val="center"/>
          </w:tcPr>
          <w:sdt>
            <w:sdtPr>
              <w:rPr>
                <w:lang w:eastAsia="de-AT"/>
              </w:rPr>
              <w:id w:val="-1953931056"/>
              <w:placeholder>
                <w:docPart w:val="8822DA56C89442A8921A90165702974D"/>
              </w:placeholder>
              <w15:color w:val="999999"/>
            </w:sdtPr>
            <w:sdtEndPr>
              <w:rPr>
                <w:rStyle w:val="Platzhaltertext"/>
                <w:color w:val="808080"/>
                <w:szCs w:val="20"/>
                <w:lang w:eastAsia="en-US"/>
              </w:rPr>
            </w:sdtEndPr>
            <w:sdtContent>
              <w:p w14:paraId="4B95F3B4" w14:textId="77777777" w:rsidR="007E09DD" w:rsidRPr="00087265" w:rsidRDefault="000B5012" w:rsidP="000B5012">
                <w:pPr>
                  <w:autoSpaceDE w:val="0"/>
                  <w:autoSpaceDN w:val="0"/>
                  <w:adjustRightInd w:val="0"/>
                  <w:spacing w:before="60" w:after="60" w:line="240" w:lineRule="auto"/>
                  <w:rPr>
                    <w:color w:val="808080"/>
                    <w:szCs w:val="20"/>
                  </w:rPr>
                </w:pPr>
                <w:r w:rsidRPr="00087265">
                  <w:rPr>
                    <w:rFonts w:ascii="Wiener Melange" w:hAnsi="Wiener Melange" w:cs="Wiener Melange"/>
                    <w:lang w:eastAsia="de-AT"/>
                  </w:rPr>
                  <w:t>nein</w:t>
                </w:r>
              </w:p>
            </w:sdtContent>
          </w:sdt>
        </w:tc>
      </w:tr>
      <w:tr w:rsidR="007E09DD" w:rsidRPr="0064124F" w14:paraId="02C90EFB"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3B4FE320" w14:textId="77777777" w:rsidR="007E09DD" w:rsidRPr="0064124F" w:rsidRDefault="00D20659" w:rsidP="00D20659">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64124F" w14:paraId="1DB376BB" w14:textId="77777777" w:rsidTr="008761CC">
        <w:trPr>
          <w:trHeight w:val="405"/>
        </w:trPr>
        <w:tc>
          <w:tcPr>
            <w:tcW w:w="3970" w:type="dxa"/>
            <w:vMerge w:val="restart"/>
            <w:tcBorders>
              <w:top w:val="nil"/>
              <w:left w:val="single" w:sz="4" w:space="0" w:color="auto"/>
              <w:right w:val="single" w:sz="4" w:space="0" w:color="auto"/>
            </w:tcBorders>
            <w:shd w:val="clear" w:color="auto" w:fill="auto"/>
          </w:tcPr>
          <w:p w14:paraId="76506A2E"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szCs w:val="20"/>
              </w:rPr>
              <w:t>Formalkriterien bzw. Formalqualifikationen lt. den Erfordernissen der Dienststelle</w:t>
            </w:r>
          </w:p>
          <w:p w14:paraId="06064CFF"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3AC4746E" w14:textId="77777777" w:rsidR="007E09DD" w:rsidRPr="0064124F" w:rsidRDefault="009C50C3" w:rsidP="009C50C3">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64124F" w14:paraId="1A94EC4B" w14:textId="77777777" w:rsidTr="008761CC">
        <w:trPr>
          <w:trHeight w:val="410"/>
        </w:trPr>
        <w:tc>
          <w:tcPr>
            <w:tcW w:w="3970" w:type="dxa"/>
            <w:vMerge/>
            <w:tcBorders>
              <w:left w:val="single" w:sz="4" w:space="0" w:color="auto"/>
              <w:right w:val="single" w:sz="4" w:space="0" w:color="auto"/>
            </w:tcBorders>
            <w:shd w:val="clear" w:color="auto" w:fill="auto"/>
          </w:tcPr>
          <w:p w14:paraId="08DEA473"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60579250" w14:textId="77777777" w:rsidR="007E09DD" w:rsidRPr="0064124F" w:rsidRDefault="009C50C3"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Berufserfahrung nicht zwingend vorausgesetzt - Absolvierung der im Fachbereich definierten Einschulungszeit</w:t>
            </w:r>
          </w:p>
        </w:tc>
      </w:tr>
      <w:tr w:rsidR="007E09DD" w:rsidRPr="0064124F" w14:paraId="67EB8CA0"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E39BBEE"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4124F">
              <w:rPr>
                <w:rFonts w:ascii="Wiener Melange" w:hAnsi="Wiener Melange" w:cs="Wiener Melange"/>
                <w:b/>
                <w:bCs/>
                <w:sz w:val="22"/>
              </w:rPr>
              <w:t xml:space="preserve">Fachliche Anforderungen </w:t>
            </w:r>
            <w:r w:rsidRPr="0064124F">
              <w:rPr>
                <w:rFonts w:ascii="Wiener Melange" w:hAnsi="Wiener Melange" w:cs="Wiener Melange"/>
                <w:b/>
                <w:bCs/>
                <w:sz w:val="18"/>
                <w:szCs w:val="18"/>
              </w:rPr>
              <w:t>(verbindlich zu befüllen)</w:t>
            </w:r>
          </w:p>
        </w:tc>
      </w:tr>
      <w:tr w:rsidR="007E09DD" w:rsidRPr="0064124F" w14:paraId="7D5C95AA" w14:textId="77777777"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527EB6EE"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Erforderliche fachliche Kenntnisse und Fertigkeiten</w:t>
            </w:r>
          </w:p>
          <w:p w14:paraId="623CBC60" w14:textId="77777777" w:rsidR="007E09DD" w:rsidRPr="0064124F"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14:paraId="4F1388A3" w14:textId="77777777" w:rsidR="009136D7" w:rsidRPr="009136D7" w:rsidRDefault="009136D7" w:rsidP="009136D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9136D7">
              <w:rPr>
                <w:rFonts w:ascii="Wiener Melange" w:hAnsi="Wiener Melange" w:cs="Wiener Melange"/>
              </w:rPr>
              <w:t>Fachlich-methodische Kompetenzen zur Durchführung von einfachen standardisierten Röntgenuntersuchungen sowie der Assistenz bei radiologischen Untersuchungen analog zum MAB-Gesetz</w:t>
            </w:r>
          </w:p>
          <w:p w14:paraId="3B6DC648" w14:textId="77777777" w:rsidR="007E09DD" w:rsidRPr="0064124F" w:rsidRDefault="009136D7" w:rsidP="009136D7">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9136D7">
              <w:rPr>
                <w:rFonts w:ascii="Wiener Melange" w:hAnsi="Wiener Melange" w:cs="Wiener Melange"/>
              </w:rPr>
              <w:t>berufsethische Haltung, die das Handeln im medizinischen und gesellschaftlichen Kontext leitet</w:t>
            </w:r>
          </w:p>
        </w:tc>
      </w:tr>
      <w:tr w:rsidR="007E09DD" w:rsidRPr="0064124F" w14:paraId="43911916" w14:textId="77777777"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14:paraId="63E68EF8"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1F07B5CF" w14:textId="77777777" w:rsidR="007E09DD" w:rsidRPr="0064124F"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64124F">
              <w:rPr>
                <w:rFonts w:ascii="Wiener Melange" w:hAnsi="Wiener Melange" w:cs="Wiener Melange"/>
              </w:rPr>
              <w:t>im Zuge der Einschulung zu erwerben:</w:t>
            </w:r>
          </w:p>
          <w:p w14:paraId="05D68764"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Kenntnis der aktuellen Geräte- und Arbeitsplatzbeschreibungen sowie der aktuellen Manuals (gemäß des MPG)</w:t>
            </w:r>
          </w:p>
          <w:p w14:paraId="1214BBDB"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 xml:space="preserve">Kenntnis der bereichsspezifischen Vorschriften, Sicherheitsmaßnahmen, Arbeitsanweisungen und Prozesse </w:t>
            </w:r>
          </w:p>
          <w:p w14:paraId="407780B3" w14:textId="77777777"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Kenntnis der bereichsspezifischen Hygienepläne und -vorschriften</w:t>
            </w:r>
          </w:p>
        </w:tc>
      </w:tr>
      <w:tr w:rsidR="007E09DD" w:rsidRPr="0064124F" w14:paraId="0364A127"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307C3477"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27F57A0C" w14:textId="77777777" w:rsidR="007E09DD" w:rsidRPr="0064124F"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4124F">
              <w:rPr>
                <w:rFonts w:ascii="Wiener Melange" w:eastAsia="Times New Roman" w:hAnsi="Wiener Melange" w:cs="Wiener Melange"/>
                <w:lang w:eastAsia="de-AT"/>
              </w:rPr>
              <w:t xml:space="preserve">Laufende berufliche Weiterentwicklung: </w:t>
            </w:r>
          </w:p>
          <w:p w14:paraId="0F57D669"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Absolvierung fachlicher Fort- und Weiterbildung gemäß MAB-Gesetz</w:t>
            </w:r>
          </w:p>
          <w:p w14:paraId="37C92887"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3B24873A" w14:textId="77777777"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64124F">
              <w:rPr>
                <w:rFonts w:ascii="Wiener Melange" w:hAnsi="Wiener Melange" w:cs="Wiener Melange"/>
              </w:rPr>
              <w:t xml:space="preserve">Schulungen </w:t>
            </w:r>
            <w:proofErr w:type="gramStart"/>
            <w:r w:rsidRPr="0064124F">
              <w:rPr>
                <w:rFonts w:ascii="Wiener Melange" w:hAnsi="Wiener Melange" w:cs="Wiener Melange"/>
              </w:rPr>
              <w:t>gemäß betrieblicher Notwendigkeiten</w:t>
            </w:r>
            <w:proofErr w:type="gramEnd"/>
            <w:r w:rsidRPr="0064124F">
              <w:rPr>
                <w:rFonts w:ascii="Wiener Melange" w:hAnsi="Wiener Melange" w:cs="Wiener Melange"/>
              </w:rPr>
              <w:t xml:space="preserve"> (z. B. Qualitätsmanagement, Geräteschulungen, Schulungen im Arbeitnehmerschutz und Brandschutz, Reanimationsschulungen, Strahlenschutzunterweisungen)</w:t>
            </w:r>
          </w:p>
        </w:tc>
      </w:tr>
      <w:tr w:rsidR="007E09DD" w:rsidRPr="0064124F" w14:paraId="49A1A245"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468709EB"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4594516A" w14:textId="77777777" w:rsidR="00BA0F1D" w:rsidRDefault="00637492" w:rsidP="00BA0F1D">
            <w:pPr>
              <w:autoSpaceDE w:val="0"/>
              <w:autoSpaceDN w:val="0"/>
              <w:adjustRightInd w:val="0"/>
              <w:spacing w:line="240" w:lineRule="auto"/>
              <w:rPr>
                <w:rFonts w:ascii="Wiener Melange" w:hAnsi="Wiener Melange" w:cs="Wiener Melange"/>
                <w:lang w:val="de-DE"/>
              </w:rPr>
            </w:pPr>
            <w:r w:rsidRPr="0064124F">
              <w:rPr>
                <w:rFonts w:ascii="Wiener Melange" w:hAnsi="Wiener Melange" w:cs="Wiener Melange"/>
                <w:lang w:val="de-DE"/>
              </w:rPr>
              <w:t xml:space="preserve">Spezielle fachliche Kenntnisse und Fertigkeiten: </w:t>
            </w:r>
          </w:p>
          <w:p w14:paraId="66042F90" w14:textId="77777777" w:rsidR="007E09DD" w:rsidRPr="0064124F" w:rsidRDefault="00C973BC" w:rsidP="00637492">
            <w:pPr>
              <w:autoSpaceDE w:val="0"/>
              <w:autoSpaceDN w:val="0"/>
              <w:adjustRightInd w:val="0"/>
              <w:spacing w:before="60" w:after="120" w:line="240" w:lineRule="auto"/>
              <w:rPr>
                <w:rFonts w:ascii="Wiener Melange" w:hAnsi="Wiener Melange" w:cs="Wiener Melange"/>
                <w:szCs w:val="20"/>
              </w:rPr>
            </w:pPr>
            <w:sdt>
              <w:sdtPr>
                <w:rPr>
                  <w:rFonts w:ascii="Wiener Melange" w:hAnsi="Wiener Melange" w:cs="Wiener Melange"/>
                  <w:lang w:val="de-DE"/>
                </w:rPr>
                <w:id w:val="2088566430"/>
                <w:placeholder>
                  <w:docPart w:val="6350B0055444438783E1D5AF3C529AF5"/>
                </w:placeholder>
                <w:showingPlcHdr/>
              </w:sdtPr>
              <w:sdtEndPr/>
              <w:sdtContent>
                <w:r w:rsidR="00637492" w:rsidRPr="00087265">
                  <w:rPr>
                    <w:rStyle w:val="Platzhaltertext"/>
                    <w:rFonts w:ascii="Wiener Melange" w:hAnsi="Wiener Melange" w:cs="Wiener Melange"/>
                    <w:color w:val="000000" w:themeColor="text1"/>
                  </w:rPr>
                  <w:t>Klicken Sie hier, um Text einzugeben.</w:t>
                </w:r>
              </w:sdtContent>
            </w:sdt>
          </w:p>
        </w:tc>
      </w:tr>
      <w:tr w:rsidR="007E09DD" w:rsidRPr="0064124F" w14:paraId="66A8932A"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8DB0DAD" w14:textId="77777777" w:rsidR="007E09DD" w:rsidRPr="0064124F" w:rsidRDefault="007E09DD" w:rsidP="007C124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Physisc</w:t>
            </w:r>
            <w:r w:rsidR="007C124C">
              <w:rPr>
                <w:rFonts w:ascii="Wiener Melange" w:hAnsi="Wiener Melange" w:cs="Wiener Melange"/>
                <w:b/>
                <w:bCs/>
                <w:sz w:val="22"/>
              </w:rPr>
              <w:t>he und psychische Anforderungen</w:t>
            </w:r>
          </w:p>
        </w:tc>
      </w:tr>
      <w:tr w:rsidR="007E09DD" w:rsidRPr="0064124F" w14:paraId="44A1F932" w14:textId="77777777" w:rsidTr="008761CC">
        <w:trPr>
          <w:trHeight w:val="704"/>
        </w:trPr>
        <w:tc>
          <w:tcPr>
            <w:tcW w:w="9356" w:type="dxa"/>
            <w:gridSpan w:val="4"/>
            <w:tcBorders>
              <w:left w:val="single" w:sz="4" w:space="0" w:color="auto"/>
              <w:right w:val="single" w:sz="4" w:space="0" w:color="auto"/>
            </w:tcBorders>
            <w:shd w:val="clear" w:color="auto" w:fill="auto"/>
          </w:tcPr>
          <w:p w14:paraId="6C22B2FB" w14:textId="77777777" w:rsidR="001863DA"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863DA">
              <w:rPr>
                <w:rFonts w:ascii="Wiener Melange" w:hAnsi="Wiener Melange" w:cs="Wiener Melange"/>
              </w:rPr>
              <w:t xml:space="preserve">Erhöhte physische und psychische Anforderungen und Belastungen aufgrund der Tätigkeiten </w:t>
            </w:r>
            <w:proofErr w:type="gramStart"/>
            <w:r w:rsidRPr="001863DA">
              <w:rPr>
                <w:rFonts w:ascii="Wiener Melange" w:hAnsi="Wiener Melange" w:cs="Wiener Melange"/>
              </w:rPr>
              <w:t>in der direkten und indirekten Patient</w:t>
            </w:r>
            <w:proofErr w:type="gramEnd"/>
            <w:r w:rsidRPr="001863DA">
              <w:rPr>
                <w:rFonts w:ascii="Wiener Melange" w:hAnsi="Wiener Melange" w:cs="Wiener Melange"/>
              </w:rPr>
              <w:t xml:space="preserve">*innenversorgung </w:t>
            </w:r>
          </w:p>
          <w:p w14:paraId="0A3949A3" w14:textId="77777777" w:rsidR="008D1992" w:rsidRPr="001863DA"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863DA">
              <w:rPr>
                <w:rFonts w:ascii="Wiener Melange" w:hAnsi="Wiener Melange" w:cs="Wiener Melange"/>
              </w:rPr>
              <w:t>Psychische und emotionale Stabilität insbesondere im Umgang mit schwerkranken und chronisch kranken Menschen</w:t>
            </w:r>
          </w:p>
          <w:p w14:paraId="52CAAED5" w14:textId="77777777" w:rsidR="007E09DD"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Gegebenenfalls Bereitschaft, dauerhaft in künstlich belichteten Räumen zu arbeiten</w:t>
            </w:r>
          </w:p>
        </w:tc>
      </w:tr>
      <w:tr w:rsidR="007E09DD" w:rsidRPr="0064124F" w14:paraId="34D5F8CC"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14E1C883"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 xml:space="preserve">Weitere Anforderungen </w:t>
            </w:r>
            <w:r w:rsidRPr="0064124F">
              <w:rPr>
                <w:rFonts w:ascii="Wiener Melange" w:hAnsi="Wiener Melange" w:cs="Wiener Melange"/>
                <w:b/>
                <w:bCs/>
                <w:sz w:val="18"/>
                <w:szCs w:val="18"/>
              </w:rPr>
              <w:t>(bei Bedarf zu befüllen)</w:t>
            </w:r>
          </w:p>
        </w:tc>
      </w:tr>
      <w:tr w:rsidR="007E09DD" w:rsidRPr="0064124F" w14:paraId="24A9CC8C" w14:textId="77777777" w:rsidTr="00876FC3">
        <w:trPr>
          <w:trHeight w:val="820"/>
        </w:trPr>
        <w:tc>
          <w:tcPr>
            <w:tcW w:w="9356" w:type="dxa"/>
            <w:gridSpan w:val="4"/>
            <w:tcBorders>
              <w:left w:val="single" w:sz="4" w:space="0" w:color="auto"/>
              <w:bottom w:val="single" w:sz="4" w:space="0" w:color="auto"/>
              <w:right w:val="single" w:sz="4" w:space="0" w:color="auto"/>
            </w:tcBorders>
            <w:shd w:val="clear" w:color="auto" w:fill="auto"/>
          </w:tcPr>
          <w:p w14:paraId="0FB66E39" w14:textId="77777777" w:rsidR="000B5012" w:rsidRPr="0010517A" w:rsidRDefault="000B5012" w:rsidP="000B501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0517A">
              <w:rPr>
                <w:rFonts w:ascii="Wiener Melange" w:hAnsi="Wiener Melange" w:cs="Wiener Melange"/>
              </w:rPr>
              <w:t>Bereitschaft zu Mehrdienstleistungen</w:t>
            </w:r>
          </w:p>
          <w:p w14:paraId="64AF3874" w14:textId="77777777" w:rsidR="000B5012" w:rsidRPr="0010517A" w:rsidRDefault="000B5012" w:rsidP="000B501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0517A">
              <w:rPr>
                <w:rFonts w:ascii="Wiener Melange" w:hAnsi="Wiener Melange" w:cs="Wiener Melange"/>
              </w:rPr>
              <w:t xml:space="preserve">Gegebenenfalls Bereitschaft zu Nacht-, Wochenend- und Feiertagsdiensten </w:t>
            </w:r>
          </w:p>
          <w:p w14:paraId="31159960" w14:textId="77777777" w:rsidR="000B5012" w:rsidRPr="0010517A" w:rsidRDefault="00C973BC" w:rsidP="0010517A">
            <w:pPr>
              <w:pStyle w:val="Listenabsatz"/>
              <w:numPr>
                <w:ilvl w:val="0"/>
                <w:numId w:val="4"/>
              </w:numPr>
              <w:autoSpaceDE w:val="0"/>
              <w:autoSpaceDN w:val="0"/>
              <w:adjustRightInd w:val="0"/>
              <w:spacing w:before="120" w:after="120" w:line="259" w:lineRule="auto"/>
              <w:rPr>
                <w:rFonts w:ascii="Wiener Melange" w:hAnsi="Wiener Melange" w:cs="Wiener Melange"/>
              </w:rPr>
            </w:pPr>
            <w:sdt>
              <w:sdtPr>
                <w:rPr>
                  <w:rFonts w:ascii="Wiener Melange" w:hAnsi="Wiener Melange" w:cs="Wiener Melange"/>
                </w:rPr>
                <w:id w:val="1219015141"/>
                <w:placeholder>
                  <w:docPart w:val="8AE46F6ABADB4CEF85421DEAB08A5E89"/>
                </w:placeholder>
                <w:showingPlcHdr/>
              </w:sdtPr>
              <w:sdtEndPr/>
              <w:sdtContent>
                <w:r w:rsidR="0010517A" w:rsidRPr="00087265">
                  <w:rPr>
                    <w:rFonts w:ascii="Wiener Melange" w:hAnsi="Wiener Melange" w:cs="Wiener Melange"/>
                    <w:bCs/>
                    <w:szCs w:val="20"/>
                  </w:rPr>
                  <w:t xml:space="preserve">   </w:t>
                </w:r>
              </w:sdtContent>
            </w:sdt>
            <w:r w:rsidR="000B5012" w:rsidRPr="0010517A">
              <w:rPr>
                <w:rFonts w:ascii="Wiener Melange" w:hAnsi="Wiener Melange" w:cs="Wiener Melange"/>
              </w:rPr>
              <w:t xml:space="preserve"> </w:t>
            </w:r>
          </w:p>
        </w:tc>
      </w:tr>
      <w:tr w:rsidR="007E09DD" w:rsidRPr="0064124F" w14:paraId="508CC61A"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2118D414" w14:textId="77777777" w:rsidR="007E09DD" w:rsidRPr="0064124F" w:rsidRDefault="007C124C" w:rsidP="007C124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64124F" w14:paraId="026776E2" w14:textId="77777777" w:rsidTr="00210AC7">
        <w:trPr>
          <w:trHeight w:hRule="exact" w:val="1259"/>
        </w:trPr>
        <w:tc>
          <w:tcPr>
            <w:tcW w:w="9356" w:type="dxa"/>
            <w:gridSpan w:val="4"/>
            <w:tcBorders>
              <w:right w:val="single" w:sz="4" w:space="0" w:color="auto"/>
            </w:tcBorders>
            <w:shd w:val="clear" w:color="auto" w:fill="F3F1EF"/>
            <w:vAlign w:val="center"/>
          </w:tcPr>
          <w:p w14:paraId="4398AE2F"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t xml:space="preserve">Selbstkompetenzen </w:t>
            </w:r>
          </w:p>
          <w:p w14:paraId="535F19A3"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4124F" w14:paraId="465F3778" w14:textId="77777777" w:rsidTr="00210AC7">
        <w:trPr>
          <w:trHeight w:hRule="exact" w:val="1277"/>
        </w:trPr>
        <w:tc>
          <w:tcPr>
            <w:tcW w:w="9356" w:type="dxa"/>
            <w:gridSpan w:val="4"/>
            <w:tcBorders>
              <w:bottom w:val="single" w:sz="4" w:space="0" w:color="auto"/>
              <w:right w:val="single" w:sz="4" w:space="0" w:color="auto"/>
            </w:tcBorders>
            <w:shd w:val="clear" w:color="auto" w:fill="FFFFFF"/>
            <w:vAlign w:val="center"/>
          </w:tcPr>
          <w:p w14:paraId="56486875" w14:textId="77777777" w:rsidR="00210AC7" w:rsidRPr="00210AC7"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4124F">
              <w:rPr>
                <w:rFonts w:ascii="Wiener Melange" w:hAnsi="Wiener Melange" w:cs="Wiener Melange"/>
                <w:b/>
                <w:szCs w:val="20"/>
              </w:rPr>
              <w:t>Eigenverantwortliches Handeln</w:t>
            </w:r>
            <w:r w:rsidRPr="0064124F">
              <w:rPr>
                <w:rFonts w:ascii="Wiener Melange" w:hAnsi="Wiener Melange" w:cs="Wiener Melange"/>
                <w:szCs w:val="20"/>
              </w:rPr>
              <w:t xml:space="preserve"> </w:t>
            </w:r>
          </w:p>
          <w:p w14:paraId="32DC3EBA" w14:textId="77777777" w:rsidR="007E09DD" w:rsidRPr="0064124F" w:rsidRDefault="007E09DD" w:rsidP="00210AC7">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4124F" w14:paraId="71854B28" w14:textId="77777777" w:rsidTr="000B5012">
        <w:trPr>
          <w:trHeight w:hRule="exact" w:val="1134"/>
        </w:trPr>
        <w:tc>
          <w:tcPr>
            <w:tcW w:w="9356" w:type="dxa"/>
            <w:gridSpan w:val="4"/>
            <w:tcBorders>
              <w:bottom w:val="single" w:sz="4" w:space="0" w:color="auto"/>
              <w:right w:val="single" w:sz="4" w:space="0" w:color="auto"/>
            </w:tcBorders>
            <w:shd w:val="clear" w:color="auto" w:fill="FFFFFF"/>
            <w:vAlign w:val="center"/>
          </w:tcPr>
          <w:p w14:paraId="4DDFBE86" w14:textId="77777777" w:rsidR="00210AC7" w:rsidRPr="00210AC7" w:rsidRDefault="007E09DD" w:rsidP="00374252">
            <w:pPr>
              <w:pStyle w:val="Listenabsatz"/>
              <w:numPr>
                <w:ilvl w:val="0"/>
                <w:numId w:val="1"/>
              </w:numPr>
              <w:autoSpaceDE w:val="0"/>
              <w:autoSpaceDN w:val="0"/>
              <w:adjustRightInd w:val="0"/>
              <w:spacing w:before="60" w:after="60" w:line="240" w:lineRule="auto"/>
              <w:ind w:left="601" w:hanging="459"/>
            </w:pPr>
            <w:r w:rsidRPr="00374252">
              <w:rPr>
                <w:rFonts w:ascii="Wiener Melange" w:hAnsi="Wiener Melange" w:cs="Wiener Melange"/>
                <w:b/>
                <w:szCs w:val="20"/>
              </w:rPr>
              <w:t xml:space="preserve">Flexibilität und Veränderungsbereitschaft </w:t>
            </w:r>
          </w:p>
          <w:p w14:paraId="1B9D02E8" w14:textId="77777777" w:rsidR="007E09DD" w:rsidRPr="000B5012" w:rsidRDefault="007E09DD" w:rsidP="00210AC7">
            <w:pPr>
              <w:pStyle w:val="Listenabsatz"/>
              <w:autoSpaceDE w:val="0"/>
              <w:autoSpaceDN w:val="0"/>
              <w:adjustRightInd w:val="0"/>
              <w:spacing w:before="60" w:after="60" w:line="240" w:lineRule="auto"/>
              <w:ind w:left="601"/>
            </w:pPr>
            <w:r w:rsidRPr="00374252">
              <w:rPr>
                <w:rFonts w:ascii="Wiener Melange" w:hAnsi="Wiener Melange" w:cs="Wiener Melange"/>
                <w:szCs w:val="20"/>
              </w:rPr>
              <w:t>Fähigkeit, sich auf unterschiedliche Situationen und veränderte oder gänzlich neue Anforderungen einzustellen und angemessen damit umgehen zu können.</w:t>
            </w:r>
          </w:p>
        </w:tc>
      </w:tr>
      <w:tr w:rsidR="007E09DD" w:rsidRPr="000B5012" w14:paraId="159DD900" w14:textId="77777777" w:rsidTr="00374252">
        <w:trPr>
          <w:trHeight w:val="693"/>
        </w:trPr>
        <w:tc>
          <w:tcPr>
            <w:tcW w:w="9356" w:type="dxa"/>
            <w:gridSpan w:val="4"/>
            <w:tcBorders>
              <w:bottom w:val="single" w:sz="4" w:space="0" w:color="auto"/>
              <w:right w:val="single" w:sz="4" w:space="0" w:color="auto"/>
            </w:tcBorders>
            <w:shd w:val="clear" w:color="auto" w:fill="FFFFFF"/>
            <w:vAlign w:val="center"/>
          </w:tcPr>
          <w:p w14:paraId="21A1254F" w14:textId="77777777" w:rsidR="00374252" w:rsidRDefault="00F56543"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lastRenderedPageBreak/>
              <w:t xml:space="preserve">Verantwortungs- und Pflichtbewusstsein </w:t>
            </w:r>
          </w:p>
          <w:p w14:paraId="3E211134" w14:textId="77777777" w:rsidR="007E09DD" w:rsidRPr="000B5012" w:rsidRDefault="00F56543"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(z. B. Kostenbewusstsein, Verlässlichkeit in der Einhaltung der dienstlichen und betrieblichen Vorgaben)</w:t>
            </w:r>
            <w:r w:rsidR="00210AC7">
              <w:rPr>
                <w:rFonts w:ascii="Wiener Melange" w:hAnsi="Wiener Melange" w:cs="Wiener Melange"/>
                <w:szCs w:val="20"/>
              </w:rPr>
              <w:t>.</w:t>
            </w:r>
          </w:p>
        </w:tc>
      </w:tr>
      <w:tr w:rsidR="000B5012" w:rsidRPr="000B5012" w14:paraId="6F27CFEB" w14:textId="77777777" w:rsidTr="00374252">
        <w:trPr>
          <w:trHeight w:val="703"/>
        </w:trPr>
        <w:tc>
          <w:tcPr>
            <w:tcW w:w="9356" w:type="dxa"/>
            <w:gridSpan w:val="4"/>
            <w:tcBorders>
              <w:bottom w:val="single" w:sz="4" w:space="0" w:color="auto"/>
              <w:right w:val="single" w:sz="4" w:space="0" w:color="auto"/>
            </w:tcBorders>
            <w:shd w:val="clear" w:color="auto" w:fill="FFFFFF"/>
            <w:vAlign w:val="center"/>
          </w:tcPr>
          <w:p w14:paraId="639A980F" w14:textId="77777777" w:rsid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t>Leistungs</w:t>
            </w:r>
            <w:r w:rsidR="00374252">
              <w:rPr>
                <w:rFonts w:ascii="Wiener Melange" w:hAnsi="Wiener Melange" w:cs="Wiener Melange"/>
                <w:b/>
                <w:szCs w:val="20"/>
              </w:rPr>
              <w:t>bereitschaft und Belastbarkeit</w:t>
            </w:r>
          </w:p>
          <w:p w14:paraId="3CC86718" w14:textId="77777777" w:rsidR="000B5012" w:rsidRPr="000B5012" w:rsidRDefault="000B5012"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Fähigkeit, sich aus eigener Motivation ergebnisorientiert in den Arbeitsprozess einzubringen.</w:t>
            </w:r>
            <w:r w:rsidRPr="000B5012">
              <w:rPr>
                <w:rFonts w:ascii="Wiener Melange" w:hAnsi="Wiener Melange" w:cs="Wiener Melange"/>
                <w:b/>
                <w:szCs w:val="20"/>
              </w:rPr>
              <w:t xml:space="preserve"> </w:t>
            </w:r>
          </w:p>
        </w:tc>
      </w:tr>
      <w:tr w:rsidR="000B5012" w:rsidRPr="000B5012" w14:paraId="1FA8427E" w14:textId="77777777" w:rsidTr="00AE524E">
        <w:trPr>
          <w:trHeight w:val="1141"/>
        </w:trPr>
        <w:tc>
          <w:tcPr>
            <w:tcW w:w="9356" w:type="dxa"/>
            <w:gridSpan w:val="4"/>
            <w:tcBorders>
              <w:bottom w:val="single" w:sz="4" w:space="0" w:color="auto"/>
              <w:right w:val="single" w:sz="4" w:space="0" w:color="auto"/>
            </w:tcBorders>
            <w:shd w:val="clear" w:color="auto" w:fill="FFFFFF"/>
            <w:vAlign w:val="center"/>
          </w:tcPr>
          <w:p w14:paraId="65606028" w14:textId="77777777" w:rsid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t>Lernbereitschaft und</w:t>
            </w:r>
            <w:r w:rsidR="00374252">
              <w:rPr>
                <w:rFonts w:ascii="Wiener Melange" w:hAnsi="Wiener Melange" w:cs="Wiener Melange"/>
                <w:b/>
                <w:szCs w:val="20"/>
              </w:rPr>
              <w:t xml:space="preserve"> Selbstreflexion</w:t>
            </w:r>
          </w:p>
          <w:p w14:paraId="3D55CD0D" w14:textId="77777777" w:rsidR="000B5012" w:rsidRPr="000B5012" w:rsidRDefault="000B5012"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0B5012" w:rsidRPr="0064124F" w14:paraId="79463F19" w14:textId="77777777" w:rsidTr="00374252">
        <w:trPr>
          <w:trHeight w:val="712"/>
        </w:trPr>
        <w:tc>
          <w:tcPr>
            <w:tcW w:w="9356" w:type="dxa"/>
            <w:gridSpan w:val="4"/>
            <w:tcBorders>
              <w:bottom w:val="single" w:sz="4" w:space="0" w:color="auto"/>
              <w:right w:val="single" w:sz="4" w:space="0" w:color="auto"/>
            </w:tcBorders>
            <w:shd w:val="clear" w:color="auto" w:fill="FFFFFF"/>
            <w:vAlign w:val="center"/>
          </w:tcPr>
          <w:p w14:paraId="150B9C4A" w14:textId="77777777" w:rsidR="00374252" w:rsidRP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0B5012">
              <w:rPr>
                <w:rFonts w:ascii="Wiener Melange" w:hAnsi="Wiener Melange" w:cs="Wiener Melange"/>
                <w:b/>
                <w:szCs w:val="20"/>
              </w:rPr>
              <w:t xml:space="preserve">Kenntnis der Rolle und Funktion von medizinischen Assistenzberufen </w:t>
            </w:r>
          </w:p>
          <w:p w14:paraId="7977856A" w14:textId="77777777" w:rsidR="000B5012" w:rsidRPr="0064124F" w:rsidRDefault="000B5012" w:rsidP="00374252">
            <w:pPr>
              <w:pStyle w:val="Listenabsatz"/>
              <w:autoSpaceDE w:val="0"/>
              <w:autoSpaceDN w:val="0"/>
              <w:adjustRightInd w:val="0"/>
              <w:spacing w:before="60" w:after="60" w:line="240" w:lineRule="auto"/>
              <w:ind w:left="601"/>
              <w:rPr>
                <w:rFonts w:ascii="Wiener Melange" w:hAnsi="Wiener Melange" w:cs="Wiener Melange"/>
                <w:b/>
              </w:rPr>
            </w:pPr>
            <w:r w:rsidRPr="00374252">
              <w:rPr>
                <w:rFonts w:ascii="Wiener Melange" w:hAnsi="Wiener Melange" w:cs="Wiener Melange"/>
                <w:szCs w:val="20"/>
              </w:rPr>
              <w:t>und berufsrechtlichen Grenzen bei der Ausübung der Aufgaben</w:t>
            </w:r>
            <w:r w:rsidR="00210AC7">
              <w:rPr>
                <w:rFonts w:ascii="Wiener Melange" w:hAnsi="Wiener Melange" w:cs="Wiener Melange"/>
                <w:szCs w:val="20"/>
              </w:rPr>
              <w:t>.</w:t>
            </w:r>
          </w:p>
        </w:tc>
      </w:tr>
      <w:tr w:rsidR="000B5012" w:rsidRPr="0064124F" w14:paraId="178D56BD" w14:textId="77777777" w:rsidTr="00374252">
        <w:trPr>
          <w:trHeight w:val="708"/>
        </w:trPr>
        <w:tc>
          <w:tcPr>
            <w:tcW w:w="9356" w:type="dxa"/>
            <w:gridSpan w:val="4"/>
            <w:tcBorders>
              <w:bottom w:val="single" w:sz="4" w:space="0" w:color="auto"/>
              <w:right w:val="single" w:sz="4" w:space="0" w:color="auto"/>
            </w:tcBorders>
            <w:shd w:val="clear" w:color="auto" w:fill="FFFFFF"/>
            <w:vAlign w:val="center"/>
          </w:tcPr>
          <w:p w14:paraId="16EF8B36" w14:textId="77777777" w:rsidR="00374252" w:rsidRPr="00374252" w:rsidRDefault="000B5012" w:rsidP="0037425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0B5012">
              <w:rPr>
                <w:rFonts w:ascii="Wiener Melange" w:hAnsi="Wiener Melange" w:cs="Wiener Melange"/>
                <w:b/>
                <w:szCs w:val="20"/>
              </w:rPr>
              <w:t>Sorgfalt und Genauigkeit</w:t>
            </w:r>
          </w:p>
          <w:p w14:paraId="7EBC4418" w14:textId="77777777" w:rsidR="000B5012" w:rsidRPr="0064124F" w:rsidRDefault="000B5012" w:rsidP="00374252">
            <w:pPr>
              <w:pStyle w:val="Listenabsatz"/>
              <w:autoSpaceDE w:val="0"/>
              <w:autoSpaceDN w:val="0"/>
              <w:adjustRightInd w:val="0"/>
              <w:spacing w:before="60" w:after="60" w:line="240" w:lineRule="auto"/>
              <w:ind w:left="601"/>
              <w:rPr>
                <w:rFonts w:ascii="Wiener Melange" w:hAnsi="Wiener Melange" w:cs="Wiener Melange"/>
                <w:b/>
              </w:rPr>
            </w:pPr>
            <w:r w:rsidRPr="000B5012">
              <w:rPr>
                <w:rFonts w:ascii="Wiener Melange" w:hAnsi="Wiener Melange" w:cs="Wiener Melange"/>
                <w:szCs w:val="20"/>
              </w:rPr>
              <w:t>das Sachverständnis Aufgaben verlässlich mit der erforderlichen Umsicht durchzuführen</w:t>
            </w:r>
            <w:r w:rsidR="00210AC7">
              <w:rPr>
                <w:rFonts w:ascii="Wiener Melange" w:hAnsi="Wiener Melange" w:cs="Wiener Melange"/>
                <w:szCs w:val="20"/>
              </w:rPr>
              <w:t>.</w:t>
            </w:r>
          </w:p>
        </w:tc>
      </w:tr>
      <w:tr w:rsidR="007E09DD" w:rsidRPr="0064124F" w14:paraId="3325FA8E" w14:textId="77777777" w:rsidTr="00210AC7">
        <w:trPr>
          <w:trHeight w:hRule="exact" w:val="1016"/>
        </w:trPr>
        <w:tc>
          <w:tcPr>
            <w:tcW w:w="9356" w:type="dxa"/>
            <w:gridSpan w:val="4"/>
            <w:tcBorders>
              <w:top w:val="single" w:sz="4" w:space="0" w:color="auto"/>
            </w:tcBorders>
            <w:shd w:val="clear" w:color="auto" w:fill="F3F1EF"/>
            <w:vAlign w:val="center"/>
          </w:tcPr>
          <w:p w14:paraId="24455A9E"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4124F">
              <w:rPr>
                <w:rFonts w:ascii="Wiener Melange" w:hAnsi="Wiener Melange" w:cs="Wiener Melange"/>
                <w:b/>
                <w:bCs/>
                <w:sz w:val="22"/>
              </w:rPr>
              <w:t>Sozial-kommunikative Kompetenzen</w:t>
            </w:r>
          </w:p>
          <w:p w14:paraId="13B21D98"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4124F" w14:paraId="3DA766F9" w14:textId="77777777" w:rsidTr="008761CC">
        <w:trPr>
          <w:trHeight w:val="1111"/>
        </w:trPr>
        <w:tc>
          <w:tcPr>
            <w:tcW w:w="9356" w:type="dxa"/>
            <w:gridSpan w:val="4"/>
            <w:shd w:val="clear" w:color="auto" w:fill="FFFFFF"/>
            <w:vAlign w:val="center"/>
          </w:tcPr>
          <w:p w14:paraId="5309E51D"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Kund*innenorientierung</w:t>
            </w:r>
            <w:r w:rsidRPr="0064124F">
              <w:rPr>
                <w:rFonts w:ascii="Wiener Melange" w:hAnsi="Wiener Melange" w:cs="Wiener Melange"/>
                <w:szCs w:val="20"/>
              </w:rPr>
              <w:br/>
              <w:t xml:space="preserve">Bereitschaft und Fähigkeit, mit den Anliegen und </w:t>
            </w:r>
            <w:r w:rsidRPr="0064124F">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4124F" w14:paraId="04734E01" w14:textId="77777777" w:rsidTr="008761CC">
        <w:trPr>
          <w:trHeight w:val="1002"/>
        </w:trPr>
        <w:tc>
          <w:tcPr>
            <w:tcW w:w="9356" w:type="dxa"/>
            <w:gridSpan w:val="4"/>
            <w:tcBorders>
              <w:bottom w:val="single" w:sz="4" w:space="0" w:color="auto"/>
            </w:tcBorders>
            <w:shd w:val="clear" w:color="auto" w:fill="FFFFFF"/>
            <w:vAlign w:val="center"/>
          </w:tcPr>
          <w:p w14:paraId="5A262557"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Teamfähigkeit und Kooperationsbereitschaft</w:t>
            </w:r>
            <w:r w:rsidRPr="0064124F">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4124F" w14:paraId="292071C9" w14:textId="77777777" w:rsidTr="008761CC">
        <w:trPr>
          <w:trHeight w:val="1701"/>
        </w:trPr>
        <w:tc>
          <w:tcPr>
            <w:tcW w:w="9356" w:type="dxa"/>
            <w:gridSpan w:val="4"/>
            <w:tcBorders>
              <w:bottom w:val="single" w:sz="4" w:space="0" w:color="auto"/>
            </w:tcBorders>
            <w:shd w:val="clear" w:color="auto" w:fill="FFFFFF"/>
            <w:vAlign w:val="center"/>
          </w:tcPr>
          <w:p w14:paraId="56843635"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Fairness und Respekt am Arbeitsplatz</w:t>
            </w:r>
            <w:r w:rsidRPr="0064124F">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0B5012" w14:paraId="33466097" w14:textId="77777777" w:rsidTr="000B5012">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CBA0063" w14:textId="77777777" w:rsidR="000B5012" w:rsidRDefault="0011234C"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B5012">
              <w:rPr>
                <w:rFonts w:ascii="Wiener Melange" w:hAnsi="Wiener Melange" w:cs="Wiener Melange"/>
                <w:b/>
                <w:szCs w:val="20"/>
              </w:rPr>
              <w:t xml:space="preserve">Kommunikationsfähigkeit </w:t>
            </w:r>
          </w:p>
          <w:p w14:paraId="66ADC408" w14:textId="77777777" w:rsidR="0011234C" w:rsidRPr="000B5012" w:rsidRDefault="0011234C" w:rsidP="00210AC7">
            <w:pPr>
              <w:autoSpaceDE w:val="0"/>
              <w:autoSpaceDN w:val="0"/>
              <w:adjustRightInd w:val="0"/>
              <w:spacing w:line="240" w:lineRule="auto"/>
              <w:ind w:left="597"/>
              <w:rPr>
                <w:rFonts w:ascii="Wiener Melange" w:hAnsi="Wiener Melange" w:cs="Wiener Melange"/>
                <w:szCs w:val="20"/>
              </w:rPr>
            </w:pPr>
            <w:r w:rsidRPr="000B5012">
              <w:rPr>
                <w:rFonts w:ascii="Wiener Melange" w:hAnsi="Wiener Melange" w:cs="Wiener Melange"/>
                <w:szCs w:val="20"/>
              </w:rPr>
              <w:t xml:space="preserve">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0B5012">
              <w:rPr>
                <w:rFonts w:ascii="Wiener Melange" w:hAnsi="Wiener Melange" w:cs="Wiener Melange"/>
                <w:szCs w:val="20"/>
              </w:rPr>
              <w:t>betroffenen Patient</w:t>
            </w:r>
            <w:proofErr w:type="gramEnd"/>
            <w:r w:rsidR="003D6A66" w:rsidRPr="000B5012">
              <w:rPr>
                <w:rFonts w:ascii="Wiener Melange" w:hAnsi="Wiener Melange" w:cs="Wiener Melange"/>
                <w:szCs w:val="20"/>
              </w:rPr>
              <w:t>*</w:t>
            </w:r>
            <w:r w:rsidRPr="000B5012">
              <w:rPr>
                <w:rFonts w:ascii="Wiener Melange" w:hAnsi="Wiener Melange" w:cs="Wiener Melange"/>
                <w:szCs w:val="20"/>
              </w:rPr>
              <w:t>innen anzupassen.</w:t>
            </w:r>
          </w:p>
        </w:tc>
      </w:tr>
      <w:tr w:rsidR="000B5012" w:rsidRPr="000B5012" w14:paraId="043FDD83" w14:textId="77777777" w:rsidTr="00210AC7">
        <w:trPr>
          <w:cantSplit/>
          <w:trHeight w:hRule="exact" w:val="737"/>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F45A19" w14:textId="77777777" w:rsidR="000B5012" w:rsidRDefault="000B5012"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0B5012">
              <w:rPr>
                <w:rFonts w:ascii="Wiener Melange" w:hAnsi="Wiener Melange" w:cs="Wiener Melange"/>
                <w:b/>
                <w:szCs w:val="20"/>
              </w:rPr>
              <w:t xml:space="preserve">Kritikfähigkeit </w:t>
            </w:r>
          </w:p>
          <w:p w14:paraId="12313160" w14:textId="77777777" w:rsidR="000B5012" w:rsidRPr="000B5012" w:rsidRDefault="000B5012" w:rsidP="00210AC7">
            <w:pPr>
              <w:autoSpaceDE w:val="0"/>
              <w:autoSpaceDN w:val="0"/>
              <w:adjustRightInd w:val="0"/>
              <w:spacing w:before="60" w:after="60" w:line="240" w:lineRule="auto"/>
              <w:ind w:left="597"/>
              <w:contextualSpacing/>
              <w:rPr>
                <w:rFonts w:ascii="Wiener Melange" w:hAnsi="Wiener Melange" w:cs="Wiener Melange"/>
                <w:szCs w:val="20"/>
              </w:rPr>
            </w:pPr>
            <w:r w:rsidRPr="000B5012">
              <w:rPr>
                <w:rFonts w:ascii="Wiener Melange" w:hAnsi="Wiener Melange" w:cs="Wiener Melange"/>
                <w:szCs w:val="20"/>
              </w:rPr>
              <w:t>Fähigkeit und Bereitschaft, Kritik respektvoll zu äußern und selber annehmen zu können.</w:t>
            </w:r>
          </w:p>
        </w:tc>
      </w:tr>
      <w:tr w:rsidR="000B5012" w:rsidRPr="000B5012" w14:paraId="6EF88C8A" w14:textId="77777777" w:rsidTr="00210AC7">
        <w:trPr>
          <w:cantSplit/>
          <w:trHeight w:hRule="exact" w:val="737"/>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1218F75" w14:textId="77777777" w:rsidR="000B5012" w:rsidRDefault="000B5012"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0B5012">
              <w:rPr>
                <w:rFonts w:ascii="Wiener Melange" w:hAnsi="Wiener Melange" w:cs="Wiener Melange"/>
                <w:b/>
                <w:szCs w:val="20"/>
              </w:rPr>
              <w:t xml:space="preserve">Patient*innenorientierung </w:t>
            </w:r>
          </w:p>
          <w:p w14:paraId="1F893D12" w14:textId="77777777" w:rsidR="000B5012" w:rsidRPr="000B5012" w:rsidRDefault="000B5012" w:rsidP="00210AC7">
            <w:pPr>
              <w:autoSpaceDE w:val="0"/>
              <w:autoSpaceDN w:val="0"/>
              <w:adjustRightInd w:val="0"/>
              <w:spacing w:before="60" w:after="60" w:line="240" w:lineRule="auto"/>
              <w:ind w:left="597"/>
              <w:contextualSpacing/>
              <w:rPr>
                <w:rFonts w:ascii="Wiener Melange" w:hAnsi="Wiener Melange" w:cs="Wiener Melange"/>
                <w:szCs w:val="20"/>
              </w:rPr>
            </w:pPr>
            <w:r w:rsidRPr="000B5012">
              <w:rPr>
                <w:rFonts w:ascii="Wiener Melange" w:hAnsi="Wiener Melange" w:cs="Wiener Melange"/>
                <w:szCs w:val="20"/>
              </w:rPr>
              <w:t xml:space="preserve">Einfühlungsvermögen im direkten Umgang </w:t>
            </w:r>
            <w:proofErr w:type="gramStart"/>
            <w:r w:rsidRPr="000B5012">
              <w:rPr>
                <w:rFonts w:ascii="Wiener Melange" w:hAnsi="Wiener Melange" w:cs="Wiener Melange"/>
                <w:szCs w:val="20"/>
              </w:rPr>
              <w:t>mit Patient</w:t>
            </w:r>
            <w:proofErr w:type="gramEnd"/>
            <w:r w:rsidRPr="000B5012">
              <w:rPr>
                <w:rFonts w:ascii="Wiener Melange" w:hAnsi="Wiener Melange" w:cs="Wiener Melange"/>
                <w:szCs w:val="20"/>
              </w:rPr>
              <w:t>*innen</w:t>
            </w:r>
            <w:r w:rsidR="00AE524E">
              <w:rPr>
                <w:rFonts w:ascii="Wiener Melange" w:hAnsi="Wiener Melange" w:cs="Wiener Melange"/>
                <w:szCs w:val="20"/>
              </w:rPr>
              <w:t>.</w:t>
            </w:r>
          </w:p>
        </w:tc>
      </w:tr>
      <w:tr w:rsidR="007E09DD" w:rsidRPr="0064124F" w14:paraId="543BAFDB" w14:textId="77777777"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14:paraId="50348264"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lastRenderedPageBreak/>
              <w:t xml:space="preserve">Methoden- und Problemlösungskompetenz </w:t>
            </w:r>
          </w:p>
          <w:p w14:paraId="097B24B3"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4124F" w14:paraId="0954FC00" w14:textId="77777777" w:rsidTr="000B5012">
        <w:trPr>
          <w:trHeight w:val="866"/>
        </w:trPr>
        <w:tc>
          <w:tcPr>
            <w:tcW w:w="9356" w:type="dxa"/>
            <w:gridSpan w:val="4"/>
            <w:tcBorders>
              <w:bottom w:val="single" w:sz="4" w:space="0" w:color="auto"/>
            </w:tcBorders>
            <w:shd w:val="clear" w:color="auto" w:fill="FFFFFF"/>
            <w:vAlign w:val="center"/>
          </w:tcPr>
          <w:p w14:paraId="10D653AE" w14:textId="77777777" w:rsidR="007E09DD" w:rsidRPr="0064124F" w:rsidRDefault="007E09DD"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Verantwortungsvoller Umgang mit Ressourcen</w:t>
            </w:r>
            <w:r w:rsidRPr="0064124F">
              <w:rPr>
                <w:rFonts w:ascii="Wiener Melange" w:hAnsi="Wiener Melange" w:cs="Wiener Melange"/>
                <w:b/>
                <w:szCs w:val="20"/>
              </w:rPr>
              <w:br/>
            </w:r>
            <w:r w:rsidRPr="0064124F">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210AC7">
              <w:rPr>
                <w:rFonts w:ascii="Wiener Melange" w:hAnsi="Wiener Melange" w:cs="Wiener Melange"/>
                <w:szCs w:val="20"/>
              </w:rPr>
              <w:t>.</w:t>
            </w:r>
            <w:r w:rsidRPr="0064124F">
              <w:rPr>
                <w:rFonts w:ascii="Wiener Melange" w:hAnsi="Wiener Melange" w:cs="Wiener Melange"/>
                <w:szCs w:val="20"/>
              </w:rPr>
              <w:t xml:space="preserve"> </w:t>
            </w:r>
          </w:p>
        </w:tc>
      </w:tr>
      <w:tr w:rsidR="007E09DD" w:rsidRPr="000B5012" w14:paraId="7C8736C3" w14:textId="77777777" w:rsidTr="00210AC7">
        <w:trPr>
          <w:trHeight w:val="940"/>
        </w:trPr>
        <w:tc>
          <w:tcPr>
            <w:tcW w:w="9356" w:type="dxa"/>
            <w:gridSpan w:val="4"/>
            <w:shd w:val="clear" w:color="auto" w:fill="FFFFFF"/>
            <w:vAlign w:val="center"/>
          </w:tcPr>
          <w:p w14:paraId="1C5451E9" w14:textId="77777777" w:rsidR="000B5012" w:rsidRDefault="00210AC7"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Pr>
                <w:rFonts w:ascii="Wiener Melange" w:hAnsi="Wiener Melange" w:cs="Wiener Melange"/>
                <w:b/>
                <w:szCs w:val="20"/>
              </w:rPr>
              <w:t>Schnelles Auffassungsvermögen</w:t>
            </w:r>
            <w:r w:rsidR="00F56543" w:rsidRPr="000B5012">
              <w:rPr>
                <w:rFonts w:ascii="Wiener Melange" w:hAnsi="Wiener Melange" w:cs="Wiener Melange"/>
                <w:b/>
                <w:szCs w:val="20"/>
              </w:rPr>
              <w:t xml:space="preserve"> </w:t>
            </w:r>
          </w:p>
          <w:p w14:paraId="69D71D2D" w14:textId="77777777" w:rsidR="007E09DD" w:rsidRPr="000B5012" w:rsidRDefault="00F56543" w:rsidP="00210AC7">
            <w:pPr>
              <w:autoSpaceDE w:val="0"/>
              <w:autoSpaceDN w:val="0"/>
              <w:adjustRightInd w:val="0"/>
              <w:spacing w:line="240" w:lineRule="auto"/>
              <w:ind w:left="597"/>
              <w:rPr>
                <w:rFonts w:ascii="Wiener Melange" w:hAnsi="Wiener Melange" w:cs="Wiener Melange"/>
                <w:b/>
                <w:szCs w:val="20"/>
              </w:rPr>
            </w:pPr>
            <w:r w:rsidRPr="000B5012">
              <w:rPr>
                <w:rFonts w:ascii="Wiener Melange" w:hAnsi="Wiener Melange" w:cs="Wiener Melange"/>
                <w:szCs w:val="20"/>
              </w:rPr>
              <w:t>Fähigkeit, fachliche Zusammenhänge zu erkennen und Aufgabenstellungen zielorientiert zu lösen.</w:t>
            </w:r>
          </w:p>
        </w:tc>
      </w:tr>
      <w:tr w:rsidR="000B5012" w:rsidRPr="000B5012" w14:paraId="272E5BAD" w14:textId="77777777" w:rsidTr="00210AC7">
        <w:trPr>
          <w:trHeight w:val="954"/>
        </w:trPr>
        <w:tc>
          <w:tcPr>
            <w:tcW w:w="9356" w:type="dxa"/>
            <w:gridSpan w:val="4"/>
            <w:tcBorders>
              <w:bottom w:val="single" w:sz="4" w:space="0" w:color="auto"/>
            </w:tcBorders>
            <w:shd w:val="clear" w:color="auto" w:fill="FFFFFF"/>
            <w:vAlign w:val="center"/>
          </w:tcPr>
          <w:p w14:paraId="6A4CDADC" w14:textId="77777777" w:rsidR="000B5012" w:rsidRDefault="000B5012"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B5012">
              <w:rPr>
                <w:rFonts w:ascii="Wiener Melange" w:hAnsi="Wiener Melange" w:cs="Wiener Melange"/>
                <w:b/>
                <w:szCs w:val="20"/>
              </w:rPr>
              <w:t>Technisches V</w:t>
            </w:r>
            <w:r w:rsidR="00210AC7">
              <w:rPr>
                <w:rFonts w:ascii="Wiener Melange" w:hAnsi="Wiener Melange" w:cs="Wiener Melange"/>
                <w:b/>
                <w:szCs w:val="20"/>
              </w:rPr>
              <w:t>erständnis und Geschicklichkeit</w:t>
            </w:r>
            <w:r w:rsidRPr="000B5012">
              <w:rPr>
                <w:rFonts w:ascii="Wiener Melange" w:hAnsi="Wiener Melange" w:cs="Wiener Melange"/>
                <w:b/>
                <w:szCs w:val="20"/>
              </w:rPr>
              <w:t xml:space="preserve"> </w:t>
            </w:r>
          </w:p>
          <w:p w14:paraId="21752C39" w14:textId="77777777" w:rsidR="000B5012" w:rsidRPr="000B5012" w:rsidRDefault="000B5012" w:rsidP="00AE524E">
            <w:pPr>
              <w:autoSpaceDE w:val="0"/>
              <w:autoSpaceDN w:val="0"/>
              <w:adjustRightInd w:val="0"/>
              <w:spacing w:line="240" w:lineRule="auto"/>
              <w:ind w:left="597"/>
              <w:rPr>
                <w:rFonts w:ascii="Wiener Melange" w:hAnsi="Wiener Melange" w:cs="Wiener Melange"/>
                <w:b/>
                <w:szCs w:val="20"/>
              </w:rPr>
            </w:pPr>
            <w:r w:rsidRPr="000B5012">
              <w:rPr>
                <w:rFonts w:ascii="Wiener Melange" w:hAnsi="Wiener Melange" w:cs="Wiener Melange"/>
                <w:szCs w:val="20"/>
              </w:rPr>
              <w:t>Verständnis für die Funktionsweise der fachspezifischen medizintechnischen Geräte; manuelle Geschicklichkeit; räumliches Vorstellungsvermögen</w:t>
            </w:r>
            <w:r w:rsidR="00210AC7">
              <w:rPr>
                <w:rFonts w:ascii="Wiener Melange" w:hAnsi="Wiener Melange" w:cs="Wiener Melange"/>
                <w:szCs w:val="20"/>
              </w:rPr>
              <w:t>.</w:t>
            </w:r>
          </w:p>
        </w:tc>
      </w:tr>
    </w:tbl>
    <w:p w14:paraId="387FD4F0" w14:textId="77777777" w:rsidR="00AE524E" w:rsidRDefault="00AE524E" w:rsidP="006B3A96">
      <w:pPr>
        <w:spacing w:before="120" w:after="60" w:line="240" w:lineRule="auto"/>
        <w:rPr>
          <w:rFonts w:ascii="Wiener Melange" w:hAnsi="Wiener Melange" w:cs="Wiener Melange"/>
          <w:szCs w:val="20"/>
        </w:rPr>
      </w:pPr>
    </w:p>
    <w:p w14:paraId="1B18D3E8" w14:textId="77777777" w:rsidR="006B3A96" w:rsidRPr="00087265" w:rsidRDefault="006B3A96" w:rsidP="006B3A96">
      <w:pPr>
        <w:spacing w:before="120" w:after="60" w:line="240" w:lineRule="auto"/>
        <w:rPr>
          <w:rFonts w:ascii="Wiener Melange" w:hAnsi="Wiener Melange" w:cs="Wiener Melange"/>
          <w:szCs w:val="20"/>
        </w:rPr>
      </w:pPr>
      <w:r w:rsidRPr="00087265">
        <w:rPr>
          <w:rFonts w:ascii="Wiener Melange" w:hAnsi="Wiener Melange" w:cs="Wiener Melange"/>
          <w:szCs w:val="20"/>
        </w:rPr>
        <w:t>Unterschrift der*des Stelleninhaber*in</w:t>
      </w:r>
    </w:p>
    <w:p w14:paraId="22862128" w14:textId="77777777" w:rsidR="006B3A96" w:rsidRPr="00087265" w:rsidRDefault="006B3A96" w:rsidP="006B3A96">
      <w:pPr>
        <w:spacing w:before="60" w:after="60" w:line="240" w:lineRule="auto"/>
        <w:rPr>
          <w:rFonts w:ascii="Wiener Melange" w:hAnsi="Wiener Melange" w:cs="Wiener Melange"/>
          <w:szCs w:val="20"/>
        </w:rPr>
      </w:pPr>
    </w:p>
    <w:p w14:paraId="0EB2C603" w14:textId="77777777"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ab/>
      </w:r>
    </w:p>
    <w:p w14:paraId="7B6329B1" w14:textId="77777777"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92940542DDF345819FD6C390FB8B48E0"/>
          </w:placeholder>
          <w:showingPlcHdr/>
        </w:sdtPr>
        <w:sdtEndPr/>
        <w:sdtContent>
          <w:r w:rsidR="00CD6C53" w:rsidRPr="00CD22D0">
            <w:rPr>
              <w:rStyle w:val="Platzhaltertext"/>
              <w:rFonts w:ascii="Wiener Melange" w:hAnsi="Wiener Melange" w:cs="Wiener Melange"/>
              <w:caps/>
              <w:color w:val="000000" w:themeColor="text1"/>
            </w:rPr>
            <w:t>Klicken Sie hier, um Text einzugeben.</w:t>
          </w:r>
        </w:sdtContent>
      </w:sdt>
    </w:p>
    <w:p w14:paraId="26436BE1" w14:textId="77777777" w:rsidR="006B3A96" w:rsidRPr="00087265" w:rsidRDefault="006B3A96" w:rsidP="006B3A96">
      <w:pPr>
        <w:tabs>
          <w:tab w:val="right" w:leader="dot" w:pos="8505"/>
        </w:tabs>
        <w:spacing w:before="60" w:after="60" w:line="240" w:lineRule="auto"/>
        <w:rPr>
          <w:rFonts w:ascii="Wiener Melange" w:hAnsi="Wiener Melange" w:cs="Wiener Melange"/>
          <w:szCs w:val="20"/>
        </w:rPr>
      </w:pPr>
    </w:p>
    <w:p w14:paraId="038E64E4" w14:textId="77777777" w:rsidR="006B3A96" w:rsidRPr="00087265" w:rsidRDefault="006B3A96" w:rsidP="006B3A96">
      <w:pPr>
        <w:spacing w:before="60" w:after="60" w:line="240" w:lineRule="auto"/>
        <w:rPr>
          <w:rFonts w:ascii="Wiener Melange" w:hAnsi="Wiener Melange" w:cs="Wiener Melange"/>
          <w:szCs w:val="20"/>
        </w:rPr>
      </w:pPr>
      <w:r w:rsidRPr="00087265">
        <w:rPr>
          <w:rFonts w:ascii="Wiener Melange" w:hAnsi="Wiener Melange" w:cs="Wiener Melange"/>
          <w:szCs w:val="20"/>
        </w:rPr>
        <w:t>Unterschrift der*des Vorgesetzten:</w:t>
      </w:r>
    </w:p>
    <w:p w14:paraId="08C1439E" w14:textId="77777777" w:rsidR="006B3A96" w:rsidRPr="00087265" w:rsidRDefault="006B3A96" w:rsidP="006B3A96">
      <w:pPr>
        <w:spacing w:before="60" w:after="60" w:line="240" w:lineRule="auto"/>
        <w:rPr>
          <w:rFonts w:ascii="Wiener Melange" w:hAnsi="Wiener Melange" w:cs="Wiener Melange"/>
          <w:szCs w:val="20"/>
        </w:rPr>
      </w:pPr>
    </w:p>
    <w:p w14:paraId="794BAE21" w14:textId="77777777"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ab/>
      </w:r>
    </w:p>
    <w:p w14:paraId="67642EDB" w14:textId="77777777" w:rsidR="006B3A96" w:rsidRPr="00087265" w:rsidRDefault="006B3A96" w:rsidP="006B3A96">
      <w:pPr>
        <w:spacing w:before="60" w:after="60" w:line="240" w:lineRule="auto"/>
        <w:rPr>
          <w:rFonts w:ascii="Wiener Melange" w:hAnsi="Wiener Melange" w:cs="Wiener Melange"/>
          <w:szCs w:val="20"/>
        </w:rPr>
      </w:pPr>
      <w:r w:rsidRPr="00087265">
        <w:rPr>
          <w:rFonts w:ascii="Wiener Melange" w:hAnsi="Wiener Melange" w:cs="Wiener Melange"/>
          <w:szCs w:val="20"/>
        </w:rPr>
        <w:t xml:space="preserve">Name in Blockschrift: </w:t>
      </w:r>
      <w:sdt>
        <w:sdtPr>
          <w:rPr>
            <w:rFonts w:ascii="Wiener Melange" w:hAnsi="Wiener Melange" w:cs="Wiener Melange"/>
            <w:caps/>
            <w:szCs w:val="20"/>
          </w:rPr>
          <w:id w:val="175078832"/>
          <w:placeholder>
            <w:docPart w:val="29241372D0EB4459BF19667E5EB51F55"/>
          </w:placeholder>
          <w:showingPlcHdr/>
        </w:sdtPr>
        <w:sdtEndPr/>
        <w:sdtContent>
          <w:r w:rsidR="00CD6C53" w:rsidRPr="00CD22D0">
            <w:rPr>
              <w:rStyle w:val="Platzhaltertext"/>
              <w:rFonts w:ascii="Wiener Melange" w:hAnsi="Wiener Melange" w:cs="Wiener Melange"/>
              <w:caps/>
              <w:color w:val="000000" w:themeColor="text1"/>
            </w:rPr>
            <w:t>Klicken Sie hier, um Text einzugeben.</w:t>
          </w:r>
        </w:sdtContent>
      </w:sdt>
    </w:p>
    <w:p w14:paraId="096685F7" w14:textId="77777777" w:rsidR="006B3A96" w:rsidRPr="00087265" w:rsidRDefault="006B3A96" w:rsidP="006B3A96">
      <w:pPr>
        <w:spacing w:before="60" w:after="60" w:line="240" w:lineRule="auto"/>
        <w:rPr>
          <w:rFonts w:ascii="Wiener Melange" w:hAnsi="Wiener Melange" w:cs="Wiener Melange"/>
          <w:szCs w:val="20"/>
        </w:rPr>
      </w:pPr>
    </w:p>
    <w:p w14:paraId="3D2E189E" w14:textId="77777777" w:rsidR="006B3A96" w:rsidRPr="006F26E9" w:rsidRDefault="006B3A96" w:rsidP="006B3A96">
      <w:pPr>
        <w:spacing w:before="60" w:after="60" w:line="240" w:lineRule="auto"/>
        <w:rPr>
          <w:rFonts w:ascii="Wiener Melange" w:hAnsi="Wiener Melange" w:cs="Wiener Melange"/>
        </w:rPr>
      </w:pPr>
      <w:r w:rsidRPr="00087265">
        <w:rPr>
          <w:rFonts w:ascii="Wiener Melange" w:hAnsi="Wiener Melange" w:cs="Wiener Melange"/>
          <w:szCs w:val="20"/>
        </w:rPr>
        <w:t xml:space="preserve">Wien, am </w:t>
      </w:r>
      <w:sdt>
        <w:sdtPr>
          <w:rPr>
            <w:rFonts w:ascii="Wiener Melange" w:hAnsi="Wiener Melange" w:cs="Wiener Melange"/>
            <w:szCs w:val="20"/>
          </w:rPr>
          <w:id w:val="2108623197"/>
          <w:placeholder>
            <w:docPart w:val="6EEE22533B90418CAB506AD723203643"/>
          </w:placeholder>
          <w:showingPlcHdr/>
          <w:date>
            <w:dateFormat w:val="dd.MM.yyyy"/>
            <w:lid w:val="de-DE"/>
            <w:storeMappedDataAs w:val="dateTime"/>
            <w:calendar w:val="gregorian"/>
          </w:date>
        </w:sdtPr>
        <w:sdtEndPr/>
        <w:sdtContent>
          <w:r w:rsidRPr="00087265">
            <w:rPr>
              <w:rStyle w:val="Platzhaltertext"/>
              <w:rFonts w:ascii="Wiener Melange" w:hAnsi="Wiener Melange" w:cs="Wiener Melange"/>
              <w:color w:val="000000" w:themeColor="text1"/>
            </w:rPr>
            <w:t>Klicken Sie hier, um ein Datum einzugeben.</w:t>
          </w:r>
        </w:sdtContent>
      </w:sdt>
      <w:r w:rsidRPr="006F26E9">
        <w:rPr>
          <w:rFonts w:ascii="Wiener Melange" w:hAnsi="Wiener Melange" w:cs="Wiener Melange"/>
          <w:szCs w:val="20"/>
        </w:rPr>
        <w:t xml:space="preserve"> </w:t>
      </w:r>
    </w:p>
    <w:p w14:paraId="2C732E9B" w14:textId="77777777" w:rsidR="007E09DD" w:rsidRPr="0064124F" w:rsidRDefault="007E09DD" w:rsidP="006B3A96">
      <w:pPr>
        <w:spacing w:before="120" w:after="60" w:line="240" w:lineRule="auto"/>
        <w:rPr>
          <w:rFonts w:ascii="Wiener Melange" w:hAnsi="Wiener Melange" w:cs="Wiener Melange"/>
        </w:rPr>
      </w:pPr>
    </w:p>
    <w:sectPr w:rsidR="007E09DD" w:rsidRPr="0064124F"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822E9" w14:textId="77777777" w:rsidR="009056C5" w:rsidRDefault="00EB28D5">
      <w:pPr>
        <w:spacing w:line="240" w:lineRule="auto"/>
      </w:pPr>
      <w:r>
        <w:separator/>
      </w:r>
    </w:p>
  </w:endnote>
  <w:endnote w:type="continuationSeparator" w:id="0">
    <w:p w14:paraId="5E86BAAB"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F27F" w14:textId="77777777" w:rsidR="000F473A"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60FBA805" wp14:editId="3169AB06">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3DD2CB8A" wp14:editId="5AD7361D">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D43CD3B" w14:textId="77777777" w:rsidR="00A56232" w:rsidRDefault="005C0E90" w:rsidP="00A5623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A5623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D2509FA" w14:textId="77777777" w:rsidR="00A56232" w:rsidRDefault="00A56232" w:rsidP="00A5623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577C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577C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10FCA8D8" w14:textId="77777777" w:rsidR="00A56232" w:rsidRDefault="00A56232" w:rsidP="00A56232">
                          <w:pPr>
                            <w:spacing w:line="240" w:lineRule="auto"/>
                            <w:jc w:val="right"/>
                            <w:rPr>
                              <w:rFonts w:ascii="Lucida Sans Unicode" w:hAnsi="Lucida Sans Unicode" w:cs="Lucida Sans Unicode"/>
                              <w:sz w:val="17"/>
                              <w:szCs w:val="17"/>
                            </w:rPr>
                          </w:pPr>
                        </w:p>
                        <w:p w14:paraId="47E62509" w14:textId="77777777" w:rsidR="000F473A" w:rsidRPr="00FD6422" w:rsidRDefault="000F473A"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2CB8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D43CD3B" w14:textId="77777777" w:rsidR="00A56232" w:rsidRDefault="005C0E90" w:rsidP="00A5623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A5623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D2509FA" w14:textId="77777777" w:rsidR="00A56232" w:rsidRDefault="00A56232" w:rsidP="00A5623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577C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577C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10FCA8D8" w14:textId="77777777" w:rsidR="00A56232" w:rsidRDefault="00A56232" w:rsidP="00A56232">
                    <w:pPr>
                      <w:spacing w:line="240" w:lineRule="auto"/>
                      <w:jc w:val="right"/>
                      <w:rPr>
                        <w:rFonts w:ascii="Lucida Sans Unicode" w:hAnsi="Lucida Sans Unicode" w:cs="Lucida Sans Unicode"/>
                        <w:sz w:val="17"/>
                        <w:szCs w:val="17"/>
                      </w:rPr>
                    </w:pPr>
                  </w:p>
                  <w:p w14:paraId="47E62509" w14:textId="77777777" w:rsidR="000F473A" w:rsidRPr="00FD6422" w:rsidRDefault="000F473A"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4690B" w14:textId="77777777" w:rsidR="009056C5" w:rsidRDefault="00EB28D5">
      <w:pPr>
        <w:spacing w:line="240" w:lineRule="auto"/>
      </w:pPr>
      <w:r>
        <w:separator/>
      </w:r>
    </w:p>
  </w:footnote>
  <w:footnote w:type="continuationSeparator" w:id="0">
    <w:p w14:paraId="4781B695"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413988">
    <w:abstractNumId w:val="2"/>
  </w:num>
  <w:num w:numId="2" w16cid:durableId="1031296312">
    <w:abstractNumId w:val="1"/>
  </w:num>
  <w:num w:numId="3" w16cid:durableId="1509057645">
    <w:abstractNumId w:val="6"/>
  </w:num>
  <w:num w:numId="4" w16cid:durableId="493834448">
    <w:abstractNumId w:val="8"/>
  </w:num>
  <w:num w:numId="5" w16cid:durableId="1727410691">
    <w:abstractNumId w:val="4"/>
  </w:num>
  <w:num w:numId="6" w16cid:durableId="1247761064">
    <w:abstractNumId w:val="3"/>
  </w:num>
  <w:num w:numId="7" w16cid:durableId="751270305">
    <w:abstractNumId w:val="5"/>
  </w:num>
  <w:num w:numId="8" w16cid:durableId="1864245538">
    <w:abstractNumId w:val="7"/>
  </w:num>
  <w:num w:numId="9" w16cid:durableId="89797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Uo6rDCkwJuJlvSVWwlXrMaRMYlbR7RALFKw/abRlq0jSTPSvaP8PefeaendVIv/X+HQ/lZ9eTVRZsjyQl+Ikg==" w:salt="beEyZUrypPS5ERjljHQS4g=="/>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5472B"/>
    <w:rsid w:val="000830AD"/>
    <w:rsid w:val="00087265"/>
    <w:rsid w:val="000B5012"/>
    <w:rsid w:val="000F473A"/>
    <w:rsid w:val="000F5212"/>
    <w:rsid w:val="0010431F"/>
    <w:rsid w:val="0010517A"/>
    <w:rsid w:val="0011234C"/>
    <w:rsid w:val="00114981"/>
    <w:rsid w:val="001577C6"/>
    <w:rsid w:val="001863DA"/>
    <w:rsid w:val="00210AC7"/>
    <w:rsid w:val="0024057B"/>
    <w:rsid w:val="002A3214"/>
    <w:rsid w:val="002C0062"/>
    <w:rsid w:val="00374252"/>
    <w:rsid w:val="003D6A66"/>
    <w:rsid w:val="00405435"/>
    <w:rsid w:val="004322BF"/>
    <w:rsid w:val="00486C8F"/>
    <w:rsid w:val="004C5896"/>
    <w:rsid w:val="00511E69"/>
    <w:rsid w:val="005B584D"/>
    <w:rsid w:val="005C0E90"/>
    <w:rsid w:val="005E19DD"/>
    <w:rsid w:val="005E66F2"/>
    <w:rsid w:val="005F48D5"/>
    <w:rsid w:val="0060086D"/>
    <w:rsid w:val="00604578"/>
    <w:rsid w:val="006071B3"/>
    <w:rsid w:val="006207F2"/>
    <w:rsid w:val="00625C5E"/>
    <w:rsid w:val="00637492"/>
    <w:rsid w:val="0064124F"/>
    <w:rsid w:val="006635D7"/>
    <w:rsid w:val="006679C0"/>
    <w:rsid w:val="006B3A96"/>
    <w:rsid w:val="00765BE9"/>
    <w:rsid w:val="00780818"/>
    <w:rsid w:val="007A1348"/>
    <w:rsid w:val="007C124C"/>
    <w:rsid w:val="007C3DC1"/>
    <w:rsid w:val="007C7609"/>
    <w:rsid w:val="007D13E1"/>
    <w:rsid w:val="007D6F79"/>
    <w:rsid w:val="007E09DD"/>
    <w:rsid w:val="007F4DDB"/>
    <w:rsid w:val="00876FC3"/>
    <w:rsid w:val="00885C48"/>
    <w:rsid w:val="008D1992"/>
    <w:rsid w:val="008F164D"/>
    <w:rsid w:val="009056C5"/>
    <w:rsid w:val="00910052"/>
    <w:rsid w:val="009136D7"/>
    <w:rsid w:val="00924209"/>
    <w:rsid w:val="009821EE"/>
    <w:rsid w:val="009C50C3"/>
    <w:rsid w:val="009F2D68"/>
    <w:rsid w:val="00A36B21"/>
    <w:rsid w:val="00A56232"/>
    <w:rsid w:val="00AE524E"/>
    <w:rsid w:val="00B962D5"/>
    <w:rsid w:val="00BA0F1D"/>
    <w:rsid w:val="00BC57DD"/>
    <w:rsid w:val="00BF3921"/>
    <w:rsid w:val="00C45C5C"/>
    <w:rsid w:val="00C9567D"/>
    <w:rsid w:val="00C973BC"/>
    <w:rsid w:val="00CA5581"/>
    <w:rsid w:val="00CD6C53"/>
    <w:rsid w:val="00CE57C9"/>
    <w:rsid w:val="00D0716F"/>
    <w:rsid w:val="00D20659"/>
    <w:rsid w:val="00DB7A92"/>
    <w:rsid w:val="00E827EC"/>
    <w:rsid w:val="00E8352B"/>
    <w:rsid w:val="00E9173A"/>
    <w:rsid w:val="00E94FF8"/>
    <w:rsid w:val="00EB28D5"/>
    <w:rsid w:val="00F56543"/>
    <w:rsid w:val="00F657CB"/>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3DC5DE2"/>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60439">
      <w:bodyDiv w:val="1"/>
      <w:marLeft w:val="0"/>
      <w:marRight w:val="0"/>
      <w:marTop w:val="0"/>
      <w:marBottom w:val="0"/>
      <w:divBdr>
        <w:top w:val="none" w:sz="0" w:space="0" w:color="auto"/>
        <w:left w:val="none" w:sz="0" w:space="0" w:color="auto"/>
        <w:bottom w:val="none" w:sz="0" w:space="0" w:color="auto"/>
        <w:right w:val="none" w:sz="0" w:space="0" w:color="auto"/>
      </w:divBdr>
    </w:div>
    <w:div w:id="6167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1D76D8" w:rsidP="001D76D8">
          <w:pPr>
            <w:pStyle w:val="D729C513F14B422F9CBA109C6A3B8F9319"/>
          </w:pPr>
          <w:r w:rsidRPr="00DB7A92">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1D76D8" w:rsidP="001D76D8">
          <w:pPr>
            <w:pStyle w:val="BC9D3FE499014C2384E89D5C1CD055E015"/>
          </w:pPr>
          <w:r w:rsidRPr="00087265">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6350B0055444438783E1D5AF3C529AF5"/>
        <w:category>
          <w:name w:val="Allgemein"/>
          <w:gallery w:val="placeholder"/>
        </w:category>
        <w:types>
          <w:type w:val="bbPlcHdr"/>
        </w:types>
        <w:behaviors>
          <w:behavior w:val="content"/>
        </w:behaviors>
        <w:guid w:val="{44DEED40-6563-4A59-8DBE-719F064D07E8}"/>
      </w:docPartPr>
      <w:docPartBody>
        <w:p w:rsidR="004A66D8" w:rsidRDefault="001D76D8" w:rsidP="001D76D8">
          <w:pPr>
            <w:pStyle w:val="6350B0055444438783E1D5AF3C529AF55"/>
          </w:pPr>
          <w:r w:rsidRPr="00087265">
            <w:rPr>
              <w:rStyle w:val="Platzhaltertext"/>
              <w:rFonts w:ascii="Wiener Melange" w:hAnsi="Wiener Melange" w:cs="Wiener Melange"/>
              <w:color w:val="000000" w:themeColor="text1"/>
            </w:rPr>
            <w:t>Klicken Sie hier, um Text einzugeben.</w:t>
          </w:r>
        </w:p>
      </w:docPartBody>
    </w:docPart>
    <w:docPart>
      <w:docPartPr>
        <w:name w:val="6EEE22533B90418CAB506AD723203643"/>
        <w:category>
          <w:name w:val="Allgemein"/>
          <w:gallery w:val="placeholder"/>
        </w:category>
        <w:types>
          <w:type w:val="bbPlcHdr"/>
        </w:types>
        <w:behaviors>
          <w:behavior w:val="content"/>
        </w:behaviors>
        <w:guid w:val="{2A3E5072-6E6A-4A85-BEE6-752AFAEBECC6}"/>
      </w:docPartPr>
      <w:docPartBody>
        <w:p w:rsidR="00164A1E" w:rsidRDefault="001D76D8" w:rsidP="001D76D8">
          <w:pPr>
            <w:pStyle w:val="6EEE22533B90418CAB506AD7232036433"/>
          </w:pPr>
          <w:r w:rsidRPr="00087265">
            <w:rPr>
              <w:rStyle w:val="Platzhaltertext"/>
              <w:rFonts w:ascii="Wiener Melange" w:hAnsi="Wiener Melange" w:cs="Wiener Melange"/>
              <w:color w:val="000000" w:themeColor="text1"/>
            </w:rPr>
            <w:t>Klicken Sie hier, um ein Datum einzugeben.</w:t>
          </w:r>
        </w:p>
      </w:docPartBody>
    </w:docPart>
    <w:docPart>
      <w:docPartPr>
        <w:name w:val="181CAFF374324FA7BA942B9833CA580C"/>
        <w:category>
          <w:name w:val="Allgemein"/>
          <w:gallery w:val="placeholder"/>
        </w:category>
        <w:types>
          <w:type w:val="bbPlcHdr"/>
        </w:types>
        <w:behaviors>
          <w:behavior w:val="content"/>
        </w:behaviors>
        <w:guid w:val="{2B0A1019-1E9B-4D88-99F0-19CB0617102A}"/>
      </w:docPartPr>
      <w:docPartBody>
        <w:p w:rsidR="003F7BE7" w:rsidRDefault="002525A5" w:rsidP="002525A5">
          <w:pPr>
            <w:pStyle w:val="181CAFF374324FA7BA942B9833CA580C"/>
          </w:pPr>
          <w:r>
            <w:rPr>
              <w:rStyle w:val="Platzhaltertext"/>
              <w:rFonts w:ascii="Wiener Melange" w:hAnsi="Wiener Melange" w:cs="Wiener Melange"/>
              <w:color w:val="000000" w:themeColor="text1"/>
              <w:highlight w:val="lightGray"/>
            </w:rPr>
            <w:t>…</w:t>
          </w:r>
        </w:p>
      </w:docPartBody>
    </w:docPart>
    <w:docPart>
      <w:docPartPr>
        <w:name w:val="8822DA56C89442A8921A90165702974D"/>
        <w:category>
          <w:name w:val="Allgemein"/>
          <w:gallery w:val="placeholder"/>
        </w:category>
        <w:types>
          <w:type w:val="bbPlcHdr"/>
        </w:types>
        <w:behaviors>
          <w:behavior w:val="content"/>
        </w:behaviors>
        <w:guid w:val="{B75E975E-7E6D-49A9-BD33-A37146F7DF7A}"/>
      </w:docPartPr>
      <w:docPartBody>
        <w:p w:rsidR="003F7BE7" w:rsidRDefault="002525A5" w:rsidP="002525A5">
          <w:pPr>
            <w:pStyle w:val="8822DA56C89442A8921A90165702974D"/>
          </w:pPr>
          <w:r>
            <w:rPr>
              <w:rStyle w:val="Platzhaltertext"/>
              <w:rFonts w:ascii="Wiener Melange" w:hAnsi="Wiener Melange" w:cs="Wiener Melange"/>
              <w:color w:val="000000" w:themeColor="text1"/>
              <w:highlight w:val="lightGray"/>
            </w:rPr>
            <w:t>…</w:t>
          </w:r>
        </w:p>
      </w:docPartBody>
    </w:docPart>
    <w:docPart>
      <w:docPartPr>
        <w:name w:val="DE0FC79EC2584A6AAC23FDF4204DC906"/>
        <w:category>
          <w:name w:val="Allgemein"/>
          <w:gallery w:val="placeholder"/>
        </w:category>
        <w:types>
          <w:type w:val="bbPlcHdr"/>
        </w:types>
        <w:behaviors>
          <w:behavior w:val="content"/>
        </w:behaviors>
        <w:guid w:val="{884B8C8E-7D1A-4176-8E11-050D106EA9C2}"/>
      </w:docPartPr>
      <w:docPartBody>
        <w:p w:rsidR="00F81BD6" w:rsidRDefault="001D76D8" w:rsidP="001D76D8">
          <w:pPr>
            <w:pStyle w:val="DE0FC79EC2584A6AAC23FDF4204DC9062"/>
          </w:pPr>
          <w:r w:rsidRPr="00087265">
            <w:rPr>
              <w:rStyle w:val="Platzhaltertext"/>
              <w:rFonts w:ascii="Wiener Melange" w:hAnsi="Wiener Melange" w:cs="Wiener Melange"/>
              <w:color w:val="000000" w:themeColor="text1"/>
              <w:szCs w:val="20"/>
            </w:rPr>
            <w:t>Klicken Sie hier, um Text einzugeben.</w:t>
          </w:r>
        </w:p>
      </w:docPartBody>
    </w:docPart>
    <w:docPart>
      <w:docPartPr>
        <w:name w:val="5BF0BEE9E5F4437B91A891BD9C9A7C9C"/>
        <w:category>
          <w:name w:val="Allgemein"/>
          <w:gallery w:val="placeholder"/>
        </w:category>
        <w:types>
          <w:type w:val="bbPlcHdr"/>
        </w:types>
        <w:behaviors>
          <w:behavior w:val="content"/>
        </w:behaviors>
        <w:guid w:val="{FF9BDBC8-8E61-492A-9970-3F0B658DD4E9}"/>
      </w:docPartPr>
      <w:docPartBody>
        <w:p w:rsidR="00F81BD6" w:rsidRDefault="001D76D8" w:rsidP="001D76D8">
          <w:pPr>
            <w:pStyle w:val="5BF0BEE9E5F4437B91A891BD9C9A7C9C2"/>
          </w:pPr>
          <w:r w:rsidRPr="00087265">
            <w:rPr>
              <w:rStyle w:val="Platzhaltertext"/>
              <w:rFonts w:ascii="Wiener Melange" w:hAnsi="Wiener Melange" w:cs="Wiener Melange"/>
              <w:szCs w:val="20"/>
            </w:rPr>
            <w:t>Klicken Sie hier, um ein Datum einzugeben.</w:t>
          </w:r>
        </w:p>
      </w:docPartBody>
    </w:docPart>
    <w:docPart>
      <w:docPartPr>
        <w:name w:val="8AE46F6ABADB4CEF85421DEAB08A5E89"/>
        <w:category>
          <w:name w:val="Allgemein"/>
          <w:gallery w:val="placeholder"/>
        </w:category>
        <w:types>
          <w:type w:val="bbPlcHdr"/>
        </w:types>
        <w:behaviors>
          <w:behavior w:val="content"/>
        </w:behaviors>
        <w:guid w:val="{1840B7C3-9B9D-4604-A8C4-1E1B1C470B45}"/>
      </w:docPartPr>
      <w:docPartBody>
        <w:p w:rsidR="00F655D1" w:rsidRDefault="001D76D8" w:rsidP="001D76D8">
          <w:pPr>
            <w:pStyle w:val="8AE46F6ABADB4CEF85421DEAB08A5E892"/>
          </w:pPr>
          <w:r w:rsidRPr="00087265">
            <w:rPr>
              <w:rFonts w:ascii="Wiener Melange" w:hAnsi="Wiener Melange" w:cs="Wiener Melange"/>
              <w:bCs/>
              <w:szCs w:val="20"/>
            </w:rPr>
            <w:t xml:space="preserve">   </w:t>
          </w:r>
        </w:p>
      </w:docPartBody>
    </w:docPart>
    <w:docPart>
      <w:docPartPr>
        <w:name w:val="92940542DDF345819FD6C390FB8B48E0"/>
        <w:category>
          <w:name w:val="Allgemein"/>
          <w:gallery w:val="placeholder"/>
        </w:category>
        <w:types>
          <w:type w:val="bbPlcHdr"/>
        </w:types>
        <w:behaviors>
          <w:behavior w:val="content"/>
        </w:behaviors>
        <w:guid w:val="{C80E2E7C-DD04-4197-B669-08B53A6676A8}"/>
      </w:docPartPr>
      <w:docPartBody>
        <w:p w:rsidR="009A1C7B" w:rsidRDefault="001D76D8" w:rsidP="001D76D8">
          <w:pPr>
            <w:pStyle w:val="92940542DDF345819FD6C390FB8B48E01"/>
          </w:pPr>
          <w:r w:rsidRPr="00CD22D0">
            <w:rPr>
              <w:rStyle w:val="Platzhaltertext"/>
              <w:rFonts w:ascii="Wiener Melange" w:hAnsi="Wiener Melange" w:cs="Wiener Melange"/>
              <w:caps/>
              <w:color w:val="000000" w:themeColor="text1"/>
            </w:rPr>
            <w:t>Klicken Sie hier, um Text einzugeben.</w:t>
          </w:r>
        </w:p>
      </w:docPartBody>
    </w:docPart>
    <w:docPart>
      <w:docPartPr>
        <w:name w:val="29241372D0EB4459BF19667E5EB51F55"/>
        <w:category>
          <w:name w:val="Allgemein"/>
          <w:gallery w:val="placeholder"/>
        </w:category>
        <w:types>
          <w:type w:val="bbPlcHdr"/>
        </w:types>
        <w:behaviors>
          <w:behavior w:val="content"/>
        </w:behaviors>
        <w:guid w:val="{4D203876-BA1F-4C49-9086-2C15525D368A}"/>
      </w:docPartPr>
      <w:docPartBody>
        <w:p w:rsidR="009A1C7B" w:rsidRDefault="001D76D8" w:rsidP="001D76D8">
          <w:pPr>
            <w:pStyle w:val="29241372D0EB4459BF19667E5EB51F55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D6E2B"/>
    <w:rsid w:val="00164A1E"/>
    <w:rsid w:val="001D76D8"/>
    <w:rsid w:val="002525A5"/>
    <w:rsid w:val="0032395E"/>
    <w:rsid w:val="00355557"/>
    <w:rsid w:val="003F7BE7"/>
    <w:rsid w:val="004448C6"/>
    <w:rsid w:val="004A66D8"/>
    <w:rsid w:val="004D72E4"/>
    <w:rsid w:val="00523CD8"/>
    <w:rsid w:val="00555C09"/>
    <w:rsid w:val="005E66F2"/>
    <w:rsid w:val="006105D2"/>
    <w:rsid w:val="00735E02"/>
    <w:rsid w:val="00755903"/>
    <w:rsid w:val="00821994"/>
    <w:rsid w:val="00910052"/>
    <w:rsid w:val="009A1C7B"/>
    <w:rsid w:val="00A51BD8"/>
    <w:rsid w:val="00AB1A76"/>
    <w:rsid w:val="00C33C0B"/>
    <w:rsid w:val="00CA1A89"/>
    <w:rsid w:val="00CE2208"/>
    <w:rsid w:val="00E83B60"/>
    <w:rsid w:val="00F655D1"/>
    <w:rsid w:val="00F81B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D76D8"/>
    <w:rPr>
      <w:color w:val="808080"/>
    </w:rPr>
  </w:style>
  <w:style w:type="paragraph" w:customStyle="1" w:styleId="181CAFF374324FA7BA942B9833CA580C">
    <w:name w:val="181CAFF374324FA7BA942B9833CA580C"/>
    <w:rsid w:val="002525A5"/>
    <w:rPr>
      <w:lang w:val="de-AT" w:eastAsia="de-AT"/>
    </w:rPr>
  </w:style>
  <w:style w:type="paragraph" w:customStyle="1" w:styleId="8822DA56C89442A8921A90165702974D">
    <w:name w:val="8822DA56C89442A8921A90165702974D"/>
    <w:rsid w:val="002525A5"/>
    <w:rPr>
      <w:lang w:val="de-AT" w:eastAsia="de-AT"/>
    </w:rPr>
  </w:style>
  <w:style w:type="paragraph" w:customStyle="1" w:styleId="D729C513F14B422F9CBA109C6A3B8F9319">
    <w:name w:val="D729C513F14B422F9CBA109C6A3B8F9319"/>
    <w:rsid w:val="001D76D8"/>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1D76D8"/>
    <w:pPr>
      <w:spacing w:after="0" w:line="300" w:lineRule="exact"/>
      <w:ind w:left="720"/>
      <w:contextualSpacing/>
    </w:pPr>
    <w:rPr>
      <w:rFonts w:ascii="Lucida Sans" w:eastAsiaTheme="minorHAnsi" w:hAnsi="Lucida Sans"/>
      <w:sz w:val="20"/>
      <w:lang w:val="de-AT" w:eastAsia="en-US"/>
    </w:rPr>
  </w:style>
  <w:style w:type="paragraph" w:customStyle="1" w:styleId="DE0FC79EC2584A6AAC23FDF4204DC9062">
    <w:name w:val="DE0FC79EC2584A6AAC23FDF4204DC9062"/>
    <w:rsid w:val="001D76D8"/>
    <w:pPr>
      <w:spacing w:after="0" w:line="300" w:lineRule="exact"/>
    </w:pPr>
    <w:rPr>
      <w:rFonts w:ascii="Lucida Sans" w:eastAsiaTheme="minorHAnsi" w:hAnsi="Lucida Sans"/>
      <w:sz w:val="20"/>
      <w:lang w:val="de-AT" w:eastAsia="en-US"/>
    </w:rPr>
  </w:style>
  <w:style w:type="paragraph" w:customStyle="1" w:styleId="5BF0BEE9E5F4437B91A891BD9C9A7C9C2">
    <w:name w:val="5BF0BEE9E5F4437B91A891BD9C9A7C9C2"/>
    <w:rsid w:val="001D76D8"/>
    <w:pPr>
      <w:spacing w:after="0" w:line="300" w:lineRule="exact"/>
    </w:pPr>
    <w:rPr>
      <w:rFonts w:ascii="Lucida Sans" w:eastAsiaTheme="minorHAnsi" w:hAnsi="Lucida Sans"/>
      <w:sz w:val="20"/>
      <w:lang w:val="de-AT" w:eastAsia="en-US"/>
    </w:rPr>
  </w:style>
  <w:style w:type="paragraph" w:customStyle="1" w:styleId="6350B0055444438783E1D5AF3C529AF55">
    <w:name w:val="6350B0055444438783E1D5AF3C529AF55"/>
    <w:rsid w:val="001D76D8"/>
    <w:pPr>
      <w:spacing w:after="0" w:line="300" w:lineRule="exact"/>
    </w:pPr>
    <w:rPr>
      <w:rFonts w:ascii="Lucida Sans" w:eastAsiaTheme="minorHAnsi" w:hAnsi="Lucida Sans"/>
      <w:sz w:val="20"/>
      <w:lang w:val="de-AT" w:eastAsia="en-US"/>
    </w:rPr>
  </w:style>
  <w:style w:type="paragraph" w:customStyle="1" w:styleId="8AE46F6ABADB4CEF85421DEAB08A5E892">
    <w:name w:val="8AE46F6ABADB4CEF85421DEAB08A5E892"/>
    <w:rsid w:val="001D76D8"/>
    <w:pPr>
      <w:spacing w:after="0" w:line="300" w:lineRule="exact"/>
      <w:ind w:left="720"/>
      <w:contextualSpacing/>
    </w:pPr>
    <w:rPr>
      <w:rFonts w:ascii="Lucida Sans" w:eastAsiaTheme="minorHAnsi" w:hAnsi="Lucida Sans"/>
      <w:sz w:val="20"/>
      <w:lang w:val="de-AT" w:eastAsia="en-US"/>
    </w:rPr>
  </w:style>
  <w:style w:type="paragraph" w:customStyle="1" w:styleId="92940542DDF345819FD6C390FB8B48E01">
    <w:name w:val="92940542DDF345819FD6C390FB8B48E01"/>
    <w:rsid w:val="001D76D8"/>
    <w:pPr>
      <w:spacing w:after="0" w:line="300" w:lineRule="exact"/>
    </w:pPr>
    <w:rPr>
      <w:rFonts w:ascii="Lucida Sans" w:eastAsiaTheme="minorHAnsi" w:hAnsi="Lucida Sans"/>
      <w:sz w:val="20"/>
      <w:lang w:val="de-AT" w:eastAsia="en-US"/>
    </w:rPr>
  </w:style>
  <w:style w:type="paragraph" w:customStyle="1" w:styleId="29241372D0EB4459BF19667E5EB51F551">
    <w:name w:val="29241372D0EB4459BF19667E5EB51F551"/>
    <w:rsid w:val="001D76D8"/>
    <w:pPr>
      <w:spacing w:after="0" w:line="300" w:lineRule="exact"/>
    </w:pPr>
    <w:rPr>
      <w:rFonts w:ascii="Lucida Sans" w:eastAsiaTheme="minorHAnsi" w:hAnsi="Lucida Sans"/>
      <w:sz w:val="20"/>
      <w:lang w:val="de-AT" w:eastAsia="en-US"/>
    </w:rPr>
  </w:style>
  <w:style w:type="paragraph" w:customStyle="1" w:styleId="6EEE22533B90418CAB506AD7232036433">
    <w:name w:val="6EEE22533B90418CAB506AD7232036433"/>
    <w:rsid w:val="001D76D8"/>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1146</Words>
  <Characters>7221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Halamiczek Stefan</cp:lastModifiedBy>
  <cp:revision>4</cp:revision>
  <dcterms:created xsi:type="dcterms:W3CDTF">2025-12-04T08:12:00Z</dcterms:created>
  <dcterms:modified xsi:type="dcterms:W3CDTF">2025-12-04T09:22:00Z</dcterms:modified>
</cp:coreProperties>
</file>