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8E60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E9BA4C9" w14:textId="7D481703" w:rsidR="004968DC" w:rsidRPr="00160935" w:rsidRDefault="00023A2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ED4B63">
            <w:rPr>
              <w:rFonts w:ascii="Wiener Melange" w:eastAsia="Calibri" w:hAnsi="Wiener Melange" w:cs="Wiener Melange"/>
              <w:sz w:val="22"/>
            </w:rPr>
            <w:t>Ottakring mit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33AB9615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40D776F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9C7C01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8A9810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6E1144D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F224D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211E0A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2E3C6D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74F5EEC" w14:textId="77777777" w:rsidR="004968DC" w:rsidRPr="0009713C" w:rsidRDefault="009C4D30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Abteilung für Atemwegs- und Lungenkrankheiten mit Weaning Center</w:t>
                </w:r>
              </w:p>
            </w:sdtContent>
          </w:sdt>
          <w:p w14:paraId="1AF96E83" w14:textId="77777777" w:rsidR="00007232" w:rsidRPr="0009713C" w:rsidRDefault="00B54ECE" w:rsidP="009C4D3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021A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Funktionsdiagnostik</w:t>
                </w:r>
                <w:r w:rsidR="00795ED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/Schlafatemzentrum</w:t>
                </w:r>
              </w:sdtContent>
            </w:sdt>
          </w:p>
        </w:tc>
      </w:tr>
      <w:tr w:rsidR="00007232" w:rsidRPr="0009713C" w14:paraId="1870D9F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78B079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BAEB560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33CB77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C6704D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7318EB6" w14:textId="2534EFE4" w:rsidR="00007232" w:rsidRPr="0009713C" w:rsidRDefault="00B17388" w:rsidP="009C4D3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007232" w:rsidRPr="0009713C" w14:paraId="2B69758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B56C71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2-1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B20910C" w14:textId="18B26BA9" w:rsidR="00007232" w:rsidRPr="0009713C" w:rsidRDefault="00B17388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15.12.2025</w:t>
                </w:r>
              </w:p>
            </w:tc>
          </w:sdtContent>
        </w:sdt>
      </w:tr>
      <w:tr w:rsidR="00007232" w:rsidRPr="0009713C" w14:paraId="7435F9B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7CE220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9FCD8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4129A5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18B85F8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5499AF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5BAA1D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3E0DC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478EBD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DFBF44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5D69CC9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9C4D3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B32D00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3CAEEA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58FCD57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763F92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595D9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C68A50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2C7287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8C56DAF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90D7558" w14:textId="77777777" w:rsidR="004968DC" w:rsidRPr="0009713C" w:rsidRDefault="00023A2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345B6F3C" w14:textId="77777777" w:rsidR="004968DC" w:rsidRPr="0009713C" w:rsidRDefault="009C4D30" w:rsidP="009C4D3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Weinhofer Barbara, MSc</w:t>
                </w:r>
              </w:p>
            </w:sdtContent>
          </w:sdt>
        </w:tc>
      </w:tr>
      <w:tr w:rsidR="00007232" w:rsidRPr="0009713C" w14:paraId="6628630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D6824A4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F525F07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561452E7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64BD4D12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D428D9F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D3FDDB0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E006FB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66B14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509C47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2C36B8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22F514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1CA5AE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B0E3C31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C27E956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F0F914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C4EAE4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18068DB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6436098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01DD6231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250CA368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70E589B3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30E07C5C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5235ECC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345A2B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1812B37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363AECD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72620B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9CA57E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29B142E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4C4F76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66D1CD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2F8F12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349093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53F4445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CEEE66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40A79C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0EE982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5FD5952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F8387B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3F958EF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54E3D46C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FC8BCB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2FC520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B94EF0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35913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B3D593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245EC2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BA3653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66DEDB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34C6F3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F82AB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2F670A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2450EF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654565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5C80557D" w14:textId="77777777" w:rsidR="00D2419C" w:rsidRDefault="00D2419C" w:rsidP="009C4D3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Standort Penzing der Klinik Ottakring</w:t>
                </w:r>
              </w:p>
              <w:p w14:paraId="425C841C" w14:textId="77777777" w:rsidR="004968DC" w:rsidRPr="0009713C" w:rsidRDefault="00D2419C" w:rsidP="009C4D3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Sanatoriumstraße 2,</w:t>
                </w:r>
                <w:r w:rsidR="009C4D30">
                  <w:rPr>
                    <w:rFonts w:ascii="Wiener Melange" w:hAnsi="Wiener Melange" w:cs="Wiener Melange"/>
                    <w:bCs/>
                    <w:szCs w:val="20"/>
                  </w:rPr>
                  <w:t xml:space="preserve">  1140 Wien</w:t>
                </w:r>
              </w:p>
            </w:sdtContent>
          </w:sdt>
        </w:tc>
      </w:tr>
      <w:tr w:rsidR="004968DC" w:rsidRPr="0009713C" w14:paraId="2EC6117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5D2AE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1BF9BBB" w14:textId="461A5F97" w:rsidR="004968DC" w:rsidRPr="0009713C" w:rsidRDefault="009C2C5B" w:rsidP="00171A2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</w:t>
                </w:r>
                <w:r w:rsidR="00171A20">
                  <w:rPr>
                    <w:rFonts w:ascii="Wiener Melange" w:hAnsi="Wiener Melange" w:cs="Wiener Melange"/>
                    <w:bCs/>
                    <w:szCs w:val="20"/>
                  </w:rPr>
                  <w:t xml:space="preserve"> WIGEV </w:t>
                </w:r>
              </w:p>
            </w:sdtContent>
          </w:sdt>
        </w:tc>
      </w:tr>
      <w:tr w:rsidR="004968DC" w:rsidRPr="0009713C" w14:paraId="63ACCE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F99462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625D017" w14:textId="213163BB" w:rsidR="004968DC" w:rsidRPr="0009713C" w:rsidRDefault="00023A23" w:rsidP="009C4D3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  <w:r w:rsidR="00AB0008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5F5F43C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777D135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45D1209" w14:textId="77777777" w:rsidR="004968DC" w:rsidRPr="0009713C" w:rsidRDefault="00023A2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18993BF" w14:textId="77777777" w:rsidR="004968DC" w:rsidRPr="008913EE" w:rsidRDefault="00023A2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D3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B22DD3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7A7603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5EB64EC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38D92E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948539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6BAEAB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BCB772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7A6D2A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4D51254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28B83EE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2048899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0F797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5B2D8CB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933971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B3777A4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39F589D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BB6174F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33A9047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761E4AF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32E9C82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2E36D250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082F0B8E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FDAEB74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C8782B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55AE0AC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0DF866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A32D8C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3BB43F1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0CE415B1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520E8B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A8C7DE8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AC72DC8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6343F47" w14:textId="77777777" w:rsidR="008034CC" w:rsidRDefault="00023A23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D3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D6C56BD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1F820F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D36C8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5EF653FF" w14:textId="77777777" w:rsidR="009C4D30" w:rsidRDefault="009C4D30" w:rsidP="009C4D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</w:pPr>
              </w:p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865949819"/>
                  <w:placeholder>
                    <w:docPart w:val="70485760E9C84216A5DFAECC014A0BD8"/>
                  </w:placeholder>
                </w:sdtPr>
                <w:sdtEndPr/>
                <w:sdtContent>
                  <w:p w14:paraId="2B015440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Atemphysiologie:</w:t>
                    </w:r>
                  </w:p>
                  <w:p w14:paraId="6D09E354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Spirometrie sitzend/liegend</w:t>
                    </w:r>
                  </w:p>
                  <w:p w14:paraId="2F6303AE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Spiro- Bodyplethysmographie</w:t>
                    </w:r>
                  </w:p>
                  <w:p w14:paraId="0490EEED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CO- Diffusion</w:t>
                    </w:r>
                  </w:p>
                  <w:p w14:paraId="472A9CDD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Impulsoszillometrie</w:t>
                    </w:r>
                  </w:p>
                  <w:p w14:paraId="48D0AEEA" w14:textId="77777777" w:rsidR="009C4D30" w:rsidRDefault="009C4D30" w:rsidP="009C4D30">
                    <w:pPr>
                      <w:tabs>
                        <w:tab w:val="left" w:pos="743"/>
                      </w:tabs>
                      <w:ind w:left="708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Inhalative Provokation mit Metacholi</w:t>
                    </w:r>
                    <w:r w:rsidR="0072700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</w:t>
                    </w:r>
                  </w:p>
                  <w:p w14:paraId="08D31EAD" w14:textId="77777777" w:rsidR="00727007" w:rsidRPr="003E6972" w:rsidRDefault="00727007" w:rsidP="009C4D30">
                    <w:pPr>
                      <w:tabs>
                        <w:tab w:val="left" w:pos="743"/>
                      </w:tabs>
                      <w:ind w:left="708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Flugtauglichkeitsuntersuchung</w:t>
                    </w:r>
                  </w:p>
                  <w:p w14:paraId="264C9A42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100% O2 Atmung</w:t>
                    </w:r>
                  </w:p>
                  <w:p w14:paraId="63C68D6C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Nicht invasive Atemmuskelkraftvermessung</w:t>
                    </w:r>
                  </w:p>
                  <w:p w14:paraId="532C51F5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Skin Prick Test</w:t>
                    </w:r>
                  </w:p>
                  <w:p w14:paraId="66510928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Belastungs- BGA am Fahrradergometer/gehend</w:t>
                    </w:r>
                  </w:p>
                  <w:p w14:paraId="4DD9259D" w14:textId="77777777" w:rsidR="009C4D30" w:rsidRPr="003E6972" w:rsidRDefault="00727007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O2 Titration</w:t>
                    </w:r>
                    <w:r w:rsidR="009C4D30"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mit O2 Konzentrator/ FlüssigO2</w:t>
                    </w:r>
                  </w:p>
                  <w:p w14:paraId="1E84C8F6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Ergometrische Untersuchung</w:t>
                    </w:r>
                  </w:p>
                  <w:p w14:paraId="671E3F6F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Spiro</w:t>
                    </w:r>
                    <w:r w:rsidR="0072700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ergometrie</w:t>
                    </w:r>
                  </w:p>
                  <w:p w14:paraId="0E747CC3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Befundung und Interpretation der atemphysiologischen Untersuchungsergebnisse</w:t>
                    </w:r>
                  </w:p>
                  <w:p w14:paraId="25E30CD9" w14:textId="77777777" w:rsidR="009C4D30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270A9AA" w14:textId="77777777" w:rsidR="00803337" w:rsidRPr="003E6972" w:rsidRDefault="00803337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729A784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Schlaflabor:</w:t>
                    </w:r>
                  </w:p>
                  <w:p w14:paraId="640C34BD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Patient*innenverwaltung und –administration, Terminkoordination und Kalenderverwaltung</w:t>
                    </w:r>
                  </w:p>
                  <w:p w14:paraId="435022EF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Durchführung von Polysomnographien</w:t>
                    </w:r>
                  </w:p>
                  <w:p w14:paraId="7458F05B" w14:textId="77777777" w:rsidR="009C4D30" w:rsidRPr="003E6972" w:rsidRDefault="00727007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Einstellung bzw. Optimierung der nicht- invasiven Maskenbeatmung</w:t>
                    </w:r>
                  </w:p>
                  <w:p w14:paraId="1309C27B" w14:textId="77777777" w:rsidR="009C4D30" w:rsidRPr="003E6972" w:rsidRDefault="00727007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Maskenanpassungen und Problembehebung</w:t>
                    </w:r>
                  </w:p>
                  <w:p w14:paraId="7876A00D" w14:textId="77777777" w:rsidR="009C4D30" w:rsidRPr="003E6972" w:rsidRDefault="009C4D30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>SD-Kartenauslesung zur Ü</w:t>
                    </w:r>
                    <w:r w:rsidR="0072700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berprüfung des Behandlungserfolg</w:t>
                    </w: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es und der Compliance</w:t>
                    </w:r>
                  </w:p>
                  <w:p w14:paraId="79E71BD7" w14:textId="77777777" w:rsidR="009C4D30" w:rsidRPr="003E6972" w:rsidRDefault="00727007" w:rsidP="009C4D3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9C4D30"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Auswertung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und Signalbereinigung der Schlafuntersuchung</w:t>
                    </w:r>
                  </w:p>
                  <w:p w14:paraId="3223F088" w14:textId="77777777" w:rsidR="009C4D30" w:rsidRDefault="009C4D30" w:rsidP="009C4D30">
                    <w:pPr>
                      <w:tabs>
                        <w:tab w:val="left" w:pos="743"/>
                      </w:tabs>
                      <w:ind w:left="708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Informations- und Beratungsgespräche mit Schlaflaborpatient*innen bei Fragen oder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</w:t>
                    </w: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Problemen bzgl. Geräteanwendung und </w:t>
                    </w:r>
                    <w:r w:rsidR="0072700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–</w:t>
                    </w:r>
                    <w:r w:rsidRPr="003E697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wirkung</w:t>
                    </w:r>
                  </w:p>
                  <w:p w14:paraId="27CF5AC3" w14:textId="77777777" w:rsidR="00727007" w:rsidRDefault="00727007" w:rsidP="009C4D30">
                    <w:pPr>
                      <w:tabs>
                        <w:tab w:val="left" w:pos="743"/>
                      </w:tabs>
                      <w:ind w:left="708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von EKG und BGA</w:t>
                    </w:r>
                  </w:p>
                  <w:p w14:paraId="58D9BE02" w14:textId="77777777" w:rsidR="004968DC" w:rsidRPr="0009713C" w:rsidRDefault="00023A23" w:rsidP="009C4D3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</w:sdtContent>
          </w:sdt>
          <w:p w14:paraId="345B4465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C5B9F39" w14:textId="77777777" w:rsidR="004968DC" w:rsidRPr="0009713C" w:rsidRDefault="00023A23" w:rsidP="0080333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803337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371502EA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3C1D8F6B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lastRenderedPageBreak/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5513CF7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40BE385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72461DA" w14:textId="10A597D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B1738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9CA977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C21EE6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0CC3990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6D31A9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BB07D75" w14:textId="20DC9934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B1738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CC9C07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2E9F364" w14:textId="0590A6D9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5-12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174CF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15.12.2025</w:t>
          </w:r>
        </w:sdtContent>
      </w:sdt>
    </w:p>
    <w:p w14:paraId="742B32D2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384986EB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7C9BD1C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FC06" w14:textId="77777777" w:rsidR="00D82CD6" w:rsidRDefault="00D82CD6">
      <w:pPr>
        <w:spacing w:line="240" w:lineRule="auto"/>
      </w:pPr>
      <w:r>
        <w:separator/>
      </w:r>
    </w:p>
  </w:endnote>
  <w:endnote w:type="continuationSeparator" w:id="0">
    <w:p w14:paraId="11B77E5C" w14:textId="77777777" w:rsidR="00D82CD6" w:rsidRDefault="00D8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89B7" w14:textId="77777777" w:rsidR="007A6415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AE0A539" wp14:editId="272F5C9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FE15F" wp14:editId="1975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58BA65" w14:textId="77777777" w:rsidR="007A6415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F38EAE" w14:textId="77777777" w:rsidR="007A6415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2D7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2D7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DB588D2" w14:textId="77777777" w:rsidR="007A6415" w:rsidRPr="00FD6422" w:rsidRDefault="007A641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15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D58BA65" w14:textId="77777777" w:rsidR="007A6415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FF38EAE" w14:textId="77777777" w:rsidR="007A6415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2D7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2D7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DB588D2" w14:textId="77777777" w:rsidR="007A6415" w:rsidRPr="00FD6422" w:rsidRDefault="007A641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64C6" w14:textId="77777777" w:rsidR="00D82CD6" w:rsidRDefault="00D82CD6">
      <w:pPr>
        <w:spacing w:line="240" w:lineRule="auto"/>
      </w:pPr>
      <w:r>
        <w:separator/>
      </w:r>
    </w:p>
  </w:footnote>
  <w:footnote w:type="continuationSeparator" w:id="0">
    <w:p w14:paraId="55D2DE96" w14:textId="77777777" w:rsidR="00D82CD6" w:rsidRDefault="00D82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45261347">
    <w:abstractNumId w:val="1"/>
  </w:num>
  <w:num w:numId="2" w16cid:durableId="1027759762">
    <w:abstractNumId w:val="2"/>
  </w:num>
  <w:num w:numId="3" w16cid:durableId="2087989414">
    <w:abstractNumId w:val="3"/>
  </w:num>
  <w:num w:numId="4" w16cid:durableId="7565804">
    <w:abstractNumId w:val="0"/>
  </w:num>
  <w:num w:numId="5" w16cid:durableId="1698771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225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8349097">
    <w:abstractNumId w:val="4"/>
  </w:num>
  <w:num w:numId="8" w16cid:durableId="182381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23A23"/>
    <w:rsid w:val="00080D7A"/>
    <w:rsid w:val="00083FD2"/>
    <w:rsid w:val="0009713C"/>
    <w:rsid w:val="000E3455"/>
    <w:rsid w:val="00125EB6"/>
    <w:rsid w:val="00171A20"/>
    <w:rsid w:val="001763AE"/>
    <w:rsid w:val="00245224"/>
    <w:rsid w:val="002F1C4F"/>
    <w:rsid w:val="003549D8"/>
    <w:rsid w:val="00372A63"/>
    <w:rsid w:val="00392A6F"/>
    <w:rsid w:val="003F7B86"/>
    <w:rsid w:val="004968DC"/>
    <w:rsid w:val="004F7A17"/>
    <w:rsid w:val="00523537"/>
    <w:rsid w:val="005A0727"/>
    <w:rsid w:val="005C14E9"/>
    <w:rsid w:val="006209BF"/>
    <w:rsid w:val="00685ADB"/>
    <w:rsid w:val="006D58DC"/>
    <w:rsid w:val="006E6036"/>
    <w:rsid w:val="006F2D3D"/>
    <w:rsid w:val="00727007"/>
    <w:rsid w:val="00790611"/>
    <w:rsid w:val="00795EDC"/>
    <w:rsid w:val="007A6415"/>
    <w:rsid w:val="007D01BB"/>
    <w:rsid w:val="007D2C7D"/>
    <w:rsid w:val="00803337"/>
    <w:rsid w:val="008034CC"/>
    <w:rsid w:val="008660D3"/>
    <w:rsid w:val="008913EE"/>
    <w:rsid w:val="008E573D"/>
    <w:rsid w:val="00900F6E"/>
    <w:rsid w:val="00953C11"/>
    <w:rsid w:val="009A74D6"/>
    <w:rsid w:val="009B04E7"/>
    <w:rsid w:val="009C0808"/>
    <w:rsid w:val="009C2C5B"/>
    <w:rsid w:val="009C4D30"/>
    <w:rsid w:val="009D6047"/>
    <w:rsid w:val="009F7F9B"/>
    <w:rsid w:val="00A024AF"/>
    <w:rsid w:val="00A54D81"/>
    <w:rsid w:val="00A63889"/>
    <w:rsid w:val="00A73F58"/>
    <w:rsid w:val="00AB0008"/>
    <w:rsid w:val="00AB16A0"/>
    <w:rsid w:val="00B17388"/>
    <w:rsid w:val="00B22E6C"/>
    <w:rsid w:val="00B54ECE"/>
    <w:rsid w:val="00B62D76"/>
    <w:rsid w:val="00B71B5A"/>
    <w:rsid w:val="00BB48A8"/>
    <w:rsid w:val="00C021A9"/>
    <w:rsid w:val="00C43DD4"/>
    <w:rsid w:val="00C9402E"/>
    <w:rsid w:val="00CA71EB"/>
    <w:rsid w:val="00D00CB2"/>
    <w:rsid w:val="00D2419C"/>
    <w:rsid w:val="00D34686"/>
    <w:rsid w:val="00D82CD6"/>
    <w:rsid w:val="00E3500C"/>
    <w:rsid w:val="00E85CFC"/>
    <w:rsid w:val="00EC73E8"/>
    <w:rsid w:val="00EC74A9"/>
    <w:rsid w:val="00EC787E"/>
    <w:rsid w:val="00ED4B63"/>
    <w:rsid w:val="00F174CF"/>
    <w:rsid w:val="00F223F6"/>
    <w:rsid w:val="00F47657"/>
    <w:rsid w:val="00F555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F4ECD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4D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4D30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0485760E9C84216A5DFAECC014A0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0D64A-BF2D-472A-B659-A963B536CCE0}"/>
      </w:docPartPr>
      <w:docPartBody>
        <w:p w:rsidR="004C3DA2" w:rsidRDefault="007B31BB" w:rsidP="007B31BB">
          <w:pPr>
            <w:pStyle w:val="70485760E9C84216A5DFAECC014A0BD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372A63"/>
    <w:rsid w:val="004C3DA2"/>
    <w:rsid w:val="0056762E"/>
    <w:rsid w:val="006D58DC"/>
    <w:rsid w:val="00764C14"/>
    <w:rsid w:val="00773033"/>
    <w:rsid w:val="00793468"/>
    <w:rsid w:val="007B31BB"/>
    <w:rsid w:val="0081726E"/>
    <w:rsid w:val="008A32A0"/>
    <w:rsid w:val="0098186E"/>
    <w:rsid w:val="00A4112C"/>
    <w:rsid w:val="00B22E6C"/>
    <w:rsid w:val="00B44214"/>
    <w:rsid w:val="00C5548D"/>
    <w:rsid w:val="00C9402E"/>
    <w:rsid w:val="00CC62BF"/>
    <w:rsid w:val="00D34686"/>
    <w:rsid w:val="00E151DF"/>
    <w:rsid w:val="00E74B9F"/>
    <w:rsid w:val="00E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31BB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485760E9C84216A5DFAECC014A0BD8">
    <w:name w:val="70485760E9C84216A5DFAECC014A0BD8"/>
    <w:rsid w:val="007B31B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Chloupek Markus</cp:lastModifiedBy>
  <cp:revision>6</cp:revision>
  <cp:lastPrinted>2025-08-18T11:59:00Z</cp:lastPrinted>
  <dcterms:created xsi:type="dcterms:W3CDTF">2025-12-10T08:56:00Z</dcterms:created>
  <dcterms:modified xsi:type="dcterms:W3CDTF">2025-12-18T11:33:00Z</dcterms:modified>
</cp:coreProperties>
</file>