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6887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289B9F8" w14:textId="24FE09EE" w:rsidR="004968DC" w:rsidRPr="00160935" w:rsidRDefault="00A56BF3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CB3F97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CB3F97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26971346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8B0180A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6738874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CCB1D87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2FE3749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EA99FD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C65725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AE043D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3897F0A4" w14:textId="10E51C0A" w:rsidR="004968DC" w:rsidRPr="0009713C" w:rsidRDefault="00D23DAC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37F79387" w14:textId="4E858233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proofErr w:type="spellStart"/>
                <w:r w:rsidR="00D23DA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Corelabor</w:t>
                </w:r>
                <w:proofErr w:type="spellEnd"/>
              </w:sdtContent>
            </w:sdt>
          </w:p>
        </w:tc>
      </w:tr>
      <w:tr w:rsidR="00007232" w:rsidRPr="0009713C" w14:paraId="71C2D35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3FD8B5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0D68BEC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6D883C1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A32C57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8CF2340" w14:textId="3D4D128B" w:rsidR="00007232" w:rsidRPr="0009713C" w:rsidRDefault="00C71ADF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68B7820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E76498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3-0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AEE72D1" w14:textId="3B040FC6" w:rsidR="00007232" w:rsidRPr="0009713C" w:rsidRDefault="00A56BF3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09.03.2026</w:t>
                </w:r>
              </w:p>
            </w:tc>
          </w:sdtContent>
        </w:sdt>
      </w:tr>
      <w:tr w:rsidR="00007232" w:rsidRPr="0009713C" w14:paraId="4F76CF1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30553E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5E700E8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0BE9E31B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26BA2DA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1B6F5A1C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1BF27FC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11C4BB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5913FD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04BC45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5B853B0" w14:textId="7BA180B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CB3F97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5BB8A3D9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9E0AF7A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69815DEE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5572B571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A7825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13F6E90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6C7CEFF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2FD6893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6EA1A591" w14:textId="77777777" w:rsidR="004968DC" w:rsidRPr="0009713C" w:rsidRDefault="00A56BF3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14:paraId="4A59A788" w14:textId="2B3AC1A0" w:rsidR="004968DC" w:rsidRPr="0009713C" w:rsidRDefault="00C71ADF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DF8BB7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00F7FC0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3DA49D20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6F2CAD30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1FFCFF1A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47D35B3E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1260285A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9A162D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A3CBBF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2703D69D" w14:textId="4F589C28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CB3F97"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594CFD61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AAC0AF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F5A459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52DCB7E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48E4555F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0042731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52E277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6AD93E4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0C0F757C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481ADFDA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4A0A84D0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1095F881" w14:textId="4F1B011D" w:rsidR="004968DC" w:rsidRPr="0009713C" w:rsidRDefault="00CB3F97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646B37A4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08CD40A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044D02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3AF3445D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5945CEF1A23B4078838D1E123EAC066C"/>
                </w:placeholder>
              </w:sdtPr>
              <w:sdtEndPr/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6E42EC58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  <w:t>Direkt anordnungsberechtigt:</w:t>
                    </w:r>
                  </w:p>
                  <w:p w14:paraId="1871CB21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Auszubildende in den Berufsgruppen MTD, MAB sowie weiterer zugeteilter Berufsgruppen, Hospitant*innen</w:t>
                    </w:r>
                  </w:p>
                  <w:p w14:paraId="608A7ED6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  <w:t>Indirekt anordnungsberechtigt:</w:t>
                    </w:r>
                  </w:p>
                  <w:p w14:paraId="3C30CD61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Verwaltungsdienst, Externe Professionist*innen, Hol- und Bringdienste, Hausarbeiter*innen, Reinigungsdienste</w:t>
                    </w:r>
                  </w:p>
                  <w:p w14:paraId="3743E2D2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  <w:t>Delegation und Fachaufsicht:</w:t>
                    </w:r>
                  </w:p>
                  <w:p w14:paraId="4261714C" w14:textId="77777777" w:rsidR="00CB3F97" w:rsidRPr="0005292A" w:rsidRDefault="00CB3F97" w:rsidP="00CB3F97">
                    <w:pPr>
                      <w:pStyle w:val="Listenabsatz"/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Delegation an Medizinische Assistenzberufe gemäß MTD-Gesetz bzw. MAB-Gesetz</w:t>
                    </w:r>
                  </w:p>
                  <w:p w14:paraId="219268DA" w14:textId="2F4456BD" w:rsidR="004968DC" w:rsidRPr="0009713C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309A135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536D94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43A6DFB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7BF3DF9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1E4022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333C2C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3C404A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01F2D1D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B68B27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A927FA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4137278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4515565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5D5D8F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07F109E5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3A773635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E9DC0E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64FF8AA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14C040D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0A676DA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CE6E78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6F3DCF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C44257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D5D14C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1D6CD3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471613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CABB1F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098AC3CF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88B55D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2502334E" w14:textId="77777777" w:rsidR="004968DC" w:rsidRDefault="00CB3F97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</w:t>
                </w:r>
              </w:p>
              <w:p w14:paraId="74695FBD" w14:textId="034080D6" w:rsidR="00CB3F97" w:rsidRPr="0009713C" w:rsidRDefault="00CB3F97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</w:t>
                </w:r>
              </w:p>
            </w:sdtContent>
          </w:sdt>
        </w:tc>
      </w:tr>
      <w:tr w:rsidR="004968DC" w:rsidRPr="0009713C" w14:paraId="5FD463D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B86904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6459B07C" w14:textId="35B0F597" w:rsidR="004968DC" w:rsidRPr="0009713C" w:rsidRDefault="00867A71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523A1B7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206B39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624F0E4" w14:textId="578A6B85" w:rsidR="004968DC" w:rsidRPr="0009713C" w:rsidRDefault="00A56BF3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2</w:t>
                </w:r>
                <w:r w:rsidR="00CE47FF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6CCF6F51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1A3D814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4942ADF" w14:textId="77777777" w:rsidR="004968DC" w:rsidRPr="0009713C" w:rsidRDefault="00A56BF3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33D96D1" w14:textId="0C559462" w:rsidR="004968DC" w:rsidRPr="008913EE" w:rsidRDefault="00A56BF3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9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13E80021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CEE7AC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659D9AC0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659A683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7855D617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10031CC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273D1D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1045ECE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3556C576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A46B33B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7E7CB8D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E2105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6799B697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EFEA8A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5A98FACA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39D9F55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9A60243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70B1C79D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</w:t>
            </w:r>
            <w:r w:rsidRPr="0068341E">
              <w:rPr>
                <w:rFonts w:ascii="Wiener Melange" w:hAnsi="Wiener Melange" w:cs="Wiener Melange"/>
                <w:szCs w:val="20"/>
              </w:rPr>
              <w:lastRenderedPageBreak/>
              <w:t>Gebiet der Elektro-Neuro-Funktionsdiagnostik und der Kardio-Pulmonalen-Funktionsdiagnostik</w:t>
            </w:r>
          </w:p>
          <w:p w14:paraId="6F43B4DD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137E729B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74FF6292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04757913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9B26F19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D5CD77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2DC2D1B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25F4190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070AFDB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1E1732A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7AFE550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A10E821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45A5F3C2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A85350B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3509920" w14:textId="4EF8F2A0" w:rsidR="008034CC" w:rsidRDefault="00A56BF3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97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60F27F5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7DC88E6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C2451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p w14:paraId="2B362AEE" w14:textId="77777777" w:rsidR="00CB3F97" w:rsidRPr="0042498E" w:rsidRDefault="00CB3F97" w:rsidP="00CB3F97">
                <w:pPr>
                  <w:numPr>
                    <w:ilvl w:val="0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Patient*innenbezogene Basisaufgaben:</w:t>
                </w:r>
              </w:p>
              <w:p w14:paraId="5819B12B" w14:textId="77777777" w:rsidR="00CB3F97" w:rsidRPr="0042498E" w:rsidRDefault="00CB3F97" w:rsidP="00CB3F97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Administration:</w:t>
                </w:r>
              </w:p>
              <w:p w14:paraId="6CAEAE1D" w14:textId="77777777" w:rsidR="00CB3F97" w:rsidRPr="0042498E" w:rsidRDefault="00CB3F97" w:rsidP="00CB3F97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Berufsbezogene Administration</w:t>
                </w:r>
              </w:p>
              <w:p w14:paraId="045A732B" w14:textId="77777777" w:rsidR="00CB3F97" w:rsidRPr="0042498E" w:rsidRDefault="00CB3F97" w:rsidP="00CB3F97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Beitrag zur Erstellung des Leistungsangebotes und sonstigen Informationen für die Einsender*innen</w:t>
                </w:r>
              </w:p>
              <w:p w14:paraId="1D00EA00" w14:textId="77777777" w:rsidR="00CB3F97" w:rsidRPr="0042498E" w:rsidRDefault="00CB3F97" w:rsidP="00CB3F97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Auskünfte an berechtigtes Fachpersonal entsprechend </w:t>
                </w:r>
                <w:proofErr w:type="gram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rechtlicher und interner Vorgaben</w:t>
                </w:r>
                <w:proofErr w:type="gramEnd"/>
              </w:p>
              <w:p w14:paraId="471DD060" w14:textId="77777777" w:rsidR="00CB3F97" w:rsidRPr="0042498E" w:rsidRDefault="00CB3F97" w:rsidP="00CB3F97">
                <w:pPr>
                  <w:tabs>
                    <w:tab w:val="left" w:pos="318"/>
                  </w:tabs>
                  <w:ind w:left="1440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14:paraId="5DCFCC90" w14:textId="77777777" w:rsidR="00CB3F97" w:rsidRPr="0042498E" w:rsidRDefault="00CB3F97" w:rsidP="00CB3F97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Präanalytik/vorbereitende Maßnahmen:</w:t>
                </w:r>
              </w:p>
              <w:p w14:paraId="4B6792C5" w14:textId="7BEA8FFE" w:rsidR="00CB3F97" w:rsidRPr="00CD1585" w:rsidRDefault="00CB3F97" w:rsidP="00CD1585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der Patient*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innenidentifikation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 und Probenidentifikation</w:t>
                </w:r>
              </w:p>
              <w:p w14:paraId="5F76625C" w14:textId="77777777" w:rsidR="00CB3F97" w:rsidRPr="0042498E" w:rsidRDefault="00CB3F97" w:rsidP="00CB3F97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Beratung der Einsender*innen hinsichtlich der Prozesse/Abläufe </w:t>
                </w:r>
              </w:p>
              <w:p w14:paraId="5BA8589C" w14:textId="77777777" w:rsidR="00CB3F97" w:rsidRPr="0042498E" w:rsidRDefault="00CB3F97" w:rsidP="00CB3F97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Spezielle Blutabnahme/Probengewinnung</w:t>
                </w:r>
              </w:p>
              <w:p w14:paraId="645C35CE" w14:textId="77777777" w:rsidR="00CB3F97" w:rsidRPr="0042498E" w:rsidRDefault="00CB3F97" w:rsidP="00CB3F97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Beurteilung des Untersuchungs- oder Probenmaterials</w:t>
                </w:r>
              </w:p>
              <w:p w14:paraId="40891792" w14:textId="77777777" w:rsidR="00CB3F97" w:rsidRPr="0042498E" w:rsidRDefault="00CB3F97" w:rsidP="00CB3F97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von Vorbereitungsmaßnahmen (Proben-, Reagenzien- und Gerätevorbereitung unter Wahrung qualitätssichernder Kriterien und unter Berücksichtigung der Einflussgrößen und Störfaktoren)</w:t>
                </w:r>
              </w:p>
              <w:p w14:paraId="665A1FEB" w14:textId="77777777" w:rsidR="00CB3F97" w:rsidRPr="0042498E" w:rsidRDefault="00CB3F97" w:rsidP="00CB3F97">
                <w:pPr>
                  <w:tabs>
                    <w:tab w:val="left" w:pos="318"/>
                  </w:tabs>
                  <w:ind w:left="1440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14:paraId="6335C85B" w14:textId="60248DE9" w:rsidR="00EE3247" w:rsidRPr="00EE3247" w:rsidRDefault="00CB3F97" w:rsidP="00EE3247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Analytik/Funktionsdiagnostik:</w:t>
                </w:r>
              </w:p>
              <w:p w14:paraId="3BC33C62" w14:textId="77777777" w:rsidR="00295407" w:rsidRDefault="00295407" w:rsidP="00295407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745205EA" w14:textId="09B9E643" w:rsidR="00295407" w:rsidRDefault="00EE3247" w:rsidP="00295407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Eine Erfüllung der Aufgaben wird nach Beendigung der Einschulungszeit – siehe Inhalte der gültigen Schulungspläne in Q-Matis – bzw. nach dem gültigen Medizinprodukte – Gesetz angestrebt. Nach Beendigung der Einschulungszeit ist die Mitarbeiterin/der Mitarbeiter befugt und kompetent, die ihr/ihm übertragenen Aufgaben des jeweiligen Arbeitsplatzes laut den geltenden Arbeits- und Organisations-SOPs zu übernehmen</w:t>
                </w:r>
                <w:r w:rsidR="00295407">
                  <w:rPr>
                    <w:rFonts w:ascii="Wiener Melange" w:eastAsia="Calibri" w:hAnsi="Wiener Melange" w:cs="Wiener Melange"/>
                    <w:szCs w:val="20"/>
                  </w:rPr>
                  <w:t>.</w:t>
                </w:r>
              </w:p>
              <w:p w14:paraId="5A6A2B7E" w14:textId="77777777" w:rsidR="00295407" w:rsidRDefault="00295407" w:rsidP="00295407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257144E3" w14:textId="4388DB4E" w:rsidR="00CB3F97" w:rsidRPr="0042498E" w:rsidRDefault="00CB3F97" w:rsidP="00CB3F9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lastRenderedPageBreak/>
                  <w:t>Durchführung aller Analysen und Untersuchungen mit den entsprechenden Mess-, Nachweis- und Beurteilungsverfahren</w:t>
                </w:r>
              </w:p>
              <w:p w14:paraId="056C6C2B" w14:textId="77777777" w:rsidR="00CB3F97" w:rsidRPr="0042498E" w:rsidRDefault="00CB3F97" w:rsidP="00CB3F9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Erkennen von methoden-, probenspezifischen Störfaktoren und 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patient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*innenbezogenen Einflussfaktoren und adäquater Umgang mit diesen Faktoren im Prozess </w:t>
                </w:r>
              </w:p>
              <w:p w14:paraId="2B7E6DD6" w14:textId="77777777" w:rsidR="00CB3F97" w:rsidRDefault="00CB3F97" w:rsidP="00CB3F9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Organisation und Durchführung von Wiederholungsmessungen bzw. -untersuchungen im Bedarfsfall</w:t>
                </w:r>
              </w:p>
              <w:p w14:paraId="1F561911" w14:textId="77777777" w:rsidR="0092492E" w:rsidRDefault="0092492E" w:rsidP="0092492E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698C7373" w14:textId="52A0A849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ab/>
                </w:r>
                <w:proofErr w:type="spellStart"/>
                <w:r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Corelabor</w:t>
                </w:r>
                <w:proofErr w:type="spellEnd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</w:t>
                </w:r>
              </w:p>
              <w:p w14:paraId="7F2AB990" w14:textId="55716C4B" w:rsidR="009B2C31" w:rsidRPr="009B2C31" w:rsidRDefault="00367679" w:rsidP="009B2C31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Selbstständige Bewertung und Interpretation </w:t>
                </w:r>
                <w:r w:rsidR="00873EA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der automatisiert erstellten Messergebnisse </w:t>
                </w:r>
                <w:r w:rsidR="00B80BF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anhand </w:t>
                </w: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von </w:t>
                </w:r>
                <w:r w:rsidR="00B80BF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Plausibilität, Befundkonstellation </w:t>
                </w:r>
                <w:r w:rsidR="00867A7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</w:t>
                </w:r>
                <w:r w:rsidR="009B2C3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longitudinalem Vergleich</w:t>
                </w:r>
              </w:p>
              <w:p w14:paraId="4480CC92" w14:textId="09D62F6D" w:rsidR="00367679" w:rsidRPr="0023429E" w:rsidRDefault="00867A71" w:rsidP="0023429E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Selbstständige Betreuung der Analysensysteme inklusive Troubleshooting </w:t>
                </w:r>
                <w:r w:rsidR="00377C8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 Wartung</w:t>
                </w:r>
              </w:p>
              <w:p w14:paraId="1C34D0A9" w14:textId="79A45B15" w:rsidR="00367679" w:rsidRPr="00590CA0" w:rsidRDefault="00367679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Entscheidung über weiterführende Untersuchungsmethoden</w:t>
                </w:r>
                <w:r w:rsidR="00CD158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anhand interner Regelungen</w:t>
                </w:r>
              </w:p>
              <w:p w14:paraId="3135B225" w14:textId="6BD3FA02" w:rsidR="00367679" w:rsidRPr="00895A9E" w:rsidRDefault="00D40F85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Analyse</w:t>
                </w:r>
                <w:r w:rsidR="00367679"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von Körperflüssigkeiten (Liquor, </w:t>
                </w:r>
                <w:proofErr w:type="spellStart"/>
                <w:proofErr w:type="gramStart"/>
                <w:r w:rsidR="00367679"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Punktate,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Harne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,..</w:t>
                </w:r>
                <w:proofErr w:type="gramEnd"/>
                <w:r w:rsidR="00367679"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)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</w:t>
                </w:r>
                <w:r w:rsidR="00367679"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Vollautomaten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mittels photometrische</w:t>
                </w:r>
                <w:r w:rsidR="00873EA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&amp; ECLIA-Methoden</w:t>
                </w:r>
                <w:r w:rsidR="00367679"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74000B9B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  <w:lang w:val="de-DE"/>
                  </w:rPr>
                </w:pPr>
              </w:p>
              <w:p w14:paraId="40CA352A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      Durchführung folgender Spezialmethoden:</w:t>
                </w:r>
              </w:p>
              <w:p w14:paraId="28666FD7" w14:textId="752D4F8E" w:rsidR="00367679" w:rsidRPr="00590CA0" w:rsidRDefault="00D40F85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Medikamentenanalytik &amp; Drogenscreening</w:t>
                </w:r>
              </w:p>
              <w:p w14:paraId="7CDD4DF0" w14:textId="482B896C" w:rsidR="00367679" w:rsidRDefault="00D40F85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Bestimmung des kolloidosmotischen Drucks </w:t>
                </w:r>
                <w:r w:rsidR="002F2EB6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Osmolalität aus Serum &amp; Harn</w:t>
                </w:r>
              </w:p>
              <w:p w14:paraId="734F3EB0" w14:textId="3E77D474" w:rsidR="00DA0AD1" w:rsidRPr="00590CA0" w:rsidRDefault="00DA0AD1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Semiquantitative Harnanalytik mit Sedimentbeurteilung</w:t>
                </w:r>
              </w:p>
              <w:p w14:paraId="5103F14A" w14:textId="5A440F20" w:rsidR="00367679" w:rsidRDefault="00DA0AD1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Intraoperatives Parathormon-Monitoring</w:t>
                </w:r>
              </w:p>
              <w:p w14:paraId="7876F12E" w14:textId="0EAAFC81" w:rsidR="00D37EA2" w:rsidRDefault="00D37EA2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Manuelle Durchführung von Spezialanalysen inklusive Vorbereitung des Probenmaterials </w:t>
                </w:r>
              </w:p>
              <w:p w14:paraId="1F4C7C86" w14:textId="77777777" w:rsidR="00367679" w:rsidRDefault="00367679" w:rsidP="00367679">
                <w:pPr>
                  <w:tabs>
                    <w:tab w:val="left" w:pos="743"/>
                  </w:tabs>
                  <w:ind w:left="720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5451F5F2" w14:textId="5B2CD0B5" w:rsidR="00367679" w:rsidRPr="00895A9E" w:rsidRDefault="00367679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Durchführung </w:t>
                </w:r>
                <w:proofErr w:type="spellStart"/>
                <w:r w:rsidR="00B80BF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klin.chem</w:t>
                </w:r>
                <w:proofErr w:type="spellEnd"/>
                <w:r w:rsidR="00B80BF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. &amp; immunologischer</w:t>
                </w:r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Untersuchungen laut den geltenden Arbeitsplatz- und </w:t>
                </w:r>
                <w:proofErr w:type="spellStart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Organisations</w:t>
                </w:r>
                <w:proofErr w:type="spellEnd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SOPs laut KILM Q-Matis (siehe auch Q-Matis, weitere Arbeitsplatz/Organisations-SOPs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Corelabor</w:t>
                </w:r>
                <w:proofErr w:type="spellEnd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und Akutbereich (</w:t>
                </w:r>
                <w:proofErr w:type="spellStart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Hämostasiologie</w:t>
                </w:r>
                <w:proofErr w:type="spellEnd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,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Hämatologie), Schulungsplan Akutlabor)</w:t>
                </w:r>
              </w:p>
              <w:p w14:paraId="675539E0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B9A34F8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Postanalytik/nachbereitende Maßnahmen:</w:t>
                </w:r>
              </w:p>
              <w:p w14:paraId="75EEEBD3" w14:textId="77777777" w:rsidR="00367679" w:rsidRPr="00590CA0" w:rsidRDefault="00367679" w:rsidP="00367679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Dokumentation aller berufsspezifisch relevanten Daten und Leistungen</w:t>
                </w:r>
              </w:p>
              <w:p w14:paraId="69DA06C5" w14:textId="77777777" w:rsidR="00367679" w:rsidRPr="00590CA0" w:rsidRDefault="00367679" w:rsidP="00367679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Beurteilung und Technische Freigabe (=Validierung) der Analyse- und Untersuchungsergebnisse</w:t>
                </w:r>
              </w:p>
              <w:p w14:paraId="528D858D" w14:textId="7E64B900" w:rsidR="00367679" w:rsidRPr="00CD1585" w:rsidRDefault="00367679" w:rsidP="00CD1585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in der Erstellung von Befunden </w:t>
                </w:r>
              </w:p>
              <w:p w14:paraId="1A4964F1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0CB2288D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Qualitätskontrolle/Qualitätssicherung/Patient*</w:t>
                </w:r>
                <w:proofErr w:type="spellStart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innensicherheit</w:t>
                </w:r>
                <w:proofErr w:type="spellEnd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:</w:t>
                </w:r>
              </w:p>
              <w:p w14:paraId="29CA6923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Regelmäßige Qualitätskontrolle und Requalifizierung/Gerätefreigabe nach Wartungen bzw. Störungen in Zusammenarbeit mit Medizintechnikfirmen</w:t>
                </w:r>
              </w:p>
              <w:p w14:paraId="55303B3B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weiterer Qualitätssicherungsmaßnahmen (interne und externe Qualitätssicherung)</w:t>
                </w:r>
              </w:p>
              <w:p w14:paraId="365D2645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zur Erarbeitung von Standards</w:t>
                </w:r>
              </w:p>
              <w:p w14:paraId="2E91E4C2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Betreuung von Datenbanken</w:t>
                </w:r>
              </w:p>
              <w:p w14:paraId="2E01A917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Auseinandersetzung mit wissenschaftlichen Erkenntnissen zur beruflichen und wissenschaftlichen Weiterentwicklung (evidenzorientierte Berufsausübung)</w:t>
                </w:r>
              </w:p>
              <w:p w14:paraId="10C09D31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Überwachung und Fehlerdiagnose/Problemlösung bei automatisierten Labor- und EDV Prozessen unter dem Fokus der Patient*</w:t>
                </w:r>
                <w:proofErr w:type="spellStart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innensicherheit</w:t>
                </w:r>
                <w:proofErr w:type="spellEnd"/>
              </w:p>
              <w:p w14:paraId="485B1F5E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Einschätzung der Patient*</w:t>
                </w:r>
                <w:proofErr w:type="spellStart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innensicherheit</w:t>
                </w:r>
                <w:proofErr w:type="spellEnd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und Setzen geeigneter Maßnahmen</w:t>
                </w:r>
              </w:p>
              <w:p w14:paraId="6ACF2653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27FE1B71" w14:textId="77777777" w:rsidR="00367679" w:rsidRPr="00590CA0" w:rsidRDefault="00367679" w:rsidP="00367679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lastRenderedPageBreak/>
                  <w:t>Betriebsbezogene Basisaufgaben/Organisation:</w:t>
                </w:r>
              </w:p>
              <w:p w14:paraId="5A6F7712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Allgemein:</w:t>
                </w:r>
              </w:p>
              <w:p w14:paraId="0137D026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Gestaltung und Einhaltung von Arbeitsabläufen </w:t>
                </w:r>
              </w:p>
              <w:p w14:paraId="5538F6C7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Entwicklung und Implementierung neuer Methoden</w:t>
                </w:r>
              </w:p>
              <w:p w14:paraId="05601A3F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52DB9BAE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betrieblichen Reorganisationsmaßnahmen und in Projekten</w:t>
                </w:r>
              </w:p>
              <w:p w14:paraId="4DF05646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Koordination der eigenen Arbeitsabläufe in Abstimmung mit anderen Berufsgruppen</w:t>
                </w:r>
              </w:p>
              <w:p w14:paraId="182AA322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36C111D0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Hygiene/Arbeitnehmer*</w:t>
                </w:r>
                <w:proofErr w:type="spellStart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innenschutz</w:t>
                </w:r>
                <w:proofErr w:type="spellEnd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:</w:t>
                </w:r>
              </w:p>
              <w:p w14:paraId="27D536D3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Anwendung und Einhaltung hygienischer Richtlinien </w:t>
                </w:r>
              </w:p>
              <w:p w14:paraId="39A50376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von sicherheitstechnischen Vorschriften und Maßnahmen </w:t>
                </w:r>
              </w:p>
              <w:p w14:paraId="0A82924C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Einhaltung der Laborordnung</w:t>
                </w:r>
              </w:p>
              <w:p w14:paraId="4E332B93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Wahrung des Selbstschutzes</w:t>
                </w:r>
              </w:p>
              <w:p w14:paraId="1C1B8890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Umsetzung von laborspezifischen Vorschriften (z. B. fachkundiger Probenversand unter Einhaltung rechtlicher Vorgaben)</w:t>
                </w:r>
              </w:p>
              <w:p w14:paraId="6752ADD7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Fachgemäße Entsorgung von Proben und Abfall (Organe, </w:t>
                </w:r>
                <w:proofErr w:type="gramStart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Gewebepräparate,…</w:t>
                </w:r>
                <w:proofErr w:type="gramEnd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.)</w:t>
                </w:r>
              </w:p>
              <w:p w14:paraId="69E3ED6A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der erforderlichen Strahlenschutzmaßnahmen </w:t>
                </w:r>
              </w:p>
              <w:p w14:paraId="6817F351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 präventiven und gesundheitsfördernden Maßnahmen</w:t>
                </w:r>
              </w:p>
              <w:p w14:paraId="79DE5545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617A3904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Verbrauchsgüter/Inventar:</w:t>
                </w:r>
              </w:p>
              <w:p w14:paraId="28EA3F86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Bereithaltung von benötigten Arbeitsmaterialien und Verbrauchsgütern</w:t>
                </w:r>
              </w:p>
              <w:p w14:paraId="3D93AED4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Wirtschaftlicher Einsatz von Ge- und Verbrauchsgütern </w:t>
                </w:r>
              </w:p>
              <w:p w14:paraId="65A6C8DD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Beschaffung von Betriebsmitteln und Sachgütern im Sinne einer qualitativen Beurteilung</w:t>
                </w:r>
              </w:p>
              <w:p w14:paraId="4A74BBEC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Ausstattung des Arbeitsplatzes </w:t>
                </w:r>
              </w:p>
              <w:p w14:paraId="7B5A2D50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Inventarführung </w:t>
                </w:r>
              </w:p>
              <w:p w14:paraId="4D895B6F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29859774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Meldung von notwendigen Wartungen und Reparaturen inklusive Umsetzung erforderlicher Maßnahmen im Zusammenhang mit Außerbetriebnahme von Geräten</w:t>
                </w:r>
              </w:p>
              <w:p w14:paraId="051006B9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52DEA8EB" w14:textId="77777777" w:rsidR="00367679" w:rsidRPr="00590CA0" w:rsidRDefault="00367679" w:rsidP="00367679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Mitarbeiter*innen-, Team- und Ausbildungsbezogene Basisaufgaben:</w:t>
                </w:r>
              </w:p>
              <w:p w14:paraId="430324AD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Teilnahme an Dienst- bzw. Teambesprechungen und in Arbeitsgruppen</w:t>
                </w:r>
              </w:p>
              <w:p w14:paraId="6AA2CA80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14:paraId="023F7F8C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Unterstützung bei der Einführung neuer Mitarbeiter*innen in die Organisation und Arbeitsabläufe</w:t>
                </w:r>
              </w:p>
              <w:p w14:paraId="590CD8AD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Anleitung von Studierenden und Schüler*innen</w:t>
                </w:r>
              </w:p>
              <w:p w14:paraId="5CE1553E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Mitgestaltung von Teamprozessen (z. B. Übernahme von Mehrleistungen und Zusatzdiensten, Arbeitsplatz/Job </w:t>
                </w:r>
                <w:proofErr w:type="gramStart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Rotation,…</w:t>
                </w:r>
                <w:proofErr w:type="gramEnd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)</w:t>
                </w:r>
              </w:p>
              <w:p w14:paraId="761ED280" w14:textId="276996BD" w:rsidR="00CB3F97" w:rsidRDefault="00367679" w:rsidP="006E0DFC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Beteiligung an Veränderungsprozessen</w:t>
                </w:r>
              </w:p>
              <w:p w14:paraId="61B84AE8" w14:textId="77777777" w:rsidR="006E0DFC" w:rsidRDefault="006E0DFC" w:rsidP="006E0DFC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0FE5E03B" w14:textId="77777777" w:rsidR="006E0DFC" w:rsidRPr="006E0DFC" w:rsidRDefault="006E0DFC" w:rsidP="006E0DFC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5F99F5FD" w14:textId="177E7928" w:rsidR="004968DC" w:rsidRPr="0009713C" w:rsidRDefault="00A56BF3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307EDE73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E28BF11" w14:textId="408C243C" w:rsidR="002A5925" w:rsidRPr="003A0B14" w:rsidRDefault="00A56BF3" w:rsidP="002A5925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F8562B723173451E8AA789E2AEF527BD"/>
                </w:placeholder>
                <w:showingPlcHdr/>
              </w:sdtPr>
              <w:sdtEndPr/>
              <w:sdtContent>
                <w:r w:rsidR="00C71ADF"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4C36A81F" w14:textId="77777777" w:rsidR="004968DC" w:rsidRPr="0009713C" w:rsidRDefault="004968DC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127CBF04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6B8BFAA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089DB3FA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50E41C8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2EFE65D5" w14:textId="27041C9C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C71AD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0955D7D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D307EB2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387936E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D3CE7C9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4494BAA6" w14:textId="59BDAD5E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C71AD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8C947BA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CD160BD" w14:textId="291DB7D9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5-12-3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C1203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07793F61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51812482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626278E0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9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0737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2801A7EB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DF26" w14:textId="77777777" w:rsidR="000E2363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BC7B7F" w14:textId="77777777" w:rsidR="000E236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DA9193" w14:textId="77777777" w:rsidR="000E236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A592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A592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10F9776" w14:textId="77777777" w:rsidR="000E2363" w:rsidRPr="00FD6422" w:rsidRDefault="000E236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0BC7B7F" w14:textId="77777777" w:rsidR="000E2363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DA9193" w14:textId="77777777" w:rsidR="000E2363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A592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A592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10F9776" w14:textId="77777777" w:rsidR="000E2363" w:rsidRPr="00FD6422" w:rsidRDefault="000E236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424A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7925E21A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269461739">
    <w:abstractNumId w:val="6"/>
  </w:num>
  <w:num w:numId="2" w16cid:durableId="528876848">
    <w:abstractNumId w:val="7"/>
  </w:num>
  <w:num w:numId="3" w16cid:durableId="598177710">
    <w:abstractNumId w:val="8"/>
  </w:num>
  <w:num w:numId="4" w16cid:durableId="577831056">
    <w:abstractNumId w:val="2"/>
  </w:num>
  <w:num w:numId="5" w16cid:durableId="12541694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75440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0144069">
    <w:abstractNumId w:val="9"/>
  </w:num>
  <w:num w:numId="8" w16cid:durableId="673991444">
    <w:abstractNumId w:val="13"/>
  </w:num>
  <w:num w:numId="9" w16cid:durableId="1470513870">
    <w:abstractNumId w:val="17"/>
  </w:num>
  <w:num w:numId="10" w16cid:durableId="1250582834">
    <w:abstractNumId w:val="12"/>
  </w:num>
  <w:num w:numId="11" w16cid:durableId="2052146746">
    <w:abstractNumId w:val="16"/>
  </w:num>
  <w:num w:numId="12" w16cid:durableId="1567716064">
    <w:abstractNumId w:val="15"/>
  </w:num>
  <w:num w:numId="13" w16cid:durableId="1491867430">
    <w:abstractNumId w:val="1"/>
  </w:num>
  <w:num w:numId="14" w16cid:durableId="1324313662">
    <w:abstractNumId w:val="5"/>
  </w:num>
  <w:num w:numId="15" w16cid:durableId="1673027100">
    <w:abstractNumId w:val="10"/>
  </w:num>
  <w:num w:numId="16" w16cid:durableId="677274157">
    <w:abstractNumId w:val="3"/>
  </w:num>
  <w:num w:numId="17" w16cid:durableId="900560523">
    <w:abstractNumId w:val="11"/>
  </w:num>
  <w:num w:numId="18" w16cid:durableId="100614670">
    <w:abstractNumId w:val="14"/>
  </w:num>
  <w:num w:numId="19" w16cid:durableId="1719275885">
    <w:abstractNumId w:val="0"/>
  </w:num>
  <w:num w:numId="20" w16cid:durableId="561647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655GiKkj8QJ9t3lM74tH9SX0G7yWpKBu7alpZINvhwoOfq1gIh4BdstbxO7oXnh6i446fPImK9HLYM3LaitMw==" w:salt="XyyxyOtONx2UHpEm15at/w==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2449A"/>
    <w:rsid w:val="00080D7A"/>
    <w:rsid w:val="00083FD2"/>
    <w:rsid w:val="0009713C"/>
    <w:rsid w:val="000D046F"/>
    <w:rsid w:val="000E2363"/>
    <w:rsid w:val="000E3455"/>
    <w:rsid w:val="001202B3"/>
    <w:rsid w:val="00125EB6"/>
    <w:rsid w:val="001763AE"/>
    <w:rsid w:val="0023429E"/>
    <w:rsid w:val="00245224"/>
    <w:rsid w:val="00286752"/>
    <w:rsid w:val="00295407"/>
    <w:rsid w:val="002A5925"/>
    <w:rsid w:val="002F1C4F"/>
    <w:rsid w:val="002F2EB6"/>
    <w:rsid w:val="003549D8"/>
    <w:rsid w:val="0035605B"/>
    <w:rsid w:val="00367679"/>
    <w:rsid w:val="00377C88"/>
    <w:rsid w:val="00392A6F"/>
    <w:rsid w:val="003F7B86"/>
    <w:rsid w:val="00403944"/>
    <w:rsid w:val="00414C63"/>
    <w:rsid w:val="004968DC"/>
    <w:rsid w:val="004F0C89"/>
    <w:rsid w:val="00523537"/>
    <w:rsid w:val="005A0727"/>
    <w:rsid w:val="005A15FF"/>
    <w:rsid w:val="00685ADB"/>
    <w:rsid w:val="006E0DFC"/>
    <w:rsid w:val="006E6036"/>
    <w:rsid w:val="006F2D3D"/>
    <w:rsid w:val="00713310"/>
    <w:rsid w:val="007423ED"/>
    <w:rsid w:val="00790611"/>
    <w:rsid w:val="007925A8"/>
    <w:rsid w:val="007A38E0"/>
    <w:rsid w:val="007C0EE8"/>
    <w:rsid w:val="007D01BB"/>
    <w:rsid w:val="007D2C7D"/>
    <w:rsid w:val="008034CC"/>
    <w:rsid w:val="00867A71"/>
    <w:rsid w:val="00873EA8"/>
    <w:rsid w:val="008913EE"/>
    <w:rsid w:val="008E573D"/>
    <w:rsid w:val="00900F6E"/>
    <w:rsid w:val="00912DEB"/>
    <w:rsid w:val="0092492E"/>
    <w:rsid w:val="00953C11"/>
    <w:rsid w:val="00973AA8"/>
    <w:rsid w:val="009B2C31"/>
    <w:rsid w:val="009C0808"/>
    <w:rsid w:val="009D6047"/>
    <w:rsid w:val="009E0A9E"/>
    <w:rsid w:val="009F7F9B"/>
    <w:rsid w:val="00A56BF3"/>
    <w:rsid w:val="00A73553"/>
    <w:rsid w:val="00A73F58"/>
    <w:rsid w:val="00AB16A0"/>
    <w:rsid w:val="00AC1203"/>
    <w:rsid w:val="00B05E24"/>
    <w:rsid w:val="00B30141"/>
    <w:rsid w:val="00B54ECE"/>
    <w:rsid w:val="00B71B5A"/>
    <w:rsid w:val="00B80BF8"/>
    <w:rsid w:val="00BE2436"/>
    <w:rsid w:val="00C43DD4"/>
    <w:rsid w:val="00C71ADF"/>
    <w:rsid w:val="00CA71EB"/>
    <w:rsid w:val="00CB3F97"/>
    <w:rsid w:val="00CD1585"/>
    <w:rsid w:val="00CE47FF"/>
    <w:rsid w:val="00D00CB2"/>
    <w:rsid w:val="00D23DAC"/>
    <w:rsid w:val="00D37EA2"/>
    <w:rsid w:val="00D40F85"/>
    <w:rsid w:val="00D71834"/>
    <w:rsid w:val="00DA0AD1"/>
    <w:rsid w:val="00E3500C"/>
    <w:rsid w:val="00E85CFC"/>
    <w:rsid w:val="00EC74A9"/>
    <w:rsid w:val="00EC787E"/>
    <w:rsid w:val="00EE3247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60715FE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AC20EC" w:rsidP="00AC20EC">
          <w:pPr>
            <w:pStyle w:val="45AEE40EB28743C59C2673DDE37E14798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AC20EC" w:rsidP="00AC20EC">
          <w:pPr>
            <w:pStyle w:val="0535D8A496D34CEA853BB3869635DB9D7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AC20EC" w:rsidP="00AC20EC">
          <w:pPr>
            <w:pStyle w:val="08B029E179E043BE8D659FB996FB9282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AC20EC" w:rsidP="00AC20EC">
          <w:pPr>
            <w:pStyle w:val="AD74845DC06D47D5BA5F15CDAA5786DE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AC20EC" w:rsidP="00AC20EC">
          <w:pPr>
            <w:pStyle w:val="6E6247F7842A4D3BBD7FAA3F077CF6DF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AC20EC" w:rsidP="00AC20EC">
          <w:pPr>
            <w:pStyle w:val="C6EE0C9472FA422DBA14C09C41D4037C7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AC20EC" w:rsidP="00AC20EC">
          <w:pPr>
            <w:pStyle w:val="7976A57E704547E8A2AC60395A5B6C9D6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AC20EC" w:rsidP="00AC20EC">
          <w:pPr>
            <w:pStyle w:val="7C87B513B8DA43D9A394048761BB6E9C6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AC20EC" w:rsidP="00AC20EC">
          <w:pPr>
            <w:pStyle w:val="88413D447B0A4E93B90D82BA49C60F7B6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AC20EC" w:rsidP="00AC20EC">
          <w:pPr>
            <w:pStyle w:val="980E128FE3364AB5ADD6F701C03C4971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AC20EC" w:rsidP="00AC20EC">
          <w:pPr>
            <w:pStyle w:val="0DB9ECB0304A4C38B6C84CEF90D83CC0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AC20EC" w:rsidP="00AC20EC">
          <w:pPr>
            <w:pStyle w:val="9B232B82DC214EFC8E6F7AC526497F3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AC20EC" w:rsidP="00AC20EC">
          <w:pPr>
            <w:pStyle w:val="E918709E395A4651AAC656EDCD2252AC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AC20EC" w:rsidP="00AC20EC">
          <w:pPr>
            <w:pStyle w:val="282071CD56F9411FB28A352DA95507F6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AC20EC" w:rsidP="00AC20EC">
          <w:pPr>
            <w:pStyle w:val="06DA346C1E44463C96019CA60C2AFCB7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AC20EC" w:rsidP="00AC20EC">
          <w:pPr>
            <w:pStyle w:val="FE3E0D8D25F54F7596A5CED87F95EC4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AC20EC" w:rsidP="00AC20EC">
          <w:pPr>
            <w:pStyle w:val="0B65830B921A4AEEB21A7AC9E3B21AEC5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AC20EC" w:rsidP="00AC20EC">
          <w:pPr>
            <w:pStyle w:val="5D8A408B4FC74F52BDDB607277BB9C7F5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AC20EC" w:rsidP="00AC20EC">
          <w:pPr>
            <w:pStyle w:val="3DA8C55E037A470CBDDEBB1F150ADCEF4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AC20EC" w:rsidP="00AC20EC">
          <w:pPr>
            <w:pStyle w:val="D9597BC68E954747B93C7B06E94EE42D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AC20EC" w:rsidP="00AC20EC">
          <w:pPr>
            <w:pStyle w:val="4DB6D9FAA56E49B7BD64D45D944DAAD5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8562B723173451E8AA789E2AEF52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E4BF7-F247-4637-857A-8CD9D15D281C}"/>
      </w:docPartPr>
      <w:docPartBody>
        <w:p w:rsidR="00B350C4" w:rsidRDefault="00AC20EC" w:rsidP="00AC20EC">
          <w:pPr>
            <w:pStyle w:val="F8562B723173451E8AA789E2AEF527BD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5945CEF1A23B4078838D1E123EAC0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B9247-EEC1-42DC-94DA-189EF96B93AC}"/>
      </w:docPartPr>
      <w:docPartBody>
        <w:p w:rsidR="00B350C4" w:rsidRDefault="00B350C4" w:rsidP="00B350C4">
          <w:pPr>
            <w:pStyle w:val="5945CEF1A23B4078838D1E123EAC066C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202B3"/>
    <w:rsid w:val="0016023B"/>
    <w:rsid w:val="00286752"/>
    <w:rsid w:val="003622BA"/>
    <w:rsid w:val="00403944"/>
    <w:rsid w:val="00414C63"/>
    <w:rsid w:val="0056762E"/>
    <w:rsid w:val="005A15FF"/>
    <w:rsid w:val="007423ED"/>
    <w:rsid w:val="00764C14"/>
    <w:rsid w:val="00773033"/>
    <w:rsid w:val="00793468"/>
    <w:rsid w:val="0081726E"/>
    <w:rsid w:val="008A32A0"/>
    <w:rsid w:val="00912DEB"/>
    <w:rsid w:val="00973AA8"/>
    <w:rsid w:val="00A4112C"/>
    <w:rsid w:val="00A73553"/>
    <w:rsid w:val="00AC20EC"/>
    <w:rsid w:val="00B05E24"/>
    <w:rsid w:val="00B30141"/>
    <w:rsid w:val="00B350C4"/>
    <w:rsid w:val="00B44214"/>
    <w:rsid w:val="00C5548D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50C4"/>
    <w:rPr>
      <w:color w:val="808080"/>
    </w:rPr>
  </w:style>
  <w:style w:type="paragraph" w:customStyle="1" w:styleId="5945CEF1A23B4078838D1E123EAC066C">
    <w:name w:val="5945CEF1A23B4078838D1E123EAC066C"/>
    <w:rsid w:val="00B350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8">
    <w:name w:val="45AEE40EB28743C59C2673DDE37E14798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7">
    <w:name w:val="0535D8A496D34CEA853BB3869635DB9D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4">
    <w:name w:val="3DA8C55E037A470CBDDEBB1F150ADCEF4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7">
    <w:name w:val="08B029E179E043BE8D659FB996FB9282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7">
    <w:name w:val="AD74845DC06D47D5BA5F15CDAA5786DE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7">
    <w:name w:val="6E6247F7842A4D3BBD7FAA3F077CF6DF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7">
    <w:name w:val="C6EE0C9472FA422DBA14C09C41D4037C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5">
    <w:name w:val="9B232B82DC214EFC8E6F7AC526497F33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5">
    <w:name w:val="E918709E395A4651AAC656EDCD2252A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5">
    <w:name w:val="282071CD56F9411FB28A352DA95507F6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5">
    <w:name w:val="06DA346C1E44463C96019CA60C2AFCB7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5">
    <w:name w:val="FE3E0D8D25F54F7596A5CED87F95EC43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6">
    <w:name w:val="7976A57E704547E8A2AC60395A5B6C9D6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6">
    <w:name w:val="7C87B513B8DA43D9A394048761BB6E9C6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5">
    <w:name w:val="0B65830B921A4AEEB21A7AC9E3B21AE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5">
    <w:name w:val="5D8A408B4FC74F52BDDB607277BB9C7F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6">
    <w:name w:val="88413D447B0A4E93B90D82BA49C60F7B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6">
    <w:name w:val="980E128FE3364AB5ADD6F701C03C4971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8562B723173451E8AA789E2AEF527BD1">
    <w:name w:val="F8562B723173451E8AA789E2AEF527BD1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3">
    <w:name w:val="D9597BC68E954747B93C7B06E94EE42D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3">
    <w:name w:val="4DB6D9FAA56E49B7BD64D45D944DAAD5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6">
    <w:name w:val="0DB9ECB0304A4C38B6C84CEF90D83CC0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10" ma:contentTypeDescription="" ma:contentTypeScope="" ma:versionID="b0d79b8a79b3a1210df58f4dc4bcfcbb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b5a457932dbfe73f6d896f927b2d7d08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>Formular wird versioniert.</JobAnmerkung>
    <hee582a9ea7f446eab00a4e2bdf77d17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MAB, MTF, MTDG</TermName>
          <TermId xmlns="http://schemas.microsoft.com/office/infopath/2007/PartnerControls">81466708-1546-4cad-8b8b-762ca5bb2771</TermId>
        </TermInfo>
      </Terms>
    </hee582a9ea7f446eab00a4e2bdf77d17>
    <JobFristdatum xmlns="19418ba0-5722-4663-973b-743dd7a9ebf4" xsi:nil="true"/>
    <JobFrist xmlns="19418ba0-5722-4663-973b-743dd7a9ebf4" xsi:nil="true"/>
    <TaxCatchAll xmlns="19418ba0-5722-4663-973b-743dd7a9ebf4">
      <Value>20</Value>
      <Value>6</Value>
    </TaxCatchAll>
    <DokumentKategorie xmlns="http://schemas.microsoft.com/sharepoint/v3">Formular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Immer beibehalten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Props1.xml><?xml version="1.0" encoding="utf-8"?>
<ds:datastoreItem xmlns:ds="http://schemas.openxmlformats.org/officeDocument/2006/customXml" ds:itemID="{2D2C9AB0-9A6A-4D00-B879-37EDD3B60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259D1-336E-4970-8927-C2BBDB3DFC1D}">
  <ds:schemaRefs>
    <ds:schemaRef ds:uri="http://schemas.microsoft.com/sharepoint/v3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19418ba0-5722-4663-973b-743dd7a9eb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1641</Words>
  <Characters>10339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Analytik-F</vt:lpstr>
    </vt:vector>
  </TitlesOfParts>
  <Company>KAV-IT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Analytik-F</dc:title>
  <dc:subject/>
  <dc:creator>elfriede.guelfenburg@wienkav.at</dc:creator>
  <cp:keywords/>
  <dc:description/>
  <cp:lastModifiedBy>Wiedermann Jasmin</cp:lastModifiedBy>
  <cp:revision>4</cp:revision>
  <cp:lastPrinted>2025-12-29T11:45:00Z</cp:lastPrinted>
  <dcterms:created xsi:type="dcterms:W3CDTF">2026-02-02T11:35:00Z</dcterms:created>
  <dcterms:modified xsi:type="dcterms:W3CDTF">2026-03-09T14:13:00Z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>20;#MAB, MTF, MTDG|81466708-1546-4cad-8b8b-762ca5bb2771</vt:lpwstr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