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DF09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4B6345D8" w14:textId="77777777" w:rsidR="004968DC" w:rsidRPr="00160935" w:rsidRDefault="00C30070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91D15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891D15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65391E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A7B46B0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78896B0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F10F4BA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10772DE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ADC7F5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80E915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1EB655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2E9AA7AC" w14:textId="77777777" w:rsidR="004968DC" w:rsidRPr="0009713C" w:rsidRDefault="00891D15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 f. Dermatologie</w:t>
                </w:r>
              </w:p>
            </w:sdtContent>
          </w:sdt>
          <w:p w14:paraId="7E1F43C1" w14:textId="77777777" w:rsidR="00007232" w:rsidRPr="0009713C" w:rsidRDefault="00B54ECE" w:rsidP="00891D1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891D1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Dermatopathologie</w:t>
                </w:r>
              </w:sdtContent>
            </w:sdt>
          </w:p>
        </w:tc>
      </w:tr>
      <w:tr w:rsidR="00007232" w:rsidRPr="0009713C" w14:paraId="5BE0A41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728312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6BF2C79C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68BD6BC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4038F9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7A7BAFE" w14:textId="29FD1251" w:rsidR="00007232" w:rsidRPr="0009713C" w:rsidRDefault="002C22D4" w:rsidP="00F113E5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43C203F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5DC926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5-2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9E93C7B" w14:textId="136C0855" w:rsidR="00007232" w:rsidRPr="0009713C" w:rsidRDefault="001D1A3E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28.05.2026</w:t>
                </w:r>
              </w:p>
            </w:tc>
          </w:sdtContent>
        </w:sdt>
      </w:tr>
      <w:tr w:rsidR="00007232" w:rsidRPr="0009713C" w14:paraId="17E79AB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51EE6F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D8E2E4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2911568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2EF0D8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0EAAE99B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2B28073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9A8EE6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0CE5B6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794650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2F51172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62350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559931D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DD092B6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B5F3848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71194018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0BCCDC1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62E5AD4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55797D7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FEDDA6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728A0BAF" w14:textId="77777777" w:rsidR="004968DC" w:rsidRPr="0009713C" w:rsidRDefault="00C30070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34EF255F" w14:textId="77777777" w:rsidR="004968DC" w:rsidRPr="0009713C" w:rsidRDefault="00891D15" w:rsidP="00891D1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Pratschner Monika</w:t>
                </w:r>
              </w:p>
            </w:sdtContent>
          </w:sdt>
        </w:tc>
      </w:tr>
      <w:tr w:rsidR="00007232" w:rsidRPr="0009713C" w14:paraId="409DA3A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0CEEA7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0D04AAF9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071FD599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6B51F877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2B5DBAD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55B94BCC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6DC3095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A9D2A7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7A740D45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</w:t>
                </w:r>
                <w:r w:rsidR="009A6456">
                  <w:rPr>
                    <w:rFonts w:ascii="Wiener Melange" w:hAnsi="Wiener Melange" w:cs="Wiener Melange"/>
                    <w:bCs/>
                  </w:rPr>
                  <w:t>-</w:t>
                </w: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512E06AD" w14:textId="77777777" w:rsidR="00007232" w:rsidRPr="0009713C" w:rsidRDefault="0031719B" w:rsidP="00891D1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CE8C7E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E4B31E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5C6C509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581BAD1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114C62A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948E86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D091700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10C45BCE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5802AA9A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7957BBB2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35C88F21" w14:textId="77777777" w:rsidR="004968DC" w:rsidRPr="0009713C" w:rsidRDefault="00891D15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A27BB61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619A94D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A70DE5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70F2C6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593507657"/>
                <w:placeholder>
                  <w:docPart w:val="7D120F5096954680826F762E1BA81AAA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3C27B2CD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>Die MitarbeiterInnen der gehobenen medizinisch-technischen Dienste haben im Rahmen ihrer Berufsausübung jene</w:t>
                    </w:r>
                    <w:r w:rsidRPr="00807341">
                      <w:rPr>
                        <w:rFonts w:cs="Arial"/>
                        <w:b/>
                        <w:bCs/>
                      </w:rPr>
                      <w:t xml:space="preserve"> Berufspflichten</w:t>
                    </w:r>
                    <w:r w:rsidRPr="00807341">
                      <w:rPr>
                        <w:rFonts w:cs="Arial"/>
                        <w:bCs/>
                      </w:rPr>
                      <w:t xml:space="preserve"> zu erfüllen, die im MTD-Gesetz geregelt sind.</w:t>
                    </w:r>
                  </w:p>
                  <w:p w14:paraId="5A034993" w14:textId="77777777" w:rsidR="00891D15" w:rsidRPr="00187CC1" w:rsidRDefault="00891D15" w:rsidP="00891D15">
                    <w:pPr>
                      <w:pStyle w:val="Listenabsatz"/>
                      <w:spacing w:after="120"/>
                      <w:rPr>
                        <w:rFonts w:cs="Arial"/>
                        <w:b/>
                        <w:bCs/>
                      </w:rPr>
                    </w:pPr>
                  </w:p>
                  <w:p w14:paraId="4B2A63D8" w14:textId="77777777" w:rsidR="00891D15" w:rsidRPr="00187CC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 w:rsidRPr="00187CC1">
                      <w:rPr>
                        <w:rFonts w:cs="Arial"/>
                        <w:b/>
                        <w:bCs/>
                      </w:rPr>
                      <w:t>Eigenverantwortliche Ausführung/ Durchführungsverantwortung:</w:t>
                    </w:r>
                  </w:p>
                  <w:p w14:paraId="34452E56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•</w:t>
                    </w:r>
                    <w:r w:rsidRPr="00807341">
                      <w:rPr>
                        <w:rFonts w:cs="Arial"/>
                        <w:bCs/>
                      </w:rPr>
                      <w:t xml:space="preserve">Eigenverantwortliche Ausführung aller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Laboratoriumsmethoden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 nach ärztlicher Anordnung, die im Rahmen des medizinischen Untersuchungs-, Behandlungs- und Forschungsbetriebes erforderlich sind -insbesondere klinisch-chemische, hämatologische, immunhämatologische,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hämostaseologische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>, immunologische, histologische, zytologische, mikrobiologische, parasitologische, mykologische, serologische und</w:t>
                    </w:r>
                    <w:r w:rsidRPr="00187CC1">
                      <w:rPr>
                        <w:rFonts w:cs="Arial"/>
                        <w:b/>
                        <w:bCs/>
                      </w:rPr>
                      <w:t xml:space="preserve"> </w:t>
                    </w:r>
                    <w:r w:rsidRPr="00807341">
                      <w:rPr>
                        <w:rFonts w:cs="Arial"/>
                        <w:bCs/>
                      </w:rPr>
                      <w:t>nuklearmedizinische Untersuchungen sowie die Mitwirkung bei Untersuchungen auf dem Gebiet der Elektro-Neuro-Funktionsdiagnostik und der Kardio-Pulmonalen-Funktionsdiagnostik.</w:t>
                    </w:r>
                  </w:p>
                  <w:p w14:paraId="5D0F5D0D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•Die Anordnungsverantwort</w:t>
                    </w:r>
                    <w:r w:rsidRPr="00807341">
                      <w:rPr>
                        <w:rFonts w:cs="Arial"/>
                        <w:bCs/>
                      </w:rPr>
                      <w:t xml:space="preserve">ung liegt beim Ärztlichen Dienst – </w:t>
                    </w:r>
                    <w:r w:rsidRPr="00807341">
                      <w:rPr>
                        <w:rFonts w:cs="Arial"/>
                        <w:b/>
                        <w:bCs/>
                      </w:rPr>
                      <w:t xml:space="preserve">die </w:t>
                    </w:r>
                    <w:proofErr w:type="spellStart"/>
                    <w:r w:rsidRPr="00807341">
                      <w:rPr>
                        <w:rFonts w:cs="Arial"/>
                        <w:b/>
                        <w:bCs/>
                      </w:rPr>
                      <w:t>Durchführungsverant-wortung</w:t>
                    </w:r>
                    <w:proofErr w:type="spellEnd"/>
                    <w:r w:rsidRPr="00807341">
                      <w:rPr>
                        <w:rFonts w:cs="Arial"/>
                        <w:b/>
                        <w:bCs/>
                      </w:rPr>
                      <w:t xml:space="preserve"> liegt bei den Angehörigen des gehobenen medizinisch-technischen Dienstes.</w:t>
                    </w:r>
                  </w:p>
                  <w:p w14:paraId="3171A453" w14:textId="77777777" w:rsidR="00891D15" w:rsidRPr="00187CC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 w:rsidRPr="00187CC1">
                      <w:rPr>
                        <w:rFonts w:cs="Arial"/>
                        <w:b/>
                        <w:bCs/>
                      </w:rPr>
                      <w:t>Delegation und Fachaufsicht:</w:t>
                    </w:r>
                  </w:p>
                  <w:p w14:paraId="6FB9CD81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•</w:t>
                    </w:r>
                    <w:r w:rsidRPr="00807341">
                      <w:rPr>
                        <w:rFonts w:cs="Arial"/>
                        <w:bCs/>
                      </w:rPr>
                      <w:t>Delegation an Medizinische Assistenzberufe gemäß MTD-Gesetz bzw. MAB-Gesetz</w:t>
                    </w:r>
                  </w:p>
                  <w:p w14:paraId="460DC766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 xml:space="preserve">•Fachaufsicht über Medizinische Assistenzberufe gemäß MTD-Gesetz bzw. MAB-Gesetz </w:t>
                    </w:r>
                  </w:p>
                  <w:p w14:paraId="19A75F83" w14:textId="77777777" w:rsidR="00891D15" w:rsidRPr="00187CC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 w:rsidRPr="00187CC1">
                      <w:rPr>
                        <w:rFonts w:cs="Arial"/>
                        <w:b/>
                        <w:bCs/>
                      </w:rPr>
                      <w:t>Aufstiegsmöglichkeiten:</w:t>
                    </w:r>
                  </w:p>
                  <w:p w14:paraId="4507D4B2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>•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FachbereichsleiterIn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 MTDG</w:t>
                    </w:r>
                  </w:p>
                  <w:p w14:paraId="58777BAB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>•Andere Führungsposition</w:t>
                    </w:r>
                  </w:p>
                  <w:p w14:paraId="7AD02223" w14:textId="77777777" w:rsidR="00891D15" w:rsidRPr="00187CC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 w:rsidRPr="00187CC1">
                      <w:rPr>
                        <w:rFonts w:cs="Arial"/>
                        <w:b/>
                        <w:bCs/>
                      </w:rPr>
                      <w:t xml:space="preserve">Bezug zu Dienstvorschriften und Gesetzen: </w:t>
                    </w:r>
                  </w:p>
                  <w:p w14:paraId="1DBAA2CF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 xml:space="preserve">•Einhaltung und Beachtung der Bestimmungen der VBO 1995, DO 1994 und BO 1994,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Wr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.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Bedienstetengesetz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, GOM, Reisegebührenvor-schriften,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Wr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. PVG;  </w:t>
                    </w:r>
                  </w:p>
                  <w:p w14:paraId="1C04B00D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>•Einhaltung weiterer bereichsspezifisch relevanter Gesetze (z. B. MPG, Strahlenschutzgesetz, KAAZG/</w:t>
                    </w:r>
                    <w:proofErr w:type="gramStart"/>
                    <w:r w:rsidRPr="00807341">
                      <w:rPr>
                        <w:rFonts w:cs="Arial"/>
                        <w:bCs/>
                      </w:rPr>
                      <w:t>ARG,…</w:t>
                    </w:r>
                    <w:proofErr w:type="gramEnd"/>
                    <w:r w:rsidRPr="00807341">
                      <w:rPr>
                        <w:rFonts w:cs="Arial"/>
                        <w:bCs/>
                      </w:rPr>
                      <w:t xml:space="preserve">). </w:t>
                    </w:r>
                  </w:p>
                  <w:p w14:paraId="7AE295D2" w14:textId="77777777" w:rsidR="004968DC" w:rsidRPr="0009713C" w:rsidRDefault="00891D15" w:rsidP="00891D15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807341">
                      <w:rPr>
                        <w:rFonts w:cs="Arial"/>
                        <w:bCs/>
                      </w:rPr>
                      <w:lastRenderedPageBreak/>
                      <w:t xml:space="preserve">Umsetzung der Erlässe und Dienstanweisungen des Magistrats, des Wiener </w:t>
                    </w:r>
                    <w:r w:rsidRPr="00880A85">
                      <w:rPr>
                        <w:rFonts w:cs="Arial"/>
                        <w:bCs/>
                      </w:rPr>
                      <w:t>KAV und der jeweiligen Dienststelle und die jeweiligen Anstalts- bzw</w:t>
                    </w:r>
                    <w:r>
                      <w:rPr>
                        <w:rFonts w:cs="Arial"/>
                        <w:bCs/>
                      </w:rPr>
                      <w:t>. Hausordnung</w:t>
                    </w:r>
                  </w:p>
                </w:tc>
              </w:sdtContent>
            </w:sdt>
          </w:sdtContent>
        </w:sdt>
      </w:tr>
      <w:tr w:rsidR="004968DC" w:rsidRPr="0009713C" w14:paraId="12C1A86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4D108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1805174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0592034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A658EE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527B21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EE91B5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FC9B3E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3807E86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26BB3C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8DD870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16A062F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D950F5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A7B48AF" w14:textId="77777777" w:rsidR="004968DC" w:rsidRPr="0009713C" w:rsidRDefault="00891D15" w:rsidP="00891D15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offen</w:t>
                </w:r>
              </w:p>
            </w:tc>
          </w:sdtContent>
        </w:sdt>
      </w:tr>
      <w:tr w:rsidR="004968DC" w:rsidRPr="0009713C" w14:paraId="337C9FBB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201DEE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CD0DB5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429D4727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F08A91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A4ACCB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A06027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6BF6A8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1865875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B2199F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398DA8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A055F3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10081A5D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31C774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061934B8" w14:textId="77777777" w:rsidR="004968DC" w:rsidRPr="0009713C" w:rsidRDefault="00891D15" w:rsidP="00891D1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027D640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1E8190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014368B" w14:textId="77777777" w:rsidR="004968DC" w:rsidRPr="0009713C" w:rsidRDefault="00F113E5" w:rsidP="00891D1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DZM-WIGEV</w:t>
                </w:r>
              </w:p>
            </w:sdtContent>
          </w:sdt>
        </w:tc>
      </w:tr>
      <w:tr w:rsidR="004968DC" w:rsidRPr="0009713C" w14:paraId="4B58005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F72A80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CA5AFDA" w14:textId="36A0AAFA" w:rsidR="004968DC" w:rsidRPr="0009713C" w:rsidRDefault="00C30070" w:rsidP="003B024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2F7F97"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 w:rsidR="001D1A3E"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4401B47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0A128BD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48A5B7F" w14:textId="77777777" w:rsidR="004968DC" w:rsidRPr="0009713C" w:rsidRDefault="00C3007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AE4BBB4" w14:textId="77777777" w:rsidR="004968DC" w:rsidRPr="008913EE" w:rsidRDefault="00C3007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24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56048051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0743AE8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57C588BA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5BB797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lastRenderedPageBreak/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042ED1F9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33A02D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38BD39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641076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3FD9FCE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01B3C02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EF80E2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C82481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12D22A3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B967C6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72FC700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3EF2125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7B61DB8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509F09B0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04389B8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3A071715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3D0D6629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4614F97A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DB39B35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5E560A95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25E0D72A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3DAB225A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951A418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7C111EE8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37DBA39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01FB4B2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B63C629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1DB60743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6B415A92" w14:textId="77777777" w:rsidR="008034CC" w:rsidRDefault="00C30070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047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 xml:space="preserve">stelleninhabende Person führt begünstigte (erheblich verschmutzende, zwangsläufig gefährliche oder unter außerordentlichen Erschwernissen ausgeübte) Tätigkeiten überwiegend während ihrer tatsächlichen Arbeitszeit aus, wodurch etwaig zuerkannte Schmutz-, </w:t>
            </w:r>
            <w:r w:rsidR="009D6047" w:rsidRPr="00784F97">
              <w:rPr>
                <w:rFonts w:ascii="Wiener Melange" w:hAnsi="Wiener Melange" w:cs="Wiener Melange"/>
                <w:bCs/>
              </w:rPr>
              <w:lastRenderedPageBreak/>
              <w:t>Erschwernis- und Gefahrenzulagen bzw. die Erschwernisabgeltung gemäß § 68 Abs. 1 EStG 1988 steuerbegünstigt bezogen werden können.</w:t>
            </w:r>
          </w:p>
          <w:p w14:paraId="453C8CF3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6BB7B4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430F9C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397131738"/>
                  <w:placeholder>
                    <w:docPart w:val="717D4AD66C164CBB90F4EA1B2DA2D1B6"/>
                  </w:placeholder>
                </w:sdtPr>
                <w:sdtEndPr/>
                <w:sdtContent>
                  <w:p w14:paraId="20BAA4AC" w14:textId="77777777" w:rsidR="002466AB" w:rsidRDefault="002466AB" w:rsidP="002466AB">
                    <w:pPr>
                      <w:pStyle w:val="Listenabsatz"/>
                      <w:autoSpaceDE w:val="0"/>
                      <w:autoSpaceDN w:val="0"/>
                      <w:adjustRightInd w:val="0"/>
                      <w:spacing w:before="60" w:after="60"/>
                      <w:ind w:left="0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r w:rsidRPr="00852650">
                      <w:rPr>
                        <w:rFonts w:cs="Arial"/>
                        <w:b/>
                        <w:bCs/>
                      </w:rPr>
                      <w:t>Hauptaufgaben:</w:t>
                    </w:r>
                  </w:p>
                  <w:p w14:paraId="334C1B86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proofErr w:type="spellStart"/>
                    <w:r>
                      <w:rPr>
                        <w:rFonts w:cs="Arial"/>
                        <w:b/>
                        <w:bCs/>
                      </w:rPr>
                      <w:t>PatientInnenbezogene</w:t>
                    </w:r>
                    <w:proofErr w:type="spellEnd"/>
                    <w:r>
                      <w:rPr>
                        <w:rFonts w:cs="Arial"/>
                        <w:b/>
                        <w:bCs/>
                      </w:rPr>
                      <w:t xml:space="preserve"> Basisaufgaben</w:t>
                    </w:r>
                  </w:p>
                  <w:p w14:paraId="09C8B0A2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Administration:</w:t>
                    </w:r>
                  </w:p>
                  <w:p w14:paraId="732CFF3B" w14:textId="77777777" w:rsidR="002466AB" w:rsidRPr="00CA3D1F" w:rsidRDefault="002466AB" w:rsidP="002466AB">
                    <w:pPr>
                      <w:pStyle w:val="Listenabsatz"/>
                      <w:numPr>
                        <w:ilvl w:val="0"/>
                        <w:numId w:val="10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 w:rsidRPr="00CA3D1F">
                      <w:rPr>
                        <w:rFonts w:cs="Arial"/>
                        <w:bCs/>
                      </w:rPr>
                      <w:t>Berufsbezogene Administration</w:t>
                    </w:r>
                  </w:p>
                  <w:p w14:paraId="2048661C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0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 w:rsidRPr="00CA3D1F">
                      <w:rPr>
                        <w:rFonts w:cs="Arial"/>
                        <w:bCs/>
                      </w:rPr>
                      <w:t>Beitrag zur Erstellung des Leistungsangebots und sonstige Informationen für die EinsenderInnen</w:t>
                    </w:r>
                  </w:p>
                  <w:p w14:paraId="1481F466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Präanalytik/ vorbereitende Maßnahmen:</w:t>
                    </w:r>
                  </w:p>
                  <w:p w14:paraId="5889B7AF" w14:textId="77777777" w:rsidR="002466AB" w:rsidRPr="002B7122" w:rsidRDefault="002466AB" w:rsidP="002466AB">
                    <w:pPr>
                      <w:autoSpaceDE w:val="0"/>
                      <w:autoSpaceDN w:val="0"/>
                      <w:adjustRightInd w:val="0"/>
                      <w:spacing w:before="60" w:after="60" w:line="276" w:lineRule="auto"/>
                      <w:ind w:left="708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Dermatohistologie:</w:t>
                    </w:r>
                  </w:p>
                  <w:p w14:paraId="36588B1E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r w:rsidRPr="009B00E5">
                      <w:rPr>
                        <w:rFonts w:cs="Arial"/>
                        <w:bCs/>
                      </w:rPr>
                      <w:t>Übernahme und Administration histologi</w:t>
                    </w:r>
                    <w:r>
                      <w:rPr>
                        <w:rFonts w:cs="Arial"/>
                        <w:bCs/>
                      </w:rPr>
                      <w:t>schen Materials</w:t>
                    </w:r>
                    <w:r w:rsidRPr="009B00E5">
                      <w:rPr>
                        <w:rFonts w:cs="Arial"/>
                        <w:bCs/>
                      </w:rPr>
                      <w:t>, Überprüfen auf korrekte Übersendung und Zuweisung</w:t>
                    </w:r>
                  </w:p>
                  <w:p w14:paraId="7DDDCFDE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 w:rsidRPr="009B00E5">
                      <w:rPr>
                        <w:rFonts w:cs="Arial"/>
                        <w:bCs/>
                      </w:rPr>
                      <w:t xml:space="preserve">Durchführung der </w:t>
                    </w:r>
                    <w:proofErr w:type="spellStart"/>
                    <w:r w:rsidRPr="009B00E5">
                      <w:rPr>
                        <w:rFonts w:cs="Arial"/>
                        <w:bCs/>
                      </w:rPr>
                      <w:t>PatientInnen-und</w:t>
                    </w:r>
                    <w:proofErr w:type="spellEnd"/>
                    <w:r w:rsidRPr="009B00E5">
                      <w:rPr>
                        <w:rFonts w:cs="Arial"/>
                        <w:bCs/>
                      </w:rPr>
                      <w:t xml:space="preserve"> Probenidentifikation </w:t>
                    </w:r>
                  </w:p>
                  <w:p w14:paraId="417C6CE9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Prüfung der Zuweisung hinsichtlich Plausibilität</w:t>
                    </w:r>
                  </w:p>
                  <w:p w14:paraId="5D6B0AD2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Beratung der EinsenderInnen hinsichtlich der Prozesse/ Abläufe und korrekter Materialübermittlung</w:t>
                    </w:r>
                  </w:p>
                  <w:p w14:paraId="6E8B14DF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Beurteilung des Untersuchungs- oder Probenmaterials</w:t>
                    </w:r>
                  </w:p>
                  <w:p w14:paraId="68AC8F24" w14:textId="77777777" w:rsidR="002466AB" w:rsidRPr="009B00E5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9B00E5">
                      <w:rPr>
                        <w:rFonts w:cs="Arial"/>
                        <w:bCs/>
                      </w:rPr>
                      <w:t xml:space="preserve">Durchführung von Vorbereitungsmaßnahmen (Proben-, Reagenzien- und Gerätevorbereitung unter Wahrung qualitätssichernder Kriterien und unter Berücksichtigung der Einflussgrößen und Störfaktoren) </w:t>
                    </w:r>
                  </w:p>
                  <w:p w14:paraId="3EFC5A14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 w:rsidRPr="009B00E5">
                      <w:rPr>
                        <w:rFonts w:cs="Arial"/>
                        <w:b/>
                        <w:bCs/>
                      </w:rPr>
                      <w:t>Analytik</w:t>
                    </w:r>
                  </w:p>
                  <w:p w14:paraId="721890B9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9B00E5">
                      <w:rPr>
                        <w:rFonts w:cs="Arial"/>
                        <w:bCs/>
                      </w:rPr>
                      <w:t>Durchführung aller Analysen und Untersuchgen</w:t>
                    </w:r>
                    <w:r>
                      <w:rPr>
                        <w:rFonts w:cs="Arial"/>
                        <w:bCs/>
                      </w:rPr>
                      <w:t xml:space="preserve"> mit den entsprechenden Mess-, Nachweis- und Beurteilungsverfahren</w:t>
                    </w:r>
                  </w:p>
                  <w:p w14:paraId="3374F2C8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 xml:space="preserve">Erkennen von methoden-, probenspezifischen Störfaktoren und </w:t>
                    </w:r>
                    <w:proofErr w:type="spellStart"/>
                    <w:r>
                      <w:rPr>
                        <w:rFonts w:cs="Arial"/>
                        <w:bCs/>
                      </w:rPr>
                      <w:t>patientInnenbezogenen</w:t>
                    </w:r>
                    <w:proofErr w:type="spellEnd"/>
                    <w:r>
                      <w:rPr>
                        <w:rFonts w:cs="Arial"/>
                        <w:bCs/>
                      </w:rPr>
                      <w:t xml:space="preserve"> Einflussfaktoren und adäquaten Umgang mit diesen Faktoren im Prozess</w:t>
                    </w:r>
                  </w:p>
                  <w:p w14:paraId="2892B9F3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Organisation und Durchführung von Wiederholungsmessungen bzw. –</w:t>
                    </w:r>
                    <w:proofErr w:type="spellStart"/>
                    <w:r>
                      <w:rPr>
                        <w:rFonts w:cs="Arial"/>
                        <w:bCs/>
                      </w:rPr>
                      <w:t>untersuchgen</w:t>
                    </w:r>
                    <w:proofErr w:type="spellEnd"/>
                    <w:r>
                      <w:rPr>
                        <w:rFonts w:cs="Arial"/>
                        <w:bCs/>
                      </w:rPr>
                      <w:t xml:space="preserve"> im Bedarfsfall</w:t>
                    </w:r>
                  </w:p>
                  <w:p w14:paraId="7E9B3F4D" w14:textId="31CF07EC" w:rsidR="002466AB" w:rsidRPr="002C22D4" w:rsidRDefault="002466AB" w:rsidP="002C22D4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Assistenz für den ÄD bei Zuschnitt und Makroskopie von Gewebeproben</w:t>
                    </w:r>
                  </w:p>
                  <w:p w14:paraId="24D87B30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Histologische Basisverarbeitung: einbetten, entwässern, ausgießen(inklusive korrekter Orientierung), schneiden und färben</w:t>
                    </w:r>
                  </w:p>
                  <w:p w14:paraId="1FFAB0FD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Anfertigung von histologischen Schnitten am Rotationsmikrotom</w:t>
                    </w:r>
                  </w:p>
                  <w:p w14:paraId="6F649780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Herstellung von Reagenzien und Färbelösungen und Durchführung der Färbungen</w:t>
                    </w:r>
                  </w:p>
                  <w:p w14:paraId="0114EF2F" w14:textId="519F2687" w:rsidR="002466AB" w:rsidRDefault="002466AB" w:rsidP="002466AB">
                    <w:pPr>
                      <w:pStyle w:val="Listenabsatz"/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 w:rsidRPr="00307A0C">
                      <w:rPr>
                        <w:rFonts w:cs="Arial"/>
                        <w:b/>
                        <w:bCs/>
                      </w:rPr>
                      <w:t>Immundermatologische</w:t>
                    </w:r>
                    <w:r w:rsidR="002C22D4">
                      <w:rPr>
                        <w:rFonts w:cs="Arial"/>
                        <w:b/>
                        <w:bCs/>
                      </w:rPr>
                      <w:t>s</w:t>
                    </w:r>
                    <w:r w:rsidRPr="00307A0C">
                      <w:rPr>
                        <w:rFonts w:cs="Arial"/>
                        <w:b/>
                        <w:bCs/>
                      </w:rPr>
                      <w:t xml:space="preserve"> Labor:</w:t>
                    </w:r>
                  </w:p>
                  <w:p w14:paraId="1B287DEC" w14:textId="77777777" w:rsidR="002466AB" w:rsidRPr="00307A0C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307A0C">
                      <w:rPr>
                        <w:rFonts w:cs="Arial"/>
                        <w:bCs/>
                      </w:rPr>
                      <w:t>Probenversorgung</w:t>
                    </w:r>
                  </w:p>
                  <w:p w14:paraId="7B7381C7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Immunhistochemie: Herstellung von Reagenzien und Puffer; Vorbehandlung der Schnitte je AK; händische IHC Färbung; automatische IHC Färbung</w:t>
                    </w:r>
                  </w:p>
                  <w:p w14:paraId="194699BB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Direkte Immunfluoreszenz</w:t>
                    </w:r>
                  </w:p>
                  <w:p w14:paraId="4484627D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Indirekte Fluoreszenz</w:t>
                    </w:r>
                  </w:p>
                  <w:p w14:paraId="25C34129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ELISA</w:t>
                    </w:r>
                  </w:p>
                  <w:p w14:paraId="4EA77D03" w14:textId="77777777" w:rsidR="002466AB" w:rsidRPr="0033798F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Postanalytik/ nachbereitende Maßnahmen</w:t>
                    </w:r>
                  </w:p>
                  <w:p w14:paraId="0A73C1FF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Dokumentation aller berufsspezifisch relevanten Daten und Leistungen</w:t>
                    </w:r>
                  </w:p>
                  <w:p w14:paraId="15E60850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Makroskopische Beurteilung und technische Freigabe(=Validierung) der Schnittpräparate</w:t>
                    </w:r>
                  </w:p>
                  <w:p w14:paraId="34D9B324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lastRenderedPageBreak/>
                      <w:t>Korrekte Zuordnung von Blöcken, Objektträgern und Anweisungen für die weitere Befundung</w:t>
                    </w:r>
                  </w:p>
                  <w:p w14:paraId="1EBA29E5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Archivierung von Schnitten und Blöcken</w:t>
                    </w:r>
                  </w:p>
                  <w:p w14:paraId="66E60A69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Sachgerechte Entsorgung der Präparate</w:t>
                    </w:r>
                  </w:p>
                  <w:p w14:paraId="222A3E48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 xml:space="preserve">Qualitätskontrolle/ Qualitätssicherung/ </w:t>
                    </w:r>
                    <w:proofErr w:type="spellStart"/>
                    <w:r>
                      <w:rPr>
                        <w:rFonts w:cs="Arial"/>
                        <w:b/>
                        <w:bCs/>
                      </w:rPr>
                      <w:t>PatientInnensicherheit</w:t>
                    </w:r>
                    <w:proofErr w:type="spellEnd"/>
                  </w:p>
                  <w:p w14:paraId="49A4055B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346E4C8D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>Durchführung weiterer Qualitätssicherungsmaßnahmen (interne und externe Qualitätssicherung)</w:t>
                    </w:r>
                  </w:p>
                  <w:p w14:paraId="067B848F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>Beitrag zur Erarbeitung von Standards</w:t>
                    </w:r>
                  </w:p>
                  <w:p w14:paraId="4B99126D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4A64CD71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 xml:space="preserve">Überwachung und Fehlerdiagnose/Problemlösung bei automatisierten Labor- und EDV Prozessen unter dem Fokus der </w:t>
                    </w:r>
                    <w:proofErr w:type="spellStart"/>
                    <w:r w:rsidRPr="004B3452">
                      <w:rPr>
                        <w:rFonts w:cs="Arial"/>
                        <w:bCs/>
                      </w:rPr>
                      <w:t>PatientInnensicherheit</w:t>
                    </w:r>
                    <w:proofErr w:type="spellEnd"/>
                  </w:p>
                  <w:p w14:paraId="182A4CD5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 xml:space="preserve">Einschätzung der </w:t>
                    </w:r>
                    <w:proofErr w:type="spellStart"/>
                    <w:r w:rsidRPr="004B3452">
                      <w:rPr>
                        <w:rFonts w:cs="Arial"/>
                        <w:bCs/>
                      </w:rPr>
                      <w:t>PatientInnensicherheit</w:t>
                    </w:r>
                    <w:proofErr w:type="spellEnd"/>
                    <w:r w:rsidRPr="004B3452">
                      <w:rPr>
                        <w:rFonts w:cs="Arial"/>
                        <w:bCs/>
                      </w:rPr>
                      <w:t xml:space="preserve"> und Setzen geeigneter Maßnahmen</w:t>
                    </w:r>
                  </w:p>
                  <w:p w14:paraId="29D2469F" w14:textId="77777777" w:rsidR="002466AB" w:rsidRDefault="002466AB" w:rsidP="002466AB">
                    <w:pPr>
                      <w:pStyle w:val="Listenabsatz"/>
                      <w:spacing w:before="60" w:after="60"/>
                      <w:ind w:left="0"/>
                      <w:rPr>
                        <w:rFonts w:cs="Arial"/>
                        <w:bCs/>
                      </w:rPr>
                    </w:pPr>
                  </w:p>
                  <w:p w14:paraId="02EC00EE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Betriebsbezogene Basisaufgaben/ Organisation</w:t>
                    </w:r>
                  </w:p>
                  <w:p w14:paraId="32EC62A9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Allgemein</w:t>
                    </w:r>
                  </w:p>
                  <w:p w14:paraId="3191A9B7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Mitarbeit bei der Gestaltung und Einhaltung von Arbeitsabläufen </w:t>
                    </w:r>
                  </w:p>
                  <w:p w14:paraId="3C28A46D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Mitarbeit bei der Entwicklung und Implementierung neuer Methoden</w:t>
                    </w:r>
                  </w:p>
                  <w:p w14:paraId="7E38C65B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Mitarbeit bei der Dokumentation, Erhebung und Bearbeitung von organisationsspezifischen Leistungsdaten </w:t>
                    </w:r>
                  </w:p>
                  <w:p w14:paraId="631E8C50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Mitarbeit bei betrieblichen Reorganisationsmaßnahmen und in Projekten</w:t>
                    </w:r>
                  </w:p>
                  <w:p w14:paraId="25F9D1A0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Koordination der eigenen Arbeitsabläufe in Abstimmung mit anderen Berufsgruppen</w:t>
                    </w:r>
                  </w:p>
                  <w:p w14:paraId="7BEBA490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Kenntnisse der aktuellen Geräte- und Arbeitsplatzbeschreibung</w:t>
                    </w:r>
                  </w:p>
                  <w:p w14:paraId="1A15266B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Mitarbeit bei Qualitätss</w:t>
                    </w:r>
                    <w:r w:rsidRPr="00C270A3">
                      <w:rPr>
                        <w:rFonts w:cs="Arial"/>
                        <w:bCs/>
                      </w:rPr>
                      <w:t>i</w:t>
                    </w:r>
                    <w:r>
                      <w:rPr>
                        <w:rFonts w:cs="Arial"/>
                        <w:bCs/>
                      </w:rPr>
                      <w:t>c</w:t>
                    </w:r>
                    <w:r w:rsidRPr="00C270A3">
                      <w:rPr>
                        <w:rFonts w:cs="Arial"/>
                        <w:bCs/>
                      </w:rPr>
                      <w:t>herungsmaßnahmen</w:t>
                    </w:r>
                  </w:p>
                  <w:p w14:paraId="386FA552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Mitwirkung bei Erhebung von Leistungsdaten</w:t>
                    </w:r>
                  </w:p>
                  <w:p w14:paraId="2E261B73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 xml:space="preserve">Hygiene/ </w:t>
                    </w:r>
                    <w:proofErr w:type="spellStart"/>
                    <w:r>
                      <w:rPr>
                        <w:rFonts w:cs="Arial"/>
                        <w:b/>
                        <w:bCs/>
                      </w:rPr>
                      <w:t>ArbeitnehmerInnenschutz</w:t>
                    </w:r>
                    <w:proofErr w:type="spellEnd"/>
                  </w:p>
                  <w:p w14:paraId="06F7CA65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Anwendung und Einhaltung hygienischer Richtlinien </w:t>
                    </w:r>
                  </w:p>
                  <w:p w14:paraId="6B1C4055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Einhaltung von sicherheitstechnischen Vorschriften und Maßnahmen </w:t>
                    </w:r>
                  </w:p>
                  <w:p w14:paraId="35DCED33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Einhaltung der Laborordnung</w:t>
                    </w:r>
                  </w:p>
                  <w:p w14:paraId="77847BCA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Wahrung des Selbstschutzes</w:t>
                    </w:r>
                  </w:p>
                  <w:p w14:paraId="308DF26A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Umsetzung von laborspezifischen Vorschriften (z. B. fachkundiger Probenversand unter Einhaltung rechtlicher Vorgaben)</w:t>
                    </w:r>
                  </w:p>
                  <w:p w14:paraId="50999410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Fachgemäße Entsorgung von Proben und Abfall (Organe, </w:t>
                    </w:r>
                    <w:proofErr w:type="gramStart"/>
                    <w:r w:rsidRPr="00C270A3">
                      <w:rPr>
                        <w:rFonts w:cs="Arial"/>
                        <w:bCs/>
                      </w:rPr>
                      <w:t>Gewebepräparate,…</w:t>
                    </w:r>
                    <w:proofErr w:type="gramEnd"/>
                    <w:r w:rsidRPr="00C270A3">
                      <w:rPr>
                        <w:rFonts w:cs="Arial"/>
                        <w:bCs/>
                      </w:rPr>
                      <w:t>.)</w:t>
                    </w:r>
                  </w:p>
                  <w:p w14:paraId="2ED21590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Beitrag zu präventiven und gesundheitsfördernden Maßnahmen</w:t>
                    </w:r>
                  </w:p>
                  <w:p w14:paraId="4C91F06E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Verbrauchsgüter/ Inventar</w:t>
                    </w:r>
                  </w:p>
                  <w:p w14:paraId="15C191DE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Bereithaltung von benötigten Arbeitsmaterialien und Verbrauchsgütern</w:t>
                    </w:r>
                  </w:p>
                  <w:p w14:paraId="3E05A653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 xml:space="preserve">Wirtschaftlicher Einsatz von Ge- und Verbrauchsgütern </w:t>
                    </w:r>
                  </w:p>
                  <w:p w14:paraId="79CA8C39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Mitarbeit bei der Beschaffung von Betriebsmitteln und Sachgütern im Sinne einer qualitativen Beurteilung</w:t>
                    </w:r>
                  </w:p>
                  <w:p w14:paraId="6A72713F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 xml:space="preserve">Mitarbeit bei der Ausstattung des Arbeitsplatzes </w:t>
                    </w:r>
                  </w:p>
                  <w:p w14:paraId="436F788B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 xml:space="preserve">Mitarbeit bei der Inventarführung </w:t>
                    </w:r>
                  </w:p>
                  <w:p w14:paraId="26705399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Funktionsprüfung von medizinischen Geräten und Produkten inklusive Außerbetriebnahme von Geräten im Bedarfsfall</w:t>
                    </w:r>
                  </w:p>
                  <w:p w14:paraId="3E43EC06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4EC27B0B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Eigenverantwortliche Führung des Gerätepasses</w:t>
                    </w:r>
                  </w:p>
                  <w:p w14:paraId="15F73F2C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Kontrolle der Sicherheitsplanketten an Geräten vor Inbetriebnahme</w:t>
                    </w:r>
                  </w:p>
                  <w:p w14:paraId="493F3D39" w14:textId="77777777" w:rsidR="002466AB" w:rsidRDefault="002466AB" w:rsidP="002466AB">
                    <w:pPr>
                      <w:pStyle w:val="Listenabsatz"/>
                      <w:spacing w:before="60" w:after="60"/>
                      <w:ind w:left="0"/>
                      <w:rPr>
                        <w:rFonts w:cs="Arial"/>
                        <w:bCs/>
                      </w:rPr>
                    </w:pPr>
                  </w:p>
                  <w:p w14:paraId="1A1C7D11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MitarbeiterInnen- und Teambezogene Basisaufgaben</w:t>
                    </w:r>
                  </w:p>
                  <w:p w14:paraId="51F6A1FB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Aktive Teilnahme an Dienst- bzw. Teambesprechungen und in Arbeitsgruppen</w:t>
                    </w:r>
                  </w:p>
                  <w:p w14:paraId="7DB10BD9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Verpflichtende Teilnahme an Dienst- und Teambesprechungen, wenn diese von einer/m Vorgesetzten als „verpflichtend“ deklariert werden</w:t>
                    </w:r>
                  </w:p>
                  <w:p w14:paraId="0C2072BB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Teilnahme an externen und innerbetrieblichen Fort- und Weiterbildungsveranstaltungen(fachlich, persönlichkeitsbildend, gesundheitsfördernd)</w:t>
                    </w:r>
                  </w:p>
                  <w:p w14:paraId="53DE1CD1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0B045033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Unterstützung bei der Einführung neuer MitarbeiterInnen in die Organisation und Arbeitsabläufe</w:t>
                    </w:r>
                  </w:p>
                  <w:p w14:paraId="3F8578F0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Unterstützung bei der Anleitung von Studierenden und SchülerInnen</w:t>
                    </w:r>
                  </w:p>
                  <w:p w14:paraId="7E7D62CE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EE7EE4">
                      <w:rPr>
                        <w:rFonts w:cs="Arial"/>
                        <w:bCs/>
                      </w:rPr>
                      <w:t>Rotation,…</w:t>
                    </w:r>
                    <w:proofErr w:type="gramEnd"/>
                    <w:r w:rsidRPr="00EE7EE4">
                      <w:rPr>
                        <w:rFonts w:cs="Arial"/>
                        <w:bCs/>
                      </w:rPr>
                      <w:t>)</w:t>
                    </w:r>
                  </w:p>
                  <w:p w14:paraId="2B446DF3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Aktive Beteiligung an Veränderungsprozessen</w:t>
                    </w:r>
                  </w:p>
                  <w:p w14:paraId="7B3AD984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Regelmäßiges Auslesen und Verwalten der Emails und  zur Verfügung gestellten Informationen im Intranet</w:t>
                    </w:r>
                  </w:p>
                  <w:p w14:paraId="1BB79FC8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Selbstständige, flexible Arbeitsplatzeinteilung nach Bedarf und den angeführten Arbeitsplätzen</w:t>
                    </w:r>
                  </w:p>
                  <w:p w14:paraId="6E7974D3" w14:textId="77777777" w:rsidR="002466AB" w:rsidRDefault="00C30070" w:rsidP="002466AB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4483B332" w14:textId="77777777" w:rsidR="004968DC" w:rsidRPr="0009713C" w:rsidRDefault="00C30070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B7E586A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912866B" w14:textId="449BE240" w:rsidR="004968DC" w:rsidRPr="0009713C" w:rsidRDefault="00C30070" w:rsidP="002466AB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FC083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01754CC8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0C0F3D0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3FA5A52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0BE1D4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8751271" w14:textId="2544C62C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2C22D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E514BFF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FDD526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68AEE7F2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905277A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5C830C2" w14:textId="1AB2D60D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2C22D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C03809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D68A294" w14:textId="73B691B1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113E5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 xml:space="preserve">              </w:t>
          </w:r>
        </w:sdtContent>
      </w:sdt>
    </w:p>
    <w:p w14:paraId="4231E86C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0FAE5D37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F3AC2A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DB6D" w14:textId="77777777" w:rsidR="00C30070" w:rsidRDefault="00C30070">
      <w:pPr>
        <w:spacing w:line="240" w:lineRule="auto"/>
      </w:pPr>
      <w:r>
        <w:separator/>
      </w:r>
    </w:p>
  </w:endnote>
  <w:endnote w:type="continuationSeparator" w:id="0">
    <w:p w14:paraId="419A6978" w14:textId="77777777" w:rsidR="00C30070" w:rsidRDefault="00C30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1358" w14:textId="77777777" w:rsidR="002C22D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6ED1C1A2" wp14:editId="7FFE5B82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98D93" wp14:editId="75892A4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7B285" w14:textId="77777777" w:rsidR="002C22D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F87228" w14:textId="77777777" w:rsidR="002C22D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04F7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04F7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9403A35" w14:textId="77777777" w:rsidR="002C22D4" w:rsidRPr="00FD6422" w:rsidRDefault="002C22D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04F7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04F7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704F78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414F" w14:textId="77777777" w:rsidR="00C30070" w:rsidRDefault="00C30070">
      <w:pPr>
        <w:spacing w:line="240" w:lineRule="auto"/>
      </w:pPr>
      <w:r>
        <w:separator/>
      </w:r>
    </w:p>
  </w:footnote>
  <w:footnote w:type="continuationSeparator" w:id="0">
    <w:p w14:paraId="088991FC" w14:textId="77777777" w:rsidR="00C30070" w:rsidRDefault="00C30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A8F"/>
    <w:multiLevelType w:val="hybridMultilevel"/>
    <w:tmpl w:val="03BEE84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6E2"/>
    <w:multiLevelType w:val="hybridMultilevel"/>
    <w:tmpl w:val="7F347D02"/>
    <w:lvl w:ilvl="0" w:tplc="341C7986">
      <w:start w:val="1"/>
      <w:numFmt w:val="bullet"/>
      <w:lvlText w:val=""/>
      <w:lvlJc w:val="left"/>
      <w:pPr>
        <w:ind w:left="7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387309"/>
    <w:multiLevelType w:val="hybridMultilevel"/>
    <w:tmpl w:val="D1182D5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0620"/>
    <w:multiLevelType w:val="hybridMultilevel"/>
    <w:tmpl w:val="43B0073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7280"/>
    <w:multiLevelType w:val="hybridMultilevel"/>
    <w:tmpl w:val="CFDCD80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49DC"/>
    <w:multiLevelType w:val="hybridMultilevel"/>
    <w:tmpl w:val="8DB852C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607B0"/>
    <w:multiLevelType w:val="hybridMultilevel"/>
    <w:tmpl w:val="F3F48F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649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3000D52"/>
    <w:multiLevelType w:val="hybridMultilevel"/>
    <w:tmpl w:val="64DA6FDA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A216832"/>
    <w:multiLevelType w:val="hybridMultilevel"/>
    <w:tmpl w:val="3228992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4309F"/>
    <w:multiLevelType w:val="hybridMultilevel"/>
    <w:tmpl w:val="13E69D0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997661">
    <w:abstractNumId w:val="8"/>
  </w:num>
  <w:num w:numId="2" w16cid:durableId="1418474908">
    <w:abstractNumId w:val="9"/>
  </w:num>
  <w:num w:numId="3" w16cid:durableId="799081055">
    <w:abstractNumId w:val="10"/>
  </w:num>
  <w:num w:numId="4" w16cid:durableId="525601751">
    <w:abstractNumId w:val="5"/>
  </w:num>
  <w:num w:numId="5" w16cid:durableId="250815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398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0152676">
    <w:abstractNumId w:val="11"/>
  </w:num>
  <w:num w:numId="8" w16cid:durableId="1988388215">
    <w:abstractNumId w:val="13"/>
  </w:num>
  <w:num w:numId="9" w16cid:durableId="1579051759">
    <w:abstractNumId w:val="7"/>
  </w:num>
  <w:num w:numId="10" w16cid:durableId="1572037581">
    <w:abstractNumId w:val="6"/>
  </w:num>
  <w:num w:numId="11" w16cid:durableId="1287083527">
    <w:abstractNumId w:val="0"/>
  </w:num>
  <w:num w:numId="12" w16cid:durableId="1498959231">
    <w:abstractNumId w:val="15"/>
  </w:num>
  <w:num w:numId="13" w16cid:durableId="253172701">
    <w:abstractNumId w:val="1"/>
  </w:num>
  <w:num w:numId="14" w16cid:durableId="747263369">
    <w:abstractNumId w:val="3"/>
  </w:num>
  <w:num w:numId="15" w16cid:durableId="501429839">
    <w:abstractNumId w:val="2"/>
  </w:num>
  <w:num w:numId="16" w16cid:durableId="1389455040">
    <w:abstractNumId w:val="12"/>
  </w:num>
  <w:num w:numId="17" w16cid:durableId="1929926351">
    <w:abstractNumId w:val="14"/>
  </w:num>
  <w:num w:numId="18" w16cid:durableId="80708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1D1A3E"/>
    <w:rsid w:val="00245224"/>
    <w:rsid w:val="002466AB"/>
    <w:rsid w:val="00260BCD"/>
    <w:rsid w:val="002C22D4"/>
    <w:rsid w:val="002F1C4F"/>
    <w:rsid w:val="002F7F97"/>
    <w:rsid w:val="0031719B"/>
    <w:rsid w:val="003549D8"/>
    <w:rsid w:val="00392A6F"/>
    <w:rsid w:val="003B024D"/>
    <w:rsid w:val="003F7B86"/>
    <w:rsid w:val="004968DC"/>
    <w:rsid w:val="00523537"/>
    <w:rsid w:val="005A0727"/>
    <w:rsid w:val="005D4659"/>
    <w:rsid w:val="00685ADB"/>
    <w:rsid w:val="006B4898"/>
    <w:rsid w:val="006E6036"/>
    <w:rsid w:val="006F2D3D"/>
    <w:rsid w:val="006F4A55"/>
    <w:rsid w:val="00704F78"/>
    <w:rsid w:val="00790611"/>
    <w:rsid w:val="007D01BB"/>
    <w:rsid w:val="007D2C7D"/>
    <w:rsid w:val="008034CC"/>
    <w:rsid w:val="00813F55"/>
    <w:rsid w:val="00862350"/>
    <w:rsid w:val="008913EE"/>
    <w:rsid w:val="00891D15"/>
    <w:rsid w:val="008E573D"/>
    <w:rsid w:val="00900F6E"/>
    <w:rsid w:val="00953C11"/>
    <w:rsid w:val="009A6456"/>
    <w:rsid w:val="009C0808"/>
    <w:rsid w:val="009D6047"/>
    <w:rsid w:val="009F7F9B"/>
    <w:rsid w:val="00A73F58"/>
    <w:rsid w:val="00A94E8D"/>
    <w:rsid w:val="00AB16A0"/>
    <w:rsid w:val="00B54ECE"/>
    <w:rsid w:val="00B71B5A"/>
    <w:rsid w:val="00C30070"/>
    <w:rsid w:val="00C43DD4"/>
    <w:rsid w:val="00CA71EB"/>
    <w:rsid w:val="00D00CB2"/>
    <w:rsid w:val="00E3500C"/>
    <w:rsid w:val="00E85CFC"/>
    <w:rsid w:val="00EC74A9"/>
    <w:rsid w:val="00EC787E"/>
    <w:rsid w:val="00F113E5"/>
    <w:rsid w:val="00F55520"/>
    <w:rsid w:val="00F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311E6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1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19B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D120F5096954680826F762E1BA81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7FC4B-FC88-46FB-A227-2DF9A6122B19}"/>
      </w:docPartPr>
      <w:docPartBody>
        <w:p w:rsidR="009F12AF" w:rsidRDefault="00E7016E" w:rsidP="00E7016E">
          <w:pPr>
            <w:pStyle w:val="7D120F5096954680826F762E1BA81AAA"/>
          </w:pPr>
          <w:r w:rsidRPr="00DD106D"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717D4AD66C164CBB90F4EA1B2DA2D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DD83C-9EA2-4DD4-82A3-47EA8CAC8A04}"/>
      </w:docPartPr>
      <w:docPartBody>
        <w:p w:rsidR="009F12AF" w:rsidRDefault="00E7016E" w:rsidP="00E7016E">
          <w:pPr>
            <w:pStyle w:val="717D4AD66C164CBB90F4EA1B2DA2D1B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56762E"/>
    <w:rsid w:val="006F4A55"/>
    <w:rsid w:val="00764C14"/>
    <w:rsid w:val="00773033"/>
    <w:rsid w:val="00793468"/>
    <w:rsid w:val="00813F55"/>
    <w:rsid w:val="0081726E"/>
    <w:rsid w:val="008A32A0"/>
    <w:rsid w:val="009F12AF"/>
    <w:rsid w:val="00A4112C"/>
    <w:rsid w:val="00A41B49"/>
    <w:rsid w:val="00A94E8D"/>
    <w:rsid w:val="00B44214"/>
    <w:rsid w:val="00C5548D"/>
    <w:rsid w:val="00CC62BF"/>
    <w:rsid w:val="00E151DF"/>
    <w:rsid w:val="00E7016E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016E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120F5096954680826F762E1BA81AAA">
    <w:name w:val="7D120F5096954680826F762E1BA81AAA"/>
    <w:rsid w:val="00E7016E"/>
    <w:rPr>
      <w:lang w:val="de-AT" w:eastAsia="de-AT"/>
    </w:rPr>
  </w:style>
  <w:style w:type="paragraph" w:customStyle="1" w:styleId="717D4AD66C164CBB90F4EA1B2DA2D1B6">
    <w:name w:val="717D4AD66C164CBB90F4EA1B2DA2D1B6"/>
    <w:rsid w:val="00E7016E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31FE0-76E3-4787-B85B-D96636D62AF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1778</Words>
  <Characters>11208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Pratschner Monika</cp:lastModifiedBy>
  <cp:revision>15</cp:revision>
  <cp:lastPrinted>2023-11-03T06:51:00Z</cp:lastPrinted>
  <dcterms:created xsi:type="dcterms:W3CDTF">2023-11-02T12:12:00Z</dcterms:created>
  <dcterms:modified xsi:type="dcterms:W3CDTF">2026-05-28T06:07:00Z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