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7B2C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01481909" w14:textId="6DE63369" w:rsidR="004968DC" w:rsidRPr="00160935" w:rsidRDefault="00C940D0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214100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214100">
            <w:rPr>
              <w:rFonts w:ascii="Wiener Melange" w:eastAsia="Calibri" w:hAnsi="Wiener Melange" w:cs="Wiener Melange"/>
              <w:sz w:val="22"/>
            </w:rPr>
            <w:t>AKH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678414E9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45F51DC6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4DAC4DCC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1232E19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1C2B3B0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631675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10568BD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633E732B" w14:textId="01730F1F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214100">
                  <w:rPr>
                    <w:rFonts w:ascii="Wiener Melange" w:hAnsi="Wiener Melange" w:cs="Wiener Melange"/>
                    <w:bCs/>
                    <w:szCs w:val="20"/>
                  </w:rPr>
                  <w:t>Medizinische, therapeutische und diagnostische Gesundheitsberufe (AMT)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14:paraId="6DD512D5" w14:textId="56BE2E23" w:rsidR="004968DC" w:rsidRPr="0009713C" w:rsidRDefault="00214100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Univ. Kl</w:t>
                </w:r>
                <w:r w:rsidR="002251E6">
                  <w:rPr>
                    <w:rFonts w:ascii="Wiener Melange" w:hAnsi="Wiener Melange" w:cs="Wiener Melange"/>
                    <w:bCs/>
                    <w:szCs w:val="20"/>
                  </w:rPr>
                  <w:t xml:space="preserve">inik für </w:t>
                </w:r>
                <w:r w:rsidR="0012792D">
                  <w:rPr>
                    <w:rFonts w:ascii="Wiener Melange" w:hAnsi="Wiener Melange" w:cs="Wiener Melange"/>
                    <w:bCs/>
                    <w:szCs w:val="20"/>
                  </w:rPr>
                  <w:t>Innere Med</w:t>
                </w:r>
                <w:r w:rsidR="002251E6">
                  <w:rPr>
                    <w:rFonts w:ascii="Wiener Melange" w:hAnsi="Wiener Melange" w:cs="Wiener Melange"/>
                    <w:bCs/>
                    <w:szCs w:val="20"/>
                  </w:rPr>
                  <w:t>izin</w:t>
                </w:r>
                <w:r w:rsidR="0012792D">
                  <w:rPr>
                    <w:rFonts w:ascii="Wiener Melange" w:hAnsi="Wiener Melange" w:cs="Wiener Melange"/>
                    <w:bCs/>
                    <w:szCs w:val="20"/>
                  </w:rPr>
                  <w:t xml:space="preserve"> II</w:t>
                </w:r>
                <w:r w:rsidR="002251E6">
                  <w:rPr>
                    <w:rFonts w:ascii="Wiener Melange" w:hAnsi="Wiener Melange" w:cs="Wiener Melange"/>
                    <w:bCs/>
                    <w:szCs w:val="20"/>
                  </w:rPr>
                  <w:t xml:space="preserve"> / K</w:t>
                </w:r>
                <w:r w:rsidR="0012792D">
                  <w:rPr>
                    <w:rFonts w:ascii="Wiener Melange" w:hAnsi="Wiener Melange" w:cs="Wiener Melange"/>
                    <w:bCs/>
                    <w:szCs w:val="20"/>
                  </w:rPr>
                  <w:t>lin. Abteilung für Pulmologie</w:t>
                </w:r>
              </w:p>
            </w:sdtContent>
          </w:sdt>
          <w:p w14:paraId="224069E5" w14:textId="4C4538E8" w:rsidR="00007232" w:rsidRPr="0009713C" w:rsidRDefault="00B54ECE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214100">
                  <w:rPr>
                    <w:rFonts w:ascii="Wiener Melange" w:hAnsi="Wiener Melange" w:cs="Wiener Melange"/>
                    <w:bCs/>
                    <w:color w:val="000000" w:themeColor="text1"/>
                  </w:rPr>
                  <w:t>Rotations</w:t>
                </w:r>
                <w:r w:rsidR="00217BA6">
                  <w:rPr>
                    <w:rFonts w:ascii="Wiener Melange" w:hAnsi="Wiener Melange" w:cs="Wiener Melange"/>
                    <w:bCs/>
                    <w:color w:val="000000" w:themeColor="text1"/>
                  </w:rPr>
                  <w:t>team</w:t>
                </w:r>
                <w:r w:rsidR="00214100">
                  <w:rPr>
                    <w:rFonts w:ascii="Wiener Melange" w:hAnsi="Wiener Melange" w:cs="Wiener Melange"/>
                    <w:bCs/>
                    <w:color w:val="000000" w:themeColor="text1"/>
                  </w:rPr>
                  <w:t xml:space="preserve"> Lungenfunktion</w:t>
                </w:r>
              </w:sdtContent>
            </w:sdt>
          </w:p>
        </w:tc>
      </w:tr>
      <w:tr w:rsidR="00007232" w:rsidRPr="0009713C" w14:paraId="74AC52FB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18538C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2EE079C5" w14:textId="77777777" w:rsidR="00007232" w:rsidRPr="0009713C" w:rsidRDefault="00245224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61F50">
              <w:rPr>
                <w:rFonts w:ascii="Wiener Melange" w:hAnsi="Wiener Melange" w:cs="Wiener Melange"/>
                <w:b/>
                <w:bCs/>
                <w:szCs w:val="20"/>
              </w:rPr>
              <w:t>Biomedizinische*r Analytiker*in</w:t>
            </w:r>
          </w:p>
        </w:tc>
      </w:tr>
      <w:tr w:rsidR="00007232" w:rsidRPr="0009713C" w14:paraId="728D0DA6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1F84DE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DD1BEAE" w14:textId="3968F114" w:rsidR="00007232" w:rsidRPr="0009713C" w:rsidRDefault="005D6F13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0FEA0E7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8517DA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showingPlcHdr/>
            <w:date w:fullDate="2025-10-01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594D9215" w14:textId="3B5F423E" w:rsidR="00007232" w:rsidRPr="0009713C" w:rsidRDefault="002251E6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ein Datum einzugeben.</w:t>
                </w:r>
              </w:p>
            </w:tc>
          </w:sdtContent>
        </w:sdt>
      </w:tr>
      <w:tr w:rsidR="00007232" w:rsidRPr="0009713C" w14:paraId="524E5BD4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13AA99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62894AC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48062887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245224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*VM1</w:t>
            </w:r>
          </w:p>
          <w:p w14:paraId="2F4DAF6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1A6475BC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2325BF5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7A293E1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1B401D5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05B2B847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34542036" w14:textId="25991B64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214100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3BB41731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1B057707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5F9F9385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06EA8FDE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6F9DDBB0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1601D6F1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7E365E8D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7EB4976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686DD5CF" w14:textId="77777777" w:rsidR="004968DC" w:rsidRPr="0009713C" w:rsidRDefault="00C940D0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</w:sdtPr>
            <w:sdtEndPr/>
            <w:sdtContent>
              <w:p w14:paraId="58B04AE7" w14:textId="663CAA08" w:rsidR="004968DC" w:rsidRPr="0009713C" w:rsidRDefault="002251E6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Martina Zuljevic,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BSc</w:t>
                </w:r>
                <w:proofErr w:type="spellEnd"/>
                <w:r>
                  <w:rPr>
                    <w:rFonts w:ascii="Wiener Melange" w:hAnsi="Wiener Melange" w:cs="Wiener Melange"/>
                    <w:bCs/>
                    <w:szCs w:val="20"/>
                  </w:rPr>
                  <w:t>.</w:t>
                </w:r>
              </w:p>
            </w:sdtContent>
          </w:sdt>
        </w:tc>
      </w:tr>
      <w:tr w:rsidR="00007232" w:rsidRPr="0009713C" w14:paraId="41D0293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6D630E0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p w14:paraId="621DB958" w14:textId="77777777" w:rsidR="00007232" w:rsidRDefault="00245224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Laboras</w:t>
            </w:r>
            <w:r w:rsidR="006E6036">
              <w:rPr>
                <w:rFonts w:ascii="Wiener Melange" w:hAnsi="Wiener Melange" w:cs="Wiener Melange"/>
                <w:szCs w:val="20"/>
                <w:lang w:eastAsia="de-AT"/>
              </w:rPr>
              <w:t>si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stent*innen</w:t>
            </w:r>
          </w:p>
          <w:p w14:paraId="295C591C" w14:textId="77777777" w:rsidR="00245224" w:rsidRDefault="00245224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 xml:space="preserve">Laborgehilf*innen </w:t>
            </w:r>
          </w:p>
          <w:p w14:paraId="56D34F7A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039CE007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344B24D1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1462FFB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9C9DACD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7FDBD0AC" w14:textId="77777777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2EE14D66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505AE4E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4F9227E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54ACFDC9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0B90E2D6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44E6AF4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A0CAF3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63A99788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7C27271A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05140377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6BD598CF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</w:sdtPr>
            <w:sdtEndPr/>
            <w:sdtContent>
              <w:p w14:paraId="7C544052" w14:textId="6F417992" w:rsidR="004968DC" w:rsidRPr="0009713C" w:rsidRDefault="003825E3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Teamkolleg*innen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47348532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140A5A83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0DFD22C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058EBA7B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-573660076"/>
                  <w:placeholder>
                    <w:docPart w:val="D003E1ADB04A445A85C2E68525A58F2E"/>
                  </w:placeholder>
                </w:sdtPr>
                <w:sdtEndPr>
                  <w:rPr>
                    <w:i/>
                  </w:rPr>
                </w:sdtEndPr>
                <w:sdtContent>
                  <w:sdt>
                    <w:sdtPr>
                      <w:rPr>
                        <w:rFonts w:ascii="Wiener Melange" w:hAnsi="Wiener Melange" w:cs="Wiener Melange"/>
                        <w:bCs/>
                        <w:color w:val="000000" w:themeColor="text1"/>
                        <w:highlight w:val="lightGray"/>
                      </w:rPr>
                      <w:id w:val="-2052922123"/>
                      <w:placeholder>
                        <w:docPart w:val="F329CAA260CC4960943ECEBFB3BCC35B"/>
                      </w:placeholder>
                    </w:sdtPr>
                    <w:sdtEndPr/>
                    <w:sdtContent>
                      <w:p w14:paraId="5BFA3B8E" w14:textId="77777777" w:rsidR="00214100" w:rsidRPr="002231DC" w:rsidRDefault="00214100" w:rsidP="00214100">
                        <w:pPr>
                          <w:spacing w:before="120" w:after="120"/>
                          <w:rPr>
                            <w:rFonts w:ascii="Wiener Melange" w:hAnsi="Wiener Melange" w:cs="Wiener Melange"/>
                            <w:b/>
                            <w:szCs w:val="20"/>
                            <w:lang w:eastAsia="de-AT"/>
                          </w:rPr>
                        </w:pPr>
                        <w:r w:rsidRPr="002231DC">
                          <w:rPr>
                            <w:rFonts w:ascii="Wiener Melange" w:hAnsi="Wiener Melange" w:cs="Wiener Melange"/>
                            <w:b/>
                            <w:szCs w:val="20"/>
                            <w:lang w:eastAsia="de-AT"/>
                          </w:rPr>
                          <w:t>Direkt anordnungsberechtigt:</w:t>
                        </w:r>
                      </w:p>
                      <w:p w14:paraId="29CB900D" w14:textId="77777777" w:rsidR="00214100" w:rsidRPr="002231DC" w:rsidRDefault="00214100" w:rsidP="00214100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</w:pP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Auszubildende in den Berufsgruppen MTD, MAB sowie weiterer zugeteilter Berufsgruppen</w:t>
                        </w:r>
                        <w:r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, Hospitant*i</w:t>
                        </w: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nnen</w:t>
                        </w:r>
                      </w:p>
                      <w:p w14:paraId="016217EC" w14:textId="77777777" w:rsidR="00214100" w:rsidRPr="002231DC" w:rsidRDefault="00214100" w:rsidP="00214100">
                        <w:pPr>
                          <w:spacing w:before="120" w:after="120"/>
                          <w:ind w:left="567" w:hanging="567"/>
                          <w:rPr>
                            <w:rFonts w:ascii="Wiener Melange" w:hAnsi="Wiener Melange" w:cs="Wiener Melange"/>
                            <w:b/>
                            <w:szCs w:val="20"/>
                            <w:lang w:eastAsia="de-AT"/>
                          </w:rPr>
                        </w:pPr>
                        <w:r w:rsidRPr="002231DC">
                          <w:rPr>
                            <w:rFonts w:ascii="Wiener Melange" w:hAnsi="Wiener Melange" w:cs="Wiener Melange"/>
                            <w:b/>
                            <w:szCs w:val="20"/>
                            <w:lang w:eastAsia="de-AT"/>
                          </w:rPr>
                          <w:t>Indirekt anordnungsberechtigt:</w:t>
                        </w:r>
                      </w:p>
                      <w:p w14:paraId="2B3C5A01" w14:textId="77777777" w:rsidR="00214100" w:rsidRDefault="00214100" w:rsidP="00214100">
                        <w:pPr>
                          <w:spacing w:line="240" w:lineRule="auto"/>
                          <w:contextualSpacing/>
                          <w:jc w:val="both"/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</w:pP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Verwaltungsdienst</w:t>
                        </w:r>
                        <w:r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 xml:space="preserve">, </w:t>
                        </w: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Externe Professionist</w:t>
                        </w:r>
                        <w:r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*i</w:t>
                        </w: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nnen</w:t>
                        </w:r>
                        <w:r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 xml:space="preserve">, </w:t>
                        </w: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Hol- und Bringdienste</w:t>
                        </w:r>
                        <w:r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 xml:space="preserve">, </w:t>
                        </w: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Hausarbeiter</w:t>
                        </w:r>
                        <w:r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*i</w:t>
                        </w: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nnen</w:t>
                        </w:r>
                        <w:r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 xml:space="preserve">, </w:t>
                        </w: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Reinigungsdienste</w:t>
                        </w:r>
                      </w:p>
                      <w:p w14:paraId="4555A4B7" w14:textId="77777777" w:rsidR="00214100" w:rsidRPr="002231DC" w:rsidRDefault="00214100" w:rsidP="00214100">
                        <w:pPr>
                          <w:spacing w:before="120" w:after="120"/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</w:pPr>
                        <w:r w:rsidRPr="002231DC">
                          <w:rPr>
                            <w:rFonts w:ascii="Wiener Melange" w:hAnsi="Wiener Melange" w:cs="Wiener Melange"/>
                            <w:b/>
                            <w:szCs w:val="20"/>
                            <w:lang w:eastAsia="de-AT"/>
                          </w:rPr>
                          <w:t>Delegation und Fachaufsicht:</w:t>
                        </w:r>
                      </w:p>
                      <w:p w14:paraId="019CE959" w14:textId="77777777" w:rsidR="00214100" w:rsidRPr="002231DC" w:rsidRDefault="00214100" w:rsidP="00214100">
                        <w:pPr>
                          <w:numPr>
                            <w:ilvl w:val="0"/>
                            <w:numId w:val="9"/>
                          </w:numPr>
                          <w:spacing w:before="120" w:after="120" w:line="240" w:lineRule="auto"/>
                          <w:contextualSpacing/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</w:pPr>
                        <w:r w:rsidRPr="002231D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>Delegation an Medizinische Assistenzberufe gemäß MTD-Gesetz bzw. MAB-Gesetz</w:t>
                        </w:r>
                      </w:p>
                      <w:p w14:paraId="4F94A1A7" w14:textId="6721A0A5" w:rsidR="004968DC" w:rsidRPr="002251E6" w:rsidRDefault="00214100" w:rsidP="00214100">
                        <w:pPr>
                          <w:spacing w:before="120" w:after="120"/>
                          <w:rPr>
                            <w:rFonts w:ascii="Wiener Melange" w:hAnsi="Wiener Melange" w:cs="Wiener Melange"/>
                            <w:bCs/>
                            <w:color w:val="000000" w:themeColor="text1"/>
                            <w:highlight w:val="lightGray"/>
                          </w:rPr>
                        </w:pPr>
                        <w:r w:rsidRPr="00996A3C">
                          <w:rPr>
                            <w:rFonts w:ascii="Wiener Melange" w:hAnsi="Wiener Melange" w:cs="Wiener Melange"/>
                            <w:szCs w:val="20"/>
                            <w:lang w:eastAsia="de-AT"/>
                          </w:rPr>
                          <w:t xml:space="preserve">Fachaufsicht über Medizinische Assistenzberufe gemäß MTD-Gesetz bzw. MAB-Gesetz 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4968DC" w:rsidRPr="0009713C" w14:paraId="79A8171A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C3F1B1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4BFE6651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096D97F8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08B2CF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3647F3F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016813F8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10D2C985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01899E2E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178605CB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0B990BF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6E812591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C6BBB4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sdt>
                <w:sdtPr>
                  <w:rPr>
                    <w:rFonts w:ascii="Wiener Melange" w:hAnsi="Wiener Melange" w:cs="Wiener Melange"/>
                    <w:bCs/>
                    <w:color w:val="000000" w:themeColor="text1"/>
                    <w:highlight w:val="lightGray"/>
                  </w:rPr>
                  <w:id w:val="-222604562"/>
                  <w:placeholder>
                    <w:docPart w:val="CE493D8EC5484D4FAD828B90A9BCAD15"/>
                  </w:placeholder>
                </w:sdtPr>
                <w:sdtEndPr/>
                <w:sdtContent>
                  <w:p w14:paraId="174E17E8" w14:textId="479F25C9" w:rsidR="00D65C8D" w:rsidRDefault="00D65C8D" w:rsidP="00D65C8D">
                    <w:pPr>
                      <w:spacing w:before="120" w:after="120"/>
                    </w:pPr>
                    <w:r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  <w:t>--</w:t>
                    </w:r>
                  </w:p>
                  <w:p w14:paraId="45F0CA33" w14:textId="73DCA3BE" w:rsidR="00214100" w:rsidRDefault="00C940D0" w:rsidP="00214100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ind w:left="0"/>
                      <w:rPr>
                        <w:rFonts w:ascii="Wiener Melange" w:hAnsi="Wiener Melange" w:cs="Wiener Melange"/>
                        <w:bCs/>
                        <w:color w:val="000000" w:themeColor="text1"/>
                        <w:highlight w:val="lightGray"/>
                      </w:rPr>
                    </w:pPr>
                  </w:p>
                </w:sdtContent>
              </w:sdt>
              <w:p w14:paraId="5BFC060E" w14:textId="7600C9E4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</w:p>
            </w:tc>
          </w:sdtContent>
        </w:sdt>
      </w:tr>
      <w:tr w:rsidR="004968DC" w:rsidRPr="0009713C" w14:paraId="6C3E74E0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6B8B2DC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5567052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2AA968EA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331693F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04361AA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673914C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02A903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3BEBFC4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202C2520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13DE842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5A80F46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4C96A04D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899081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sdt>
                <w:sdtPr>
                  <w:rPr>
                    <w:highlight w:val="lightGray"/>
                  </w:rPr>
                  <w:id w:val="-2000019982"/>
                  <w:placeholder>
                    <w:docPart w:val="1183817D5693456C8116A3471BC4E708"/>
                  </w:placeholder>
                </w:sdtPr>
                <w:sdtEndPr/>
                <w:sdtContent>
                  <w:p w14:paraId="01D7BDBD" w14:textId="2574226F" w:rsidR="004968DC" w:rsidRPr="002251E6" w:rsidRDefault="002251E6" w:rsidP="002251E6">
                    <w:pPr>
                      <w:autoSpaceDE w:val="0"/>
                      <w:autoSpaceDN w:val="0"/>
                      <w:adjustRightInd w:val="0"/>
                      <w:spacing w:before="120" w:after="120"/>
                      <w:rPr>
                        <w:highlight w:val="lightGray"/>
                      </w:rPr>
                    </w:pPr>
                    <w:r w:rsidRPr="002251E6"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1090 Wien, Währinger Gürtel 18-20</w:t>
                    </w:r>
                  </w:p>
                </w:sdtContent>
              </w:sdt>
            </w:sdtContent>
          </w:sdt>
        </w:tc>
      </w:tr>
      <w:tr w:rsidR="004968DC" w:rsidRPr="0009713C" w14:paraId="02376F70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9907CF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1333101827"/>
                  <w:placeholder>
                    <w:docPart w:val="00B3AE3F85A64A24963DE58CCD29F36B"/>
                  </w:placeholder>
                </w:sdtPr>
                <w:sdtEndPr/>
                <w:sdtContent>
                  <w:p w14:paraId="09BE4BE9" w14:textId="430B5B98" w:rsidR="00243B52" w:rsidRDefault="00B703CD" w:rsidP="00243B52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DZM-WIGEV</w:t>
                    </w:r>
                  </w:p>
                </w:sdtContent>
              </w:sdt>
              <w:p w14:paraId="47181702" w14:textId="5DD3F715" w:rsidR="004968DC" w:rsidRPr="0009713C" w:rsidRDefault="00C940D0" w:rsidP="004968D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</w:p>
            </w:sdtContent>
          </w:sdt>
        </w:tc>
      </w:tr>
      <w:tr w:rsidR="004968DC" w:rsidRPr="0009713C" w14:paraId="36DB515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3BAC8A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4FB03B2F" w14:textId="1CA29CC2" w:rsidR="004968DC" w:rsidRPr="0009713C" w:rsidRDefault="00C940D0" w:rsidP="004968DC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2251E6">
                  <w:rPr>
                    <w:rFonts w:ascii="Wiener Melange" w:hAnsi="Wiener Melange" w:cs="Wiener Melange"/>
                    <w:bCs/>
                    <w:szCs w:val="20"/>
                  </w:rPr>
                  <w:t>3</w:t>
                </w:r>
                <w:r w:rsidR="00217BA6">
                  <w:rPr>
                    <w:rFonts w:ascii="Wiener Melange" w:hAnsi="Wiener Melange" w:cs="Wiener Melange"/>
                    <w:bCs/>
                    <w:szCs w:val="20"/>
                  </w:rPr>
                  <w:t>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290A5C31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16CD4E1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5D392151" w14:textId="77777777" w:rsidR="004968DC" w:rsidRPr="0009713C" w:rsidRDefault="00C940D0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73C00846" w14:textId="2A395721" w:rsidR="004968DC" w:rsidRPr="008913EE" w:rsidRDefault="00C940D0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B52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733FB4B7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0D7F99E6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4DEB1946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6E04B81B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4617C5BD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1909CD16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280D8E46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2B17DFA2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4968DC" w:rsidRPr="008913EE" w14:paraId="52A0C10B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4F3580F3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65196CAE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1AA9DF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25F3B8EA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1209A7E0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1779FF10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</w:t>
            </w:r>
            <w:r w:rsidR="00245224">
              <w:rPr>
                <w:rFonts w:ascii="Wiener Melange" w:hAnsi="Wiener Melange" w:cs="Wiener Melange"/>
                <w:bCs/>
                <w:szCs w:val="20"/>
              </w:rPr>
              <w:t>nfalls Fachaufsicht über Labor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assistentinnen </w:t>
            </w:r>
            <w:r w:rsidR="00245224">
              <w:rPr>
                <w:rFonts w:ascii="Wiener Melange" w:hAnsi="Wiener Melange" w:cs="Wiener Melange"/>
                <w:bCs/>
                <w:szCs w:val="20"/>
              </w:rPr>
              <w:t xml:space="preserve">gemäß 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MAB Gesetz</w:t>
            </w:r>
          </w:p>
          <w:p w14:paraId="3E3AD59D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7221C8D7" w14:textId="77777777" w:rsidR="00245224" w:rsidRPr="006429E7" w:rsidRDefault="00245224" w:rsidP="0024522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rPr>
                <w:rFonts w:ascii="Wiener Melange" w:hAnsi="Wiener Melange" w:cs="Wiener Melange"/>
                <w:bCs/>
                <w:szCs w:val="20"/>
              </w:rPr>
            </w:pPr>
            <w:r w:rsidRPr="006429E7">
              <w:rPr>
                <w:rFonts w:ascii="Wiener Melange" w:hAnsi="Wiener Melange" w:cs="Wiener Melange"/>
                <w:bCs/>
                <w:szCs w:val="20"/>
              </w:rPr>
              <w:lastRenderedPageBreak/>
              <w:t>Eigenverantwortliche Durchführung patient*innenbezogener Basisaufgaben (entsprechend dem MTD Gesetz) in der Biomedizinischen Analytik unter Einhaltung aller relevanten Vorschriften</w:t>
            </w:r>
          </w:p>
          <w:p w14:paraId="1522D406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>Durchführung der fachspezifischen diagnostischen Verfahren im Rahmen des medizinischen Untersuchungs-, Behandlungs- und Forschungsbetriebes entsprechend des jeweiligen Einsatzbereiches - insbesondere labordiagnostische, histologische, zytologische, mikrobiologische und nuklearmedizinische Untersuchungen sowie Untersuchungen auf dem Gebiet der Elektro-Neuro-Funktionsdiagnostik und der Kardio-Pulmonalen-Funktionsdiagnostik</w:t>
            </w:r>
          </w:p>
          <w:p w14:paraId="742C9DA7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 Durchführung vor- und nachbereitender sowie qualitätssichernder Maßnahmen</w:t>
            </w:r>
          </w:p>
          <w:p w14:paraId="6EA907B3" w14:textId="77777777" w:rsidR="00245224" w:rsidRPr="0068341E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 Durchführung fachspezifischer Dokumentation (inkl. Leistungserfassung)</w:t>
            </w:r>
          </w:p>
          <w:p w14:paraId="65995DEE" w14:textId="77777777" w:rsidR="00245224" w:rsidRPr="006429E7" w:rsidRDefault="00245224" w:rsidP="00245224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Durchführung von Maßnahmen zur Patient*innensicherheit und Qualitätssicherung</w:t>
            </w:r>
          </w:p>
          <w:p w14:paraId="47B54FB3" w14:textId="77777777" w:rsidR="00245224" w:rsidRPr="006429E7" w:rsidRDefault="00245224" w:rsidP="00245224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1BF5082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738053D4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 </w:t>
            </w:r>
          </w:p>
          <w:p w14:paraId="1D1CEC98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79AD515E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9176E4D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62EF29DB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0C25A502" w14:textId="77777777" w:rsidR="00245224" w:rsidRPr="006429E7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B37E72A" w14:textId="77777777" w:rsidR="00245224" w:rsidRPr="006429E7" w:rsidRDefault="00245224" w:rsidP="00245224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14:paraId="4AABFAE4" w14:textId="77777777" w:rsidR="004968DC" w:rsidRDefault="00245224" w:rsidP="00245224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42C4E55A" w14:textId="77777777" w:rsidR="009D6047" w:rsidRDefault="009D6047" w:rsidP="009D6047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169F9673" w14:textId="24DB613D" w:rsidR="008034CC" w:rsidRDefault="00C940D0" w:rsidP="009D6047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1E6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9D6047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9D6047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035B6AB6" w14:textId="77777777" w:rsidR="009D6047" w:rsidRPr="009D6047" w:rsidRDefault="009D6047" w:rsidP="009D6047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7E8BDE35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6B41A1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  <w:highlight w:val="lightGray"/>
                  </w:rPr>
                  <w:id w:val="-623076806"/>
                  <w:placeholder>
                    <w:docPart w:val="03F54CA31F414BC4AF59825E5A834021"/>
                  </w:placeholder>
                </w:sdtPr>
                <w:sdtEndPr/>
                <w:sdtContent>
                  <w:p w14:paraId="1C38B028" w14:textId="5CCE4A96" w:rsidR="00243B52" w:rsidRPr="00FB3A67" w:rsidRDefault="002251E6" w:rsidP="002251E6">
                    <w:pPr>
                      <w:pStyle w:val="Listenabsatz"/>
                      <w:autoSpaceDE w:val="0"/>
                      <w:autoSpaceDN w:val="0"/>
                      <w:adjustRightInd w:val="0"/>
                      <w:spacing w:before="120" w:after="120"/>
                      <w:ind w:left="0"/>
                      <w:contextualSpacing w:val="0"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  <w:r w:rsidRPr="002251E6"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  <w:t>Die stellenspezifischen Tätigkeiten werden im Rahmen der Mitarbeiter*</w:t>
                    </w:r>
                    <w:proofErr w:type="spellStart"/>
                    <w:r w:rsidRPr="002251E6"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  <w:t>innenrotation</w:t>
                    </w:r>
                    <w:proofErr w:type="spellEnd"/>
                    <w:r w:rsidRPr="002251E6"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  <w:t xml:space="preserve"> sowohl an der Universitätsklinik für Innere Medizin II – Klinische Abteilung für Pulmologie als auch an der Universitätsklinik für Thoraxchirurgie durchgeführt.</w:t>
                    </w:r>
                  </w:p>
                  <w:p w14:paraId="45CAB09E" w14:textId="77777777" w:rsidR="00243B52" w:rsidRPr="0042498E" w:rsidRDefault="00243B52" w:rsidP="00243B52">
                    <w:pPr>
                      <w:numPr>
                        <w:ilvl w:val="0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Pati</w:t>
                    </w: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ent*innenbezogene Basisaufgaben:</w:t>
                    </w:r>
                  </w:p>
                  <w:p w14:paraId="0BE67F2F" w14:textId="77777777" w:rsidR="00243B52" w:rsidRPr="0042498E" w:rsidRDefault="00243B52" w:rsidP="00243B52">
                    <w:pPr>
                      <w:numPr>
                        <w:ilvl w:val="1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14:paraId="24A9E320" w14:textId="77777777" w:rsidR="00243B52" w:rsidRPr="0042498E" w:rsidRDefault="00243B52" w:rsidP="00243B52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Berufsbezogene Administration</w:t>
                    </w:r>
                  </w:p>
                  <w:p w14:paraId="247B0D2E" w14:textId="77777777" w:rsidR="00243B52" w:rsidRPr="0042498E" w:rsidRDefault="00243B52" w:rsidP="00243B52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Beitrag zur Erstellung des Leistungsangebotes und sonstigen Informationen für die Einsender*innen</w:t>
                    </w:r>
                  </w:p>
                  <w:p w14:paraId="1FB56D49" w14:textId="77777777" w:rsidR="00243B52" w:rsidRPr="0042498E" w:rsidRDefault="00243B52" w:rsidP="00243B52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Auskünfte an berechtigtes Fachpersonal entsprechend rechtlicher und interner Vorgaben</w:t>
                    </w:r>
                  </w:p>
                  <w:p w14:paraId="0E2E5F9E" w14:textId="77777777" w:rsidR="00243B52" w:rsidRPr="0042498E" w:rsidRDefault="00243B52" w:rsidP="00243B52">
                    <w:pPr>
                      <w:tabs>
                        <w:tab w:val="left" w:pos="318"/>
                      </w:tabs>
                      <w:ind w:left="1440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2416D890" w14:textId="77777777" w:rsidR="00243B52" w:rsidRPr="0042498E" w:rsidRDefault="00243B52" w:rsidP="00243B52">
                    <w:pPr>
                      <w:numPr>
                        <w:ilvl w:val="1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Präanalytik/vorbereitende Maßnahmen:</w:t>
                    </w:r>
                  </w:p>
                  <w:p w14:paraId="1B7ECD94" w14:textId="77777777" w:rsidR="00243B52" w:rsidRPr="0042498E" w:rsidRDefault="00243B52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Patient*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innenidentifikation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Probenidentifikation</w:t>
                    </w:r>
                  </w:p>
                  <w:p w14:paraId="6AA16242" w14:textId="77777777" w:rsidR="00243B52" w:rsidRPr="0042498E" w:rsidRDefault="00243B52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Prüfung der Zuweisung hinsichtlich Plausibilität</w:t>
                    </w:r>
                  </w:p>
                  <w:p w14:paraId="4C43605B" w14:textId="77777777" w:rsidR="00243B52" w:rsidRPr="0042498E" w:rsidRDefault="00243B52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Patient*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inneninformation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/Patient*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innenberatung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14:paraId="4FD46FDB" w14:textId="77777777" w:rsidR="00243B52" w:rsidRDefault="00243B52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Beratung der Einsender*innen hinsichtlich der Prozesse/Abläufe </w:t>
                    </w:r>
                  </w:p>
                  <w:p w14:paraId="233BF050" w14:textId="1B653538" w:rsidR="002251E6" w:rsidRDefault="002251E6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 xml:space="preserve">Aufklärung von Patient*innen / Angehörigen über die Untersuchungsmethoden, Rücksprache mit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Ärzt</w:t>
                    </w:r>
                    <w:proofErr w:type="spell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*innen</w:t>
                    </w:r>
                  </w:p>
                  <w:p w14:paraId="5B3006EE" w14:textId="6D3669CA" w:rsidR="002251E6" w:rsidRPr="0042498E" w:rsidRDefault="002251E6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Patient*innen- und Laborbezogene Administration</w:t>
                    </w:r>
                  </w:p>
                  <w:p w14:paraId="23D3F482" w14:textId="77777777" w:rsidR="00243B52" w:rsidRPr="0042498E" w:rsidRDefault="00243B52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Spezielle Blutabnahme/Probengewinnung</w:t>
                    </w:r>
                  </w:p>
                  <w:p w14:paraId="1557F1CD" w14:textId="77777777" w:rsidR="00243B52" w:rsidRPr="0042498E" w:rsidRDefault="00243B52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Beurteilung des Untersuchungs- oder Probenmaterials</w:t>
                    </w:r>
                  </w:p>
                  <w:p w14:paraId="69E3FF64" w14:textId="77777777" w:rsidR="00243B52" w:rsidRPr="0042498E" w:rsidRDefault="00243B52" w:rsidP="00243B52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von Vorbereitungsmaßnahmen (Proben-, Reagenzien- und Gerätevorbereitung unter Wahrung qualitätssichernder Kriterien und unter Berücksichtigung der Einflussgrößen und Störfaktoren)</w:t>
                    </w:r>
                  </w:p>
                  <w:p w14:paraId="6AC988D3" w14:textId="77777777" w:rsidR="00243B52" w:rsidRPr="0042498E" w:rsidRDefault="00243B52" w:rsidP="00243B52">
                    <w:pPr>
                      <w:tabs>
                        <w:tab w:val="left" w:pos="318"/>
                      </w:tabs>
                      <w:ind w:left="1440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3A347219" w14:textId="77777777" w:rsidR="003825E3" w:rsidRDefault="00243B52" w:rsidP="003825E3">
                    <w:pPr>
                      <w:numPr>
                        <w:ilvl w:val="1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Analytik/Funktionsdiagnostik</w:t>
                    </w:r>
                    <w:r w:rsidR="009D445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5D6D0871" w14:textId="77777777" w:rsidR="003825E3" w:rsidRDefault="003825E3" w:rsidP="003825E3">
                    <w:pPr>
                      <w:tabs>
                        <w:tab w:val="left" w:pos="318"/>
                      </w:tabs>
                      <w:spacing w:line="240" w:lineRule="auto"/>
                      <w:ind w:left="792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320AE1DC" w14:textId="4B4397F7" w:rsidR="00243B52" w:rsidRPr="003825E3" w:rsidRDefault="003825E3" w:rsidP="003825E3">
                    <w:p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Theme="minorHAnsi" w:eastAsia="Calibri" w:hAnsiTheme="minorHAnsi" w:cstheme="minorHAnsi"/>
                        <w:sz w:val="22"/>
                      </w:rPr>
                      <w:tab/>
                    </w:r>
                    <w:r>
                      <w:rPr>
                        <w:rFonts w:asciiTheme="minorHAnsi" w:eastAsia="Calibri" w:hAnsiTheme="minorHAnsi" w:cstheme="minorHAnsi"/>
                        <w:sz w:val="22"/>
                      </w:rPr>
                      <w:tab/>
                    </w:r>
                    <w:r w:rsidR="009D4452" w:rsidRPr="003825E3">
                      <w:rPr>
                        <w:rFonts w:asciiTheme="minorHAnsi" w:eastAsia="Calibri" w:hAnsiTheme="minorHAnsi" w:cstheme="minorHAnsi"/>
                        <w:sz w:val="22"/>
                      </w:rPr>
                      <w:t>Durchführung folgender atemphysiologischer Analysen und Untersuchungen:</w:t>
                    </w:r>
                  </w:p>
                  <w:p w14:paraId="66878BB0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Bodyplethysmographie und Spirometrien</w:t>
                    </w:r>
                  </w:p>
                  <w:p w14:paraId="7906C5D0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Messung der Diffusionskapazität (DLCO)</w:t>
                    </w:r>
                  </w:p>
                  <w:p w14:paraId="13DFA577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proofErr w:type="spellStart"/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Bronchospasmolysetest</w:t>
                    </w:r>
                    <w:proofErr w:type="spellEnd"/>
                  </w:p>
                  <w:p w14:paraId="05DB8519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Atemmuskelkraftmessung (PO1, MIP, MEP)</w:t>
                    </w:r>
                  </w:p>
                  <w:p w14:paraId="518DD2C4" w14:textId="79B90F3C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 xml:space="preserve">Blutgasanalyse in Ruhe, </w:t>
                    </w:r>
                    <w:r w:rsidR="009D4452">
                      <w:rPr>
                        <w:rFonts w:asciiTheme="minorHAnsi" w:eastAsia="Calibri" w:hAnsiTheme="minorHAnsi" w:cstheme="minorHAnsi"/>
                        <w:sz w:val="22"/>
                      </w:rPr>
                      <w:t xml:space="preserve">unter </w:t>
                    </w: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 xml:space="preserve">Belastung </w:t>
                    </w:r>
                    <w:r w:rsidR="009D4452">
                      <w:rPr>
                        <w:rFonts w:asciiTheme="minorHAnsi" w:eastAsia="Calibri" w:hAnsiTheme="minorHAnsi" w:cstheme="minorHAnsi"/>
                        <w:sz w:val="22"/>
                      </w:rPr>
                      <w:t>sowie</w:t>
                    </w: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 xml:space="preserve"> unter</w:t>
                    </w:r>
                    <w:r w:rsidR="009D4452">
                      <w:rPr>
                        <w:rFonts w:asciiTheme="minorHAnsi" w:eastAsia="Calibri" w:hAnsiTheme="minorHAnsi" w:cstheme="minorHAnsi"/>
                        <w:sz w:val="22"/>
                      </w:rPr>
                      <w:t xml:space="preserve"> Sauerstoffg</w:t>
                    </w: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abe</w:t>
                    </w:r>
                  </w:p>
                  <w:p w14:paraId="48DB9C5E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FeNO-Messung</w:t>
                    </w:r>
                  </w:p>
                  <w:p w14:paraId="5AB6D4DA" w14:textId="77777777" w:rsidR="003825E3" w:rsidRDefault="00243B52" w:rsidP="003825E3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Inhalative unspezifische bronchiale Provokationen (unter ärztlicher Aufsicht)</w:t>
                    </w:r>
                  </w:p>
                  <w:p w14:paraId="7B8F1EB1" w14:textId="77777777" w:rsidR="003825E3" w:rsidRDefault="003825E3" w:rsidP="003825E3">
                    <w:pPr>
                      <w:spacing w:line="240" w:lineRule="auto"/>
                      <w:ind w:left="1353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</w:p>
                  <w:p w14:paraId="21AA475A" w14:textId="6DCF2BA2" w:rsidR="00243B52" w:rsidRPr="003825E3" w:rsidRDefault="009D4452" w:rsidP="003825E3">
                    <w:pPr>
                      <w:spacing w:line="240" w:lineRule="auto"/>
                      <w:ind w:left="708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3825E3">
                      <w:rPr>
                        <w:rFonts w:asciiTheme="minorHAnsi" w:eastAsia="Calibri" w:hAnsiTheme="minorHAnsi" w:cstheme="minorHAnsi"/>
                        <w:sz w:val="22"/>
                      </w:rPr>
                      <w:t>Durchführung folgender kardiorespiratorischer funktionsdiagnostischer Untersuchungen bzw. Mitwirkung daran:</w:t>
                    </w:r>
                  </w:p>
                  <w:p w14:paraId="1C801267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Spiroergometrien/</w:t>
                    </w:r>
                    <w:proofErr w:type="spellStart"/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Ergometrien</w:t>
                    </w:r>
                    <w:proofErr w:type="spellEnd"/>
                  </w:p>
                  <w:p w14:paraId="784EB090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 xml:space="preserve">Kapillarblutabnahme aus dem Ohrläppchen </w:t>
                    </w:r>
                  </w:p>
                  <w:p w14:paraId="7DD87886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Laktatbestimmung</w:t>
                    </w:r>
                  </w:p>
                  <w:p w14:paraId="7494A264" w14:textId="77777777" w:rsidR="00243B52" w:rsidRPr="002271EF" w:rsidRDefault="00243B52" w:rsidP="00243B52">
                    <w:pPr>
                      <w:numPr>
                        <w:ilvl w:val="1"/>
                        <w:numId w:val="13"/>
                      </w:numPr>
                      <w:spacing w:line="240" w:lineRule="auto"/>
                      <w:contextualSpacing/>
                      <w:rPr>
                        <w:rFonts w:asciiTheme="minorHAnsi" w:eastAsia="Calibri" w:hAnsiTheme="minorHAnsi" w:cstheme="minorHAnsi"/>
                        <w:sz w:val="22"/>
                      </w:rPr>
                    </w:pPr>
                    <w:r w:rsidRPr="002271EF">
                      <w:rPr>
                        <w:rFonts w:asciiTheme="minorHAnsi" w:eastAsia="Calibri" w:hAnsiTheme="minorHAnsi" w:cstheme="minorHAnsi"/>
                        <w:sz w:val="22"/>
                      </w:rPr>
                      <w:t>6 Minute Walk Test</w:t>
                    </w:r>
                  </w:p>
                  <w:p w14:paraId="0526BDF5" w14:textId="77777777" w:rsidR="00243B52" w:rsidRPr="0042498E" w:rsidRDefault="00243B52" w:rsidP="00243B52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3A521B93" w14:textId="77777777" w:rsidR="00243B52" w:rsidRPr="0042498E" w:rsidRDefault="00243B52" w:rsidP="00243B52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Erkennen von methoden-, probenspezifischen Störfaktoren und 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patient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*innenbezogenen Einflussfaktoren und adäquater Umgang mit diesen Faktoren im Prozess </w:t>
                    </w:r>
                  </w:p>
                  <w:p w14:paraId="1B134B17" w14:textId="5037F2B2" w:rsidR="009D4452" w:rsidRPr="009D4452" w:rsidRDefault="00243B52" w:rsidP="009D4452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Organisation und Durchführung von Wiederholungsmessungen bzw. -untersuchungen im Bedarfsfall</w:t>
                    </w:r>
                  </w:p>
                  <w:p w14:paraId="2E2153A4" w14:textId="77777777" w:rsidR="00243B52" w:rsidRPr="0042498E" w:rsidRDefault="00243B52" w:rsidP="00243B52">
                    <w:pPr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4F928AFA" w14:textId="77777777" w:rsidR="00243B52" w:rsidRPr="0042498E" w:rsidRDefault="00243B52" w:rsidP="00243B52">
                    <w:pPr>
                      <w:numPr>
                        <w:ilvl w:val="1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Postanalytik/nachbereitende Maßnahmen:</w:t>
                    </w:r>
                  </w:p>
                  <w:p w14:paraId="43EA6ED7" w14:textId="77777777" w:rsidR="00243B52" w:rsidRPr="0042498E" w:rsidRDefault="00243B52" w:rsidP="00243B52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Dokumentation aller berufsspezifisch relevanten Daten und Leistungen</w:t>
                    </w:r>
                  </w:p>
                  <w:p w14:paraId="13AAF5AA" w14:textId="77777777" w:rsidR="00243B52" w:rsidRPr="0042498E" w:rsidRDefault="00243B52" w:rsidP="00243B52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Beurteilung und Technische Freigabe (=Validierung) der Analyse- und Untersuchungsergebnisse</w:t>
                    </w:r>
                  </w:p>
                  <w:p w14:paraId="209F4025" w14:textId="77777777" w:rsidR="00243B52" w:rsidRPr="0042498E" w:rsidRDefault="00243B52" w:rsidP="00243B52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Mitwirkung in der Erstellung von Befunden </w:t>
                    </w:r>
                  </w:p>
                  <w:p w14:paraId="186C8690" w14:textId="77777777" w:rsidR="00243B52" w:rsidRPr="0042498E" w:rsidRDefault="00243B52" w:rsidP="00243B52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Im Bedarfsfall weitere Versorgung von Patient*innen nach der Untersuchung</w:t>
                    </w:r>
                  </w:p>
                  <w:p w14:paraId="167301DB" w14:textId="77777777" w:rsidR="00243B52" w:rsidRPr="0042498E" w:rsidRDefault="00243B52" w:rsidP="00243B52">
                    <w:pPr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551AE33B" w14:textId="77777777" w:rsidR="00243B52" w:rsidRPr="0042498E" w:rsidRDefault="00243B52" w:rsidP="00243B52">
                    <w:pPr>
                      <w:numPr>
                        <w:ilvl w:val="1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Qualitätskontrolle/Qualitätssicherung/Patient*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innensicherheit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038C42E0" w14:textId="77777777" w:rsidR="00243B52" w:rsidRPr="0042498E" w:rsidRDefault="00243B52" w:rsidP="00243B52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Regelmäßige Qualitätskontrolle und Requalifizierung/Gerätefreigabe nach Wartungen bzw. Störungen in Zusammenarbeit mit Medizintechnikfirmen</w:t>
                    </w:r>
                  </w:p>
                  <w:p w14:paraId="36EE4931" w14:textId="77777777" w:rsidR="00243B52" w:rsidRPr="0042498E" w:rsidRDefault="00243B52" w:rsidP="00243B52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Durchführung weiterer Qualitätssicherungsmaßnahmen (interne und externe Qualitätssicherung)</w:t>
                    </w:r>
                  </w:p>
                  <w:p w14:paraId="6E7AB105" w14:textId="77777777" w:rsidR="00243B52" w:rsidRPr="0042498E" w:rsidRDefault="00243B52" w:rsidP="00243B52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Beitrag zur Erarbeitung von Standards</w:t>
                    </w:r>
                  </w:p>
                  <w:p w14:paraId="73E5ECF2" w14:textId="77777777" w:rsidR="00243B52" w:rsidRPr="0042498E" w:rsidRDefault="00243B52" w:rsidP="00243B52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Betreuung von Datenbanken</w:t>
                    </w:r>
                  </w:p>
                  <w:p w14:paraId="56C001EA" w14:textId="77777777" w:rsidR="00243B52" w:rsidRPr="0042498E" w:rsidRDefault="00243B52" w:rsidP="00243B52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Auseinandersetzung mit wissenschaftlichen Erkenntnissen zur beruflichen und wissenschaftlichen Weiterentwicklung (evidenzorientierte Berufsausübung)</w:t>
                    </w:r>
                  </w:p>
                  <w:p w14:paraId="1F164D8B" w14:textId="77777777" w:rsidR="00243B52" w:rsidRPr="0042498E" w:rsidRDefault="00243B52" w:rsidP="00243B52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Überwachung und Fehlerdiagnose/Problemlösung bei automatisierten Labor- und EDV Prozessen unter dem Fokus der Patient*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innensicherheit</w:t>
                    </w:r>
                    <w:proofErr w:type="spellEnd"/>
                  </w:p>
                  <w:p w14:paraId="35A997AD" w14:textId="77777777" w:rsidR="00243B52" w:rsidRPr="0042498E" w:rsidRDefault="00243B52" w:rsidP="00243B52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Einschätzung der Patient*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innensicherheit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Setzen geeigneter Maßnahmen</w:t>
                    </w:r>
                  </w:p>
                  <w:p w14:paraId="462C9AF1" w14:textId="77777777" w:rsidR="00243B52" w:rsidRPr="0042498E" w:rsidRDefault="00243B52" w:rsidP="00243B52">
                    <w:pP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3840FA40" w14:textId="77777777" w:rsidR="00243B52" w:rsidRPr="0042498E" w:rsidRDefault="00243B52" w:rsidP="00243B52">
                    <w:pPr>
                      <w:numPr>
                        <w:ilvl w:val="0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Betriebsbezogene Basisaufgaben/Organisation:</w:t>
                    </w:r>
                  </w:p>
                  <w:p w14:paraId="2FCD35E7" w14:textId="77777777" w:rsidR="00243B52" w:rsidRPr="0042498E" w:rsidRDefault="00243B52" w:rsidP="00243B52">
                    <w:pPr>
                      <w:numPr>
                        <w:ilvl w:val="1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Allgemein:</w:t>
                    </w:r>
                  </w:p>
                  <w:p w14:paraId="6E99B1C9" w14:textId="77777777" w:rsidR="00243B52" w:rsidRPr="0042498E" w:rsidRDefault="00243B52" w:rsidP="00243B52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Gestaltung und Einhaltung von Arbeitsabläufen </w:t>
                    </w:r>
                  </w:p>
                  <w:p w14:paraId="1946682E" w14:textId="77777777" w:rsidR="00243B52" w:rsidRPr="0042498E" w:rsidRDefault="00243B52" w:rsidP="00243B52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Mitarbeit bei der Entwicklung und Implementierung neuer Methoden</w:t>
                    </w:r>
                  </w:p>
                  <w:p w14:paraId="3D175F70" w14:textId="77777777" w:rsidR="00243B52" w:rsidRPr="0042498E" w:rsidRDefault="00243B52" w:rsidP="00243B52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44B52467" w14:textId="77777777" w:rsidR="00243B52" w:rsidRPr="0042498E" w:rsidRDefault="00243B52" w:rsidP="00243B52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Mitarbeit bei betrieblichen Reorganisationsmaßnahmen und in Projekten</w:t>
                    </w:r>
                  </w:p>
                  <w:p w14:paraId="74425FA7" w14:textId="77777777" w:rsidR="00243B52" w:rsidRDefault="00243B52" w:rsidP="00243B52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Koordination der eigenen Arbeitsabläufe in Abstimmung mit anderen Berufsgruppen</w:t>
                    </w:r>
                  </w:p>
                  <w:p w14:paraId="1C12E6A4" w14:textId="723DC72B" w:rsidR="009D4452" w:rsidRPr="009D4452" w:rsidRDefault="009D4452" w:rsidP="009D4452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Wartung und Pflege der medizinisch-technischen Geräte</w:t>
                    </w:r>
                  </w:p>
                  <w:p w14:paraId="315C7A83" w14:textId="77777777" w:rsidR="00243B52" w:rsidRPr="0042498E" w:rsidRDefault="00243B52" w:rsidP="00243B52">
                    <w:pP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43D4BC58" w14:textId="77777777" w:rsidR="00243B52" w:rsidRPr="0042498E" w:rsidRDefault="00243B52" w:rsidP="00243B52">
                    <w:pPr>
                      <w:numPr>
                        <w:ilvl w:val="1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Hygiene/Arbeitnehmer*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innenschutz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534A641E" w14:textId="77777777" w:rsidR="00243B52" w:rsidRPr="0042498E" w:rsidRDefault="00243B52" w:rsidP="00243B52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Einhaltung hygienischer Richtlinien </w:t>
                    </w:r>
                  </w:p>
                  <w:p w14:paraId="67EFBF2B" w14:textId="77777777" w:rsidR="00243B52" w:rsidRPr="0042498E" w:rsidRDefault="00243B52" w:rsidP="00243B52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7385C084" w14:textId="77777777" w:rsidR="00243B52" w:rsidRPr="0042498E" w:rsidRDefault="00243B52" w:rsidP="00243B52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Einhaltung der Laborordnung</w:t>
                    </w:r>
                  </w:p>
                  <w:p w14:paraId="6D37775E" w14:textId="77777777" w:rsidR="00243B52" w:rsidRPr="0042498E" w:rsidRDefault="00243B52" w:rsidP="00243B52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Wahrung des Selbstschutzes</w:t>
                    </w:r>
                  </w:p>
                  <w:p w14:paraId="03EB5540" w14:textId="77777777" w:rsidR="00243B52" w:rsidRPr="0042498E" w:rsidRDefault="00243B52" w:rsidP="00243B52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Umsetzung von laborspezifischen Vorschriften (z. B. fachkundiger Probenversand unter Einhaltung rechtlicher Vorgaben)</w:t>
                    </w:r>
                  </w:p>
                  <w:p w14:paraId="763234B7" w14:textId="77777777" w:rsidR="00243B52" w:rsidRPr="0042498E" w:rsidRDefault="00243B52" w:rsidP="00243B52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Fachgemäße Entsorgung von Proben und Abfall (Organe, Gewebepräparate,….)</w:t>
                    </w:r>
                  </w:p>
                  <w:p w14:paraId="7F1D40B8" w14:textId="77777777" w:rsidR="00243B52" w:rsidRPr="0042498E" w:rsidRDefault="00243B52" w:rsidP="00243B52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der erforderlichen Strahlenschutzmaßnahmen </w:t>
                    </w:r>
                  </w:p>
                  <w:p w14:paraId="2048D6F2" w14:textId="77777777" w:rsidR="00243B52" w:rsidRPr="0042498E" w:rsidRDefault="00243B52" w:rsidP="00243B52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256ABE62" w14:textId="77777777" w:rsidR="00243B52" w:rsidRPr="0042498E" w:rsidRDefault="00243B52" w:rsidP="00243B52">
                    <w:pPr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14:paraId="0B167F7C" w14:textId="77777777" w:rsidR="00243B52" w:rsidRPr="0042498E" w:rsidRDefault="00243B52" w:rsidP="00243B52">
                    <w:pPr>
                      <w:numPr>
                        <w:ilvl w:val="1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14:paraId="79256F44" w14:textId="77777777" w:rsidR="00243B52" w:rsidRPr="0042498E" w:rsidRDefault="00243B52" w:rsidP="00243B52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14:paraId="2C2A7EE3" w14:textId="77777777" w:rsidR="00243B52" w:rsidRPr="0042498E" w:rsidRDefault="00243B52" w:rsidP="00243B52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7552959D" w14:textId="77777777" w:rsidR="00243B52" w:rsidRPr="0042498E" w:rsidRDefault="00243B52" w:rsidP="00243B52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Mitarbeit bei der Beschaffung von Betriebsmitteln und Sachgütern im Sinne einer qualitativen Beurteilung</w:t>
                    </w:r>
                  </w:p>
                  <w:p w14:paraId="7C42AF5A" w14:textId="77777777" w:rsidR="00243B52" w:rsidRPr="0042498E" w:rsidRDefault="00243B52" w:rsidP="00243B52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Ausstattung des Arbeitsplatzes </w:t>
                    </w:r>
                  </w:p>
                  <w:p w14:paraId="254E11B3" w14:textId="77777777" w:rsidR="00243B52" w:rsidRPr="0042498E" w:rsidRDefault="00243B52" w:rsidP="00243B52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14:paraId="3F09B933" w14:textId="77777777" w:rsidR="00243B52" w:rsidRPr="0042498E" w:rsidRDefault="00243B52" w:rsidP="00243B52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7312A3B4" w14:textId="77777777" w:rsidR="00243B52" w:rsidRPr="0042498E" w:rsidRDefault="00243B52" w:rsidP="00243B52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Meldung von notwendigen Wartungen und Reparaturen inklusive Umsetzung erforderlicher Maßnahmen im Zusammenhang mit Außerbetriebnahme von Geräten</w:t>
                    </w:r>
                  </w:p>
                  <w:p w14:paraId="2D1F29DA" w14:textId="77777777" w:rsidR="00243B52" w:rsidRPr="0042498E" w:rsidRDefault="00243B52" w:rsidP="00243B52">
                    <w:pP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1F95549B" w14:textId="77777777" w:rsidR="00243B52" w:rsidRPr="0042498E" w:rsidRDefault="00243B52" w:rsidP="00243B52">
                    <w:pPr>
                      <w:numPr>
                        <w:ilvl w:val="0"/>
                        <w:numId w:val="10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Mitarbeiter*innen-</w:t>
                    </w: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 xml:space="preserve">, </w:t>
                    </w: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Team</w:t>
                    </w: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- und A</w:t>
                    </w: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usbildungsbezogene Basisaufgaben:</w:t>
                    </w:r>
                  </w:p>
                  <w:p w14:paraId="3EDB91EE" w14:textId="77777777" w:rsidR="00243B52" w:rsidRDefault="00243B52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14:paraId="17894934" w14:textId="74EDB11E" w:rsidR="009D4452" w:rsidRDefault="009D4452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Verpflichtende Teilnahme an </w:t>
                    </w:r>
                    <w:proofErr w:type="spell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Dienst-und</w:t>
                    </w:r>
                    <w:proofErr w:type="spell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Teambesprechungen, wenn diese von einer/m Vorgesetzen als „verpflichtend“ deklariert werden</w:t>
                    </w:r>
                  </w:p>
                  <w:p w14:paraId="4395F22D" w14:textId="2F3ED709" w:rsidR="003825E3" w:rsidRDefault="003825E3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Teilnahme an Fort- und Weiterbildungsveranstaltungen</w:t>
                    </w:r>
                  </w:p>
                  <w:p w14:paraId="28FC398C" w14:textId="3250C4DE" w:rsidR="003825E3" w:rsidRPr="0042498E" w:rsidRDefault="003825E3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Teilnahme an innerbetrieblichen Fortbildungen</w:t>
                    </w:r>
                  </w:p>
                  <w:p w14:paraId="087A2637" w14:textId="77777777" w:rsidR="00243B52" w:rsidRPr="0042498E" w:rsidRDefault="00243B52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5118BBC9" w14:textId="77777777" w:rsidR="00243B52" w:rsidRPr="0042498E" w:rsidRDefault="00243B52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3CE8E383" w14:textId="5EA6C8E2" w:rsidR="00243B52" w:rsidRPr="0042498E" w:rsidRDefault="00243B52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Anleitung von Studierenden und </w:t>
                    </w:r>
                    <w:r w:rsidR="003825E3">
                      <w:rPr>
                        <w:rFonts w:ascii="Wiener Melange" w:eastAsia="Calibri" w:hAnsi="Wiener Melange" w:cs="Wiener Melange"/>
                        <w:szCs w:val="20"/>
                      </w:rPr>
                      <w:t>Auszubildenden</w:t>
                    </w:r>
                  </w:p>
                  <w:p w14:paraId="4D6CFC18" w14:textId="77777777" w:rsidR="00243B52" w:rsidRPr="0042498E" w:rsidRDefault="00243B52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Mitgestaltung von Teamprozessen (z. B. Übernahme von Mehrleistungen und Zusatzdiensten, Arbeitsplatz/Job Rotation,…)</w:t>
                    </w:r>
                  </w:p>
                  <w:p w14:paraId="691006F3" w14:textId="77777777" w:rsidR="00243B52" w:rsidRDefault="00243B52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Aktive Beteiligung an Veränderungsprozessen</w:t>
                    </w:r>
                  </w:p>
                  <w:p w14:paraId="19947CAF" w14:textId="70AA510D" w:rsidR="003825E3" w:rsidRDefault="003825E3" w:rsidP="00243B52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Regelmäßiges Auslesen und Verwalten von E-Mails und der zur Verfügung gestellten Informationen im Intranet</w:t>
                    </w:r>
                  </w:p>
                  <w:p w14:paraId="26E77723" w14:textId="529E88C7" w:rsidR="00243B52" w:rsidRPr="003825E3" w:rsidRDefault="003825E3" w:rsidP="003825E3">
                    <w:pPr>
                      <w:numPr>
                        <w:ilvl w:val="0"/>
                        <w:numId w:val="1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Regelmäßiges verwalten und pflegen diverser EDV-Passwörter</w:t>
                    </w:r>
                  </w:p>
                </w:sdtContent>
              </w:sdt>
              <w:p w14:paraId="7CC17EF9" w14:textId="6DD7A657" w:rsidR="004968DC" w:rsidRPr="0009713C" w:rsidRDefault="00C940D0" w:rsidP="00B71B5A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26310D38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42D4F370" w14:textId="38B2BE3A" w:rsidR="004968DC" w:rsidRPr="0009713C" w:rsidRDefault="00C940D0" w:rsidP="00B71B5A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</w:sdtPr>
              <w:sdtEndPr/>
              <w:sdtContent>
                <w:r w:rsidR="003825E3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dzt. keine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56D8A53E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50481D74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799ED47D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5D4AA815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141F2465" w14:textId="5E4A8CC7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3825E3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09C3E659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3B68ABE4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39970F36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732F6C19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7D52E0FB" w14:textId="5F0100B6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</w:sdtPr>
        <w:sdtEndPr/>
        <w:sdtContent>
          <w:sdt>
            <w:sdtPr>
              <w:rPr>
                <w:rFonts w:ascii="Arial" w:hAnsi="Arial" w:cs="Arial"/>
              </w:rPr>
              <w:id w:val="-1765596276"/>
              <w:text/>
            </w:sdtPr>
            <w:sdtEndPr/>
            <w:sdtContent>
              <w:r w:rsidR="003825E3">
                <w:rPr>
                  <w:rFonts w:ascii="Arial" w:hAnsi="Arial" w:cs="Arial"/>
                </w:rPr>
                <w:t xml:space="preserve">Fachbereichsleitung MTDG MARTINA ZULJEVIC, </w:t>
              </w:r>
              <w:proofErr w:type="spellStart"/>
              <w:r w:rsidR="003825E3">
                <w:rPr>
                  <w:rFonts w:ascii="Arial" w:hAnsi="Arial" w:cs="Arial"/>
                </w:rPr>
                <w:t>BSc</w:t>
              </w:r>
              <w:proofErr w:type="spellEnd"/>
              <w:r w:rsidR="003825E3">
                <w:rPr>
                  <w:rFonts w:ascii="Arial" w:hAnsi="Arial" w:cs="Arial"/>
                </w:rPr>
                <w:t>.</w:t>
              </w:r>
            </w:sdtContent>
          </w:sdt>
        </w:sdtContent>
      </w:sdt>
    </w:p>
    <w:p w14:paraId="6F8DFE95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356C8EA5" w14:textId="77777777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20A914CE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118FD38B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55B33185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C5F18" w14:textId="77777777" w:rsidR="00C940D0" w:rsidRDefault="00C940D0">
      <w:pPr>
        <w:spacing w:line="240" w:lineRule="auto"/>
      </w:pPr>
      <w:r>
        <w:separator/>
      </w:r>
    </w:p>
  </w:endnote>
  <w:endnote w:type="continuationSeparator" w:id="0">
    <w:p w14:paraId="40821405" w14:textId="77777777" w:rsidR="00C940D0" w:rsidRDefault="00C94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353A8" w14:textId="77777777" w:rsidR="00D30EF2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284799" w14:textId="77777777" w:rsidR="00D30EF2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4F76A0" w14:textId="77777777" w:rsidR="00D30EF2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9D6047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9D6047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8869AE3" w14:textId="77777777" w:rsidR="00D30EF2" w:rsidRPr="00FD6422" w:rsidRDefault="00D30EF2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29284799" w14:textId="77777777" w:rsidR="00D30EF2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094F76A0" w14:textId="77777777" w:rsidR="00D30EF2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9D6047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9D6047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8869AE3" w14:textId="77777777" w:rsidR="00D30EF2" w:rsidRPr="00FD6422" w:rsidRDefault="00D30EF2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BD262" w14:textId="77777777" w:rsidR="00C940D0" w:rsidRDefault="00C940D0">
      <w:pPr>
        <w:spacing w:line="240" w:lineRule="auto"/>
      </w:pPr>
      <w:r>
        <w:separator/>
      </w:r>
    </w:p>
  </w:footnote>
  <w:footnote w:type="continuationSeparator" w:id="0">
    <w:p w14:paraId="391FBFC7" w14:textId="77777777" w:rsidR="00C940D0" w:rsidRDefault="00C940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22DB"/>
    <w:multiLevelType w:val="hybridMultilevel"/>
    <w:tmpl w:val="ADD8DA7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0294E"/>
    <w:multiLevelType w:val="hybridMultilevel"/>
    <w:tmpl w:val="7F36AC5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10CCC"/>
    <w:multiLevelType w:val="hybridMultilevel"/>
    <w:tmpl w:val="626E6E2E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840DF"/>
    <w:multiLevelType w:val="hybridMultilevel"/>
    <w:tmpl w:val="E5DCB352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9" w15:restartNumberingAfterBreak="0">
    <w:nsid w:val="42131A44"/>
    <w:multiLevelType w:val="hybridMultilevel"/>
    <w:tmpl w:val="AE26638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547E4"/>
    <w:multiLevelType w:val="hybridMultilevel"/>
    <w:tmpl w:val="911E9CF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379E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56E60F13"/>
    <w:multiLevelType w:val="hybridMultilevel"/>
    <w:tmpl w:val="55C013B6"/>
    <w:lvl w:ilvl="0" w:tplc="F822EDD2">
      <w:start w:val="1090"/>
      <w:numFmt w:val="bullet"/>
      <w:lvlText w:val=""/>
      <w:lvlJc w:val="left"/>
      <w:pPr>
        <w:ind w:left="1110" w:hanging="360"/>
      </w:pPr>
      <w:rPr>
        <w:rFonts w:ascii="Wingdings" w:eastAsia="Calibri" w:hAnsi="Wingdings" w:cstheme="minorHAnsi" w:hint="default"/>
      </w:rPr>
    </w:lvl>
    <w:lvl w:ilvl="1" w:tplc="0C07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 w15:restartNumberingAfterBreak="0">
    <w:nsid w:val="5F18549F"/>
    <w:multiLevelType w:val="hybridMultilevel"/>
    <w:tmpl w:val="5D10A7A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55D88"/>
    <w:multiLevelType w:val="hybridMultilevel"/>
    <w:tmpl w:val="D3EEF1D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1304"/>
    <w:multiLevelType w:val="hybridMultilevel"/>
    <w:tmpl w:val="48B23C2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914C79"/>
    <w:multiLevelType w:val="hybridMultilevel"/>
    <w:tmpl w:val="F24AAFEC"/>
    <w:lvl w:ilvl="0" w:tplc="0C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250847528">
    <w:abstractNumId w:val="5"/>
  </w:num>
  <w:num w:numId="2" w16cid:durableId="720399434">
    <w:abstractNumId w:val="6"/>
  </w:num>
  <w:num w:numId="3" w16cid:durableId="305670896">
    <w:abstractNumId w:val="7"/>
  </w:num>
  <w:num w:numId="4" w16cid:durableId="1067453493">
    <w:abstractNumId w:val="2"/>
  </w:num>
  <w:num w:numId="5" w16cid:durableId="11292777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4287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5015008">
    <w:abstractNumId w:val="8"/>
  </w:num>
  <w:num w:numId="8" w16cid:durableId="856188134">
    <w:abstractNumId w:val="12"/>
  </w:num>
  <w:num w:numId="9" w16cid:durableId="309209683">
    <w:abstractNumId w:val="17"/>
  </w:num>
  <w:num w:numId="10" w16cid:durableId="130907921">
    <w:abstractNumId w:val="11"/>
  </w:num>
  <w:num w:numId="11" w16cid:durableId="1942369124">
    <w:abstractNumId w:val="16"/>
  </w:num>
  <w:num w:numId="12" w16cid:durableId="341320757">
    <w:abstractNumId w:val="15"/>
  </w:num>
  <w:num w:numId="13" w16cid:durableId="631787338">
    <w:abstractNumId w:val="1"/>
  </w:num>
  <w:num w:numId="14" w16cid:durableId="1753164655">
    <w:abstractNumId w:val="4"/>
  </w:num>
  <w:num w:numId="15" w16cid:durableId="1331836791">
    <w:abstractNumId w:val="9"/>
  </w:num>
  <w:num w:numId="16" w16cid:durableId="570189311">
    <w:abstractNumId w:val="3"/>
  </w:num>
  <w:num w:numId="17" w16cid:durableId="1772434374">
    <w:abstractNumId w:val="10"/>
  </w:num>
  <w:num w:numId="18" w16cid:durableId="825125914">
    <w:abstractNumId w:val="14"/>
  </w:num>
  <w:num w:numId="19" w16cid:durableId="1843008653">
    <w:abstractNumId w:val="0"/>
  </w:num>
  <w:num w:numId="20" w16cid:durableId="19083459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QRx33UdfIGd8zxjHIFEkHEiVjeHwuv/KcKmZB9Idk7rh+ZdkbpwUbUwwJM9Ew0L9WOD2f16cpSuRy2mH+0z8IA==" w:salt="o57R6+iEx7TQj6Ore3eC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80D7A"/>
    <w:rsid w:val="00083FD2"/>
    <w:rsid w:val="0009713C"/>
    <w:rsid w:val="000E3455"/>
    <w:rsid w:val="00125EB6"/>
    <w:rsid w:val="0012792D"/>
    <w:rsid w:val="001763AE"/>
    <w:rsid w:val="00214100"/>
    <w:rsid w:val="00217BA6"/>
    <w:rsid w:val="002251E6"/>
    <w:rsid w:val="00243B52"/>
    <w:rsid w:val="00245224"/>
    <w:rsid w:val="002F1C4F"/>
    <w:rsid w:val="003105C9"/>
    <w:rsid w:val="003549D8"/>
    <w:rsid w:val="003825E3"/>
    <w:rsid w:val="00392A6F"/>
    <w:rsid w:val="003A202F"/>
    <w:rsid w:val="003C4F71"/>
    <w:rsid w:val="003F7B86"/>
    <w:rsid w:val="00441C92"/>
    <w:rsid w:val="00445331"/>
    <w:rsid w:val="004968DC"/>
    <w:rsid w:val="004F746B"/>
    <w:rsid w:val="00523537"/>
    <w:rsid w:val="005A0727"/>
    <w:rsid w:val="005D6F13"/>
    <w:rsid w:val="006717BE"/>
    <w:rsid w:val="00685ADB"/>
    <w:rsid w:val="006E6036"/>
    <w:rsid w:val="006F2D3D"/>
    <w:rsid w:val="00790611"/>
    <w:rsid w:val="007D01BB"/>
    <w:rsid w:val="007D2C7D"/>
    <w:rsid w:val="008034CC"/>
    <w:rsid w:val="008913EE"/>
    <w:rsid w:val="008E573D"/>
    <w:rsid w:val="00900F6E"/>
    <w:rsid w:val="00953C11"/>
    <w:rsid w:val="009C0808"/>
    <w:rsid w:val="009D4452"/>
    <w:rsid w:val="009D6047"/>
    <w:rsid w:val="009F7F9B"/>
    <w:rsid w:val="00A73F58"/>
    <w:rsid w:val="00AB16A0"/>
    <w:rsid w:val="00B40A06"/>
    <w:rsid w:val="00B54ECE"/>
    <w:rsid w:val="00B703CD"/>
    <w:rsid w:val="00B71B5A"/>
    <w:rsid w:val="00C43DD4"/>
    <w:rsid w:val="00C940D0"/>
    <w:rsid w:val="00CA71EB"/>
    <w:rsid w:val="00D00CB2"/>
    <w:rsid w:val="00D30EF2"/>
    <w:rsid w:val="00D65C8D"/>
    <w:rsid w:val="00D849FD"/>
    <w:rsid w:val="00DE457D"/>
    <w:rsid w:val="00E3500C"/>
    <w:rsid w:val="00E85CFC"/>
    <w:rsid w:val="00E879FF"/>
    <w:rsid w:val="00EC74A9"/>
    <w:rsid w:val="00EC787E"/>
    <w:rsid w:val="00F55520"/>
    <w:rsid w:val="00F97FE6"/>
    <w:rsid w:val="00FB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1C9A2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C5548D" w:rsidP="00C5548D">
          <w:pPr>
            <w:pStyle w:val="45AEE40EB28743C59C2673DDE37E14797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C5548D" w:rsidP="00C5548D">
          <w:pPr>
            <w:pStyle w:val="0535D8A496D34CEA853BB3869635DB9D6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C5548D" w:rsidP="00C5548D">
          <w:pPr>
            <w:pStyle w:val="08B029E179E043BE8D659FB996FB9282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C5548D" w:rsidP="00C5548D">
          <w:pPr>
            <w:pStyle w:val="AD74845DC06D47D5BA5F15CDAA5786DE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C5548D" w:rsidP="00C5548D">
          <w:pPr>
            <w:pStyle w:val="6E6247F7842A4D3BBD7FAA3F077CF6DF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C5548D" w:rsidP="00C5548D">
          <w:pPr>
            <w:pStyle w:val="C6EE0C9472FA422DBA14C09C41D4037C6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C5548D" w:rsidP="00C5548D">
          <w:pPr>
            <w:pStyle w:val="7976A57E704547E8A2AC60395A5B6C9D5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C5548D" w:rsidP="00C5548D">
          <w:pPr>
            <w:pStyle w:val="7C87B513B8DA43D9A394048761BB6E9C5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C5548D" w:rsidP="00C5548D">
          <w:pPr>
            <w:pStyle w:val="88413D447B0A4E93B90D82BA49C60F7B5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C5548D" w:rsidP="00C5548D">
          <w:pPr>
            <w:pStyle w:val="980E128FE3364AB5ADD6F701C03C4971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C5548D" w:rsidP="00C5548D">
          <w:pPr>
            <w:pStyle w:val="2319C318E48E4208834D4676013ADFA6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C5548D" w:rsidP="00C5548D">
          <w:pPr>
            <w:pStyle w:val="0DB9ECB0304A4C38B6C84CEF90D83CC0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C5548D" w:rsidP="00C5548D">
          <w:pPr>
            <w:pStyle w:val="9B232B82DC214EFC8E6F7AC526497F33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C5548D" w:rsidP="00C5548D">
          <w:pPr>
            <w:pStyle w:val="E918709E395A4651AAC656EDCD2252AC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C5548D" w:rsidP="00C5548D">
          <w:pPr>
            <w:pStyle w:val="282071CD56F9411FB28A352DA95507F6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C5548D" w:rsidP="00C5548D">
          <w:pPr>
            <w:pStyle w:val="06DA346C1E44463C96019CA60C2AFCB7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C5548D" w:rsidP="00C5548D">
          <w:pPr>
            <w:pStyle w:val="FE3E0D8D25F54F7596A5CED87F95EC43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C5548D" w:rsidP="00C5548D">
          <w:pPr>
            <w:pStyle w:val="0B65830B921A4AEEB21A7AC9E3B21AEC4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C5548D" w:rsidP="00C5548D">
          <w:pPr>
            <w:pStyle w:val="5D8A408B4FC74F52BDDB607277BB9C7F4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C5548D" w:rsidP="00C5548D">
          <w:pPr>
            <w:pStyle w:val="3DA8C55E037A470CBDDEBB1F150ADCEF3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C5548D" w:rsidP="00C5548D">
          <w:pPr>
            <w:pStyle w:val="D9597BC68E954747B93C7B06E94EE42D2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C5548D" w:rsidP="00C5548D">
          <w:pPr>
            <w:pStyle w:val="4DB6D9FAA56E49B7BD64D45D944DAAD52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D003E1ADB04A445A85C2E68525A58F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F797D-F27F-43C0-9576-1A93225A69D3}"/>
      </w:docPartPr>
      <w:docPartBody>
        <w:p w:rsidR="007F11A3" w:rsidRDefault="009726D8" w:rsidP="009726D8">
          <w:pPr>
            <w:pStyle w:val="D003E1ADB04A445A85C2E68525A58F2E"/>
          </w:pPr>
          <w:r w:rsidRPr="000600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29CAA260CC4960943ECEBFB3BCC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B349CC-0AAF-45C6-B018-2C92645ED53C}"/>
      </w:docPartPr>
      <w:docPartBody>
        <w:p w:rsidR="007F11A3" w:rsidRDefault="009726D8" w:rsidP="009726D8">
          <w:pPr>
            <w:pStyle w:val="F329CAA260CC4960943ECEBFB3BCC35B"/>
          </w:pPr>
          <w:r w:rsidRPr="00892730">
            <w:rPr>
              <w:rStyle w:val="Platzhaltertext"/>
              <w:color w:val="000000" w:themeColor="text1"/>
              <w:highlight w:val="lightGray"/>
            </w:rPr>
            <w:t xml:space="preserve">                                              </w:t>
          </w:r>
        </w:p>
      </w:docPartBody>
    </w:docPart>
    <w:docPart>
      <w:docPartPr>
        <w:name w:val="CE493D8EC5484D4FAD828B90A9BCA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C9F99-CE83-42AA-A99B-2698C6F2E229}"/>
      </w:docPartPr>
      <w:docPartBody>
        <w:p w:rsidR="007F11A3" w:rsidRDefault="009726D8" w:rsidP="009726D8">
          <w:pPr>
            <w:pStyle w:val="CE493D8EC5484D4FAD828B90A9BCAD15"/>
          </w:pPr>
          <w:r w:rsidRPr="00892730">
            <w:rPr>
              <w:rStyle w:val="Platzhaltertext"/>
              <w:color w:val="000000" w:themeColor="text1"/>
              <w:highlight w:val="lightGray"/>
            </w:rPr>
            <w:t xml:space="preserve">                                              </w:t>
          </w:r>
        </w:p>
      </w:docPartBody>
    </w:docPart>
    <w:docPart>
      <w:docPartPr>
        <w:name w:val="00B3AE3F85A64A24963DE58CCD29F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93119-45A1-4957-A803-AABA7528E74B}"/>
      </w:docPartPr>
      <w:docPartBody>
        <w:p w:rsidR="007F11A3" w:rsidRDefault="009726D8" w:rsidP="009726D8">
          <w:pPr>
            <w:pStyle w:val="00B3AE3F85A64A24963DE58CCD29F36B"/>
          </w:pPr>
          <w:r w:rsidRPr="00892730">
            <w:rPr>
              <w:rFonts w:ascii="Wiener Melange" w:hAnsi="Wiener Melange" w:cs="Wiener Melange"/>
              <w:bCs/>
              <w:szCs w:val="20"/>
              <w:highlight w:val="lightGray"/>
            </w:rPr>
            <w:t>z. B. Flexible/Fixe Diensteinteilung, Arbeitszeitmodell</w:t>
          </w:r>
        </w:p>
      </w:docPartBody>
    </w:docPart>
    <w:docPart>
      <w:docPartPr>
        <w:name w:val="03F54CA31F414BC4AF59825E5A8340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260E5-0BDA-4368-90BF-E62F5462CF61}"/>
      </w:docPartPr>
      <w:docPartBody>
        <w:p w:rsidR="007F11A3" w:rsidRDefault="009726D8" w:rsidP="009726D8">
          <w:pPr>
            <w:pStyle w:val="03F54CA31F414BC4AF59825E5A834021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1183817D5693456C8116A3471BC4E7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7D4FDB-38CB-49E4-97B9-F2CE98C6D066}"/>
      </w:docPartPr>
      <w:docPartBody>
        <w:p w:rsidR="00C71F66" w:rsidRDefault="00741422" w:rsidP="00741422">
          <w:pPr>
            <w:pStyle w:val="1183817D5693456C8116A3471BC4E708"/>
          </w:pPr>
          <w:r>
            <w:rPr>
              <w:rFonts w:ascii="Wiener Melange" w:hAnsi="Wiener Melange" w:cs="Wiener Melange"/>
              <w:bCs/>
              <w:szCs w:val="20"/>
              <w:highlight w:val="lightGray"/>
            </w:rPr>
            <w:t>Adresse der Dienststelle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D5F65"/>
    <w:rsid w:val="0016023B"/>
    <w:rsid w:val="003622BA"/>
    <w:rsid w:val="00441C92"/>
    <w:rsid w:val="004F746B"/>
    <w:rsid w:val="00560656"/>
    <w:rsid w:val="0056762E"/>
    <w:rsid w:val="006B3B00"/>
    <w:rsid w:val="00741422"/>
    <w:rsid w:val="00764C14"/>
    <w:rsid w:val="00773033"/>
    <w:rsid w:val="00793468"/>
    <w:rsid w:val="007F11A3"/>
    <w:rsid w:val="0081726E"/>
    <w:rsid w:val="008A32A0"/>
    <w:rsid w:val="009726D8"/>
    <w:rsid w:val="00A4112C"/>
    <w:rsid w:val="00B40A06"/>
    <w:rsid w:val="00B44214"/>
    <w:rsid w:val="00C5548D"/>
    <w:rsid w:val="00C71F66"/>
    <w:rsid w:val="00CC62BF"/>
    <w:rsid w:val="00E151DF"/>
    <w:rsid w:val="00E74B9F"/>
    <w:rsid w:val="00E879FF"/>
    <w:rsid w:val="00F9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41422"/>
    <w:rPr>
      <w:color w:val="808080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7">
    <w:name w:val="45AEE40EB28743C59C2673DDE37E14797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6">
    <w:name w:val="0535D8A496D34CEA853BB3869635DB9D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3">
    <w:name w:val="3DA8C55E037A470CBDDEBB1F150ADCEF3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6">
    <w:name w:val="08B029E179E043BE8D659FB996FB9282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6">
    <w:name w:val="AD74845DC06D47D5BA5F15CDAA5786DE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6">
    <w:name w:val="6E6247F7842A4D3BBD7FAA3F077CF6DF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6">
    <w:name w:val="C6EE0C9472FA422DBA14C09C41D4037C6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4">
    <w:name w:val="9B232B82DC214EFC8E6F7AC526497F334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4">
    <w:name w:val="E918709E395A4651AAC656EDCD2252AC4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4">
    <w:name w:val="282071CD56F9411FB28A352DA95507F64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4">
    <w:name w:val="06DA346C1E44463C96019CA60C2AFCB74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4">
    <w:name w:val="FE3E0D8D25F54F7596A5CED87F95EC434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5">
    <w:name w:val="7976A57E704547E8A2AC60395A5B6C9D5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5">
    <w:name w:val="7C87B513B8DA43D9A394048761BB6E9C5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4">
    <w:name w:val="0B65830B921A4AEEB21A7AC9E3B21AEC4"/>
    <w:rsid w:val="00C5548D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4">
    <w:name w:val="5D8A408B4FC74F52BDDB607277BB9C7F4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5">
    <w:name w:val="88413D447B0A4E93B90D82BA49C60F7B5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5">
    <w:name w:val="980E128FE3364AB5ADD6F701C03C49715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5">
    <w:name w:val="2319C318E48E4208834D4676013ADFA65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2">
    <w:name w:val="D9597BC68E954747B93C7B06E94EE42D2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2">
    <w:name w:val="4DB6D9FAA56E49B7BD64D45D944DAAD52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5">
    <w:name w:val="0DB9ECB0304A4C38B6C84CEF90D83CC05"/>
    <w:rsid w:val="00C5548D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003E1ADB04A445A85C2E68525A58F2E">
    <w:name w:val="D003E1ADB04A445A85C2E68525A58F2E"/>
    <w:rsid w:val="009726D8"/>
    <w:rPr>
      <w:lang w:val="de-AT" w:eastAsia="de-AT"/>
    </w:rPr>
  </w:style>
  <w:style w:type="paragraph" w:customStyle="1" w:styleId="F329CAA260CC4960943ECEBFB3BCC35B">
    <w:name w:val="F329CAA260CC4960943ECEBFB3BCC35B"/>
    <w:rsid w:val="009726D8"/>
    <w:rPr>
      <w:lang w:val="de-AT" w:eastAsia="de-AT"/>
    </w:rPr>
  </w:style>
  <w:style w:type="paragraph" w:customStyle="1" w:styleId="CE493D8EC5484D4FAD828B90A9BCAD15">
    <w:name w:val="CE493D8EC5484D4FAD828B90A9BCAD15"/>
    <w:rsid w:val="009726D8"/>
    <w:rPr>
      <w:lang w:val="de-AT" w:eastAsia="de-AT"/>
    </w:rPr>
  </w:style>
  <w:style w:type="paragraph" w:customStyle="1" w:styleId="2563479B708B4486926F1153B62864A7">
    <w:name w:val="2563479B708B4486926F1153B62864A7"/>
    <w:rsid w:val="009726D8"/>
    <w:rPr>
      <w:lang w:val="de-AT" w:eastAsia="de-AT"/>
    </w:rPr>
  </w:style>
  <w:style w:type="paragraph" w:customStyle="1" w:styleId="00B3AE3F85A64A24963DE58CCD29F36B">
    <w:name w:val="00B3AE3F85A64A24963DE58CCD29F36B"/>
    <w:rsid w:val="009726D8"/>
    <w:rPr>
      <w:lang w:val="de-AT" w:eastAsia="de-AT"/>
    </w:rPr>
  </w:style>
  <w:style w:type="paragraph" w:customStyle="1" w:styleId="03F54CA31F414BC4AF59825E5A834021">
    <w:name w:val="03F54CA31F414BC4AF59825E5A834021"/>
    <w:rsid w:val="009726D8"/>
    <w:rPr>
      <w:lang w:val="de-AT" w:eastAsia="de-AT"/>
    </w:rPr>
  </w:style>
  <w:style w:type="paragraph" w:customStyle="1" w:styleId="9FB6BCBC5CAD4C6B9567592C2606E43E">
    <w:name w:val="9FB6BCBC5CAD4C6B9567592C2606E43E"/>
    <w:rsid w:val="00741422"/>
    <w:pPr>
      <w:spacing w:line="278" w:lineRule="auto"/>
    </w:pPr>
    <w:rPr>
      <w:kern w:val="2"/>
      <w:sz w:val="24"/>
      <w:szCs w:val="24"/>
      <w:lang w:val="de-AT" w:eastAsia="de-AT"/>
      <w14:ligatures w14:val="standardContextual"/>
    </w:rPr>
  </w:style>
  <w:style w:type="paragraph" w:customStyle="1" w:styleId="1183817D5693456C8116A3471BC4E708">
    <w:name w:val="1183817D5693456C8116A3471BC4E708"/>
    <w:rsid w:val="00741422"/>
    <w:pPr>
      <w:spacing w:line="278" w:lineRule="auto"/>
    </w:pPr>
    <w:rPr>
      <w:kern w:val="2"/>
      <w:sz w:val="24"/>
      <w:szCs w:val="24"/>
      <w:lang w:val="de-AT" w:eastAsia="de-AT"/>
      <w14:ligatures w14:val="standardContextual"/>
    </w:rPr>
  </w:style>
  <w:style w:type="paragraph" w:customStyle="1" w:styleId="09A3717A0140456D95546669A64415CF">
    <w:name w:val="09A3717A0140456D95546669A64415CF"/>
    <w:rsid w:val="00741422"/>
    <w:pPr>
      <w:spacing w:line="278" w:lineRule="auto"/>
    </w:pPr>
    <w:rPr>
      <w:kern w:val="2"/>
      <w:sz w:val="24"/>
      <w:szCs w:val="24"/>
      <w:lang w:val="de-AT" w:eastAsia="de-AT"/>
      <w14:ligatures w14:val="standardContextual"/>
    </w:rPr>
  </w:style>
  <w:style w:type="paragraph" w:customStyle="1" w:styleId="49AC3DE88B4C4518A99203E38ED67FB3">
    <w:name w:val="49AC3DE88B4C4518A99203E38ED67FB3"/>
    <w:rsid w:val="00741422"/>
    <w:pPr>
      <w:spacing w:line="278" w:lineRule="auto"/>
    </w:pPr>
    <w:rPr>
      <w:kern w:val="2"/>
      <w:sz w:val="24"/>
      <w:szCs w:val="24"/>
      <w:lang w:val="de-AT" w:eastAsia="de-A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31FE0-76E3-4787-B85B-D96636D62AF2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2.xml><?xml version="1.0" encoding="utf-8"?>
<ds:datastoreItem xmlns:ds="http://schemas.openxmlformats.org/officeDocument/2006/customXml" ds:itemID="{CA2C95D3-9AA9-4091-A334-C5777B230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EE1644-8F1E-4FDA-978B-7F378D1B0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1652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Biomedizinische Analytik 2023_05_01</vt:lpstr>
    </vt:vector>
  </TitlesOfParts>
  <Company>KAV-IT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Biomedizinische Analytik 2023_05_01</dc:title>
  <dc:subject/>
  <dc:creator>elfriede.guelfenburg@wienkav.at</dc:creator>
  <cp:keywords/>
  <dc:description/>
  <cp:lastModifiedBy>Zuljevic Martina</cp:lastModifiedBy>
  <cp:revision>14</cp:revision>
  <cp:lastPrinted>2025-10-06T12:34:00Z</cp:lastPrinted>
  <dcterms:created xsi:type="dcterms:W3CDTF">2023-06-06T10:25:00Z</dcterms:created>
  <dcterms:modified xsi:type="dcterms:W3CDTF">2026-07-10T08:11:00Z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