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D6585" w:rsidRDefault="008D6585" w:rsidP="008D658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Wirtschaftliche und Administrative Angelegenheiten (Verwaltungsdirektion), Klinische Administration</w:t>
            </w:r>
          </w:p>
          <w:p w:rsidR="008D6585" w:rsidRPr="004612B1" w:rsidRDefault="008D6585" w:rsidP="008D658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Univ. Klinik für Neurologie</w:t>
            </w:r>
            <w:r w:rsidR="007B68A3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,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Ambulanzleitstelle 6A</w:t>
            </w:r>
          </w:p>
          <w:p w:rsidR="00207C6E" w:rsidRPr="00E740F6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2408D" w:rsidP="007F399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Leitste</w:t>
            </w:r>
            <w:r w:rsidR="007F3990">
              <w:rPr>
                <w:rFonts w:cs="Wiener Melange"/>
                <w:bCs/>
                <w:sz w:val="20"/>
                <w:szCs w:val="20"/>
              </w:rPr>
              <w:t>llen- und Schreibbereichsverantwort</w:t>
            </w:r>
            <w:r>
              <w:rPr>
                <w:rFonts w:cs="Wiener Melange"/>
                <w:bCs/>
                <w:sz w:val="20"/>
                <w:szCs w:val="20"/>
              </w:rPr>
              <w:t>liche*r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A5070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E2408D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</w:t>
            </w:r>
            <w:r w:rsidR="00A5070E">
              <w:rPr>
                <w:rFonts w:cs="Wiener Melange"/>
                <w:bCs/>
                <w:sz w:val="20"/>
                <w:szCs w:val="20"/>
              </w:rPr>
              <w:t>.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250654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06</w:t>
            </w:r>
            <w:bookmarkStart w:id="0" w:name="_GoBack"/>
            <w:bookmarkEnd w:id="0"/>
            <w:r w:rsidR="00E2408D">
              <w:rPr>
                <w:rFonts w:cs="Wiener Melange"/>
                <w:bCs/>
                <w:sz w:val="20"/>
                <w:szCs w:val="20"/>
              </w:rPr>
              <w:t>/2022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E2408D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2408D">
              <w:rPr>
                <w:rFonts w:cs="Wiener Melange"/>
                <w:bCs/>
                <w:sz w:val="20"/>
                <w:szCs w:val="20"/>
              </w:rPr>
              <w:t>Kanzleibedienstete/r M, D/D1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>. Bedienstetengesetz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2408D" w:rsidRPr="00E2408D" w:rsidRDefault="00E2408D" w:rsidP="00E2408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2408D">
              <w:rPr>
                <w:rFonts w:cs="Wiener Melange"/>
                <w:bCs/>
                <w:sz w:val="20"/>
                <w:szCs w:val="20"/>
              </w:rPr>
              <w:t xml:space="preserve">Führung /Führung VI/Modelstelle F_VI </w:t>
            </w:r>
            <w:r w:rsidR="00A00BC1">
              <w:rPr>
                <w:rFonts w:cs="Wiener Melange"/>
                <w:bCs/>
                <w:sz w:val="20"/>
                <w:szCs w:val="20"/>
              </w:rPr>
              <w:t>3</w:t>
            </w:r>
            <w:r w:rsidRPr="00E2408D">
              <w:rPr>
                <w:rFonts w:cs="Wiener Melange"/>
                <w:bCs/>
                <w:sz w:val="20"/>
                <w:szCs w:val="20"/>
              </w:rPr>
              <w:t>/4</w:t>
            </w:r>
          </w:p>
          <w:p w:rsidR="00207C6E" w:rsidRPr="00E740F6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E2408D">
        <w:trPr>
          <w:trHeight w:hRule="exact" w:val="122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2408D" w:rsidRDefault="00E2408D" w:rsidP="00E2408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Leitung Klinische Administration</w:t>
            </w:r>
            <w:r w:rsidR="007B68A3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,</w:t>
            </w:r>
          </w:p>
          <w:p w:rsidR="00207C6E" w:rsidRPr="00E740F6" w:rsidRDefault="00E2408D" w:rsidP="00E240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4612B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Referatsleitung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7B68A3">
        <w:trPr>
          <w:trHeight w:hRule="exact" w:val="1132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2408D" w:rsidP="00E240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Mitarbeiter*innen der 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Leitstelle</w:t>
            </w:r>
            <w:r w:rsidR="007B68A3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6A sowie Schreibbereich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E2408D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E2408D">
        <w:trPr>
          <w:trHeight w:hRule="exact" w:val="964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7B68A3" w:rsidP="007917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Mitarbeiter*innen</w:t>
            </w:r>
            <w:r w:rsidR="00E2408D"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</w:t>
            </w:r>
            <w:r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der 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Leitstelle 6A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E2408D">
        <w:trPr>
          <w:trHeight w:hRule="exact" w:val="964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7B68A3" w:rsidP="007917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Mitarbeiter*innen</w:t>
            </w:r>
            <w:r w:rsidR="00E2408D"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</w:t>
            </w:r>
            <w:r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der 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Leitstelle 6A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:rsidTr="00E2408D">
        <w:trPr>
          <w:trHeight w:hRule="exact" w:val="1111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740F6" w:rsidRDefault="00E2408D" w:rsidP="00E240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Nichtmedizinische Auskunftserteilung, SAP-Warenbestellung, Reparaturanforderungen</w:t>
            </w:r>
            <w:r w:rsidRPr="0091041E">
              <w:rPr>
                <w:rFonts w:ascii="Lucida Sans Unicode" w:hAnsi="Lucida Sans Unicode" w:cs="Lucida Sans Unicode"/>
                <w:bCs/>
                <w:szCs w:val="20"/>
              </w:rPr>
              <w:t xml:space="preserve">, </w:t>
            </w:r>
            <w:r w:rsidRPr="00E2408D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Leistungsanforderung in Elas, Personalverantwortung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634874" w:rsidRDefault="00B012C1" w:rsidP="00B012C1">
            <w:pPr>
              <w:ind w:left="318"/>
              <w:rPr>
                <w:szCs w:val="20"/>
                <w:lang w:val="de-AT"/>
              </w:rPr>
            </w:pPr>
            <w:r w:rsidRPr="0091041E">
              <w:rPr>
                <w:rFonts w:ascii="Lucida Sans Unicode" w:hAnsi="Lucida Sans Unicode" w:cs="Lucida Sans Unicode"/>
                <w:bCs/>
                <w:szCs w:val="20"/>
              </w:rPr>
              <w:t>Direktionen, Stabstellen und Abteilungen des AKH, Kliniken und Institute</w:t>
            </w:r>
          </w:p>
        </w:tc>
      </w:tr>
      <w:tr w:rsidR="00207C6E" w:rsidRPr="002A7A93" w:rsidTr="00B012C1">
        <w:trPr>
          <w:trHeight w:hRule="exact" w:val="113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B012C1">
              <w:rPr>
                <w:rFonts w:ascii="Lucida Sans Unicode" w:eastAsiaTheme="minorHAnsi" w:hAnsi="Lucida Sans Unicode" w:cs="Lucida Sans Unicode"/>
                <w:bCs/>
                <w:color w:val="000000" w:themeColor="text1"/>
                <w:sz w:val="20"/>
                <w:szCs w:val="20"/>
                <w:lang w:val="es-ES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8 Mitarbeiter*innen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012C1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B012C1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B012C1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690752910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250654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690752910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874331464" w:edGrp="everyone"/>
          <w:p w:rsidR="004E70BA" w:rsidRPr="00B64165" w:rsidRDefault="00250654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2C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874331464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B012C1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Durch die Mitarbeiter*innen der Abteilung Klinische Administration erfolgt die administrative Unterstützung der medizinischen Prozesse des Universitätsklinikums AKH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Wien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B012C1" w:rsidRPr="00B012C1" w:rsidRDefault="007B68A3" w:rsidP="00B012C1">
            <w:p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Führung der Ambulanz</w:t>
            </w:r>
            <w:r w:rsidR="00B012C1"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leitstelle </w:t>
            </w:r>
            <w:r w:rsidR="00B012C1">
              <w:rPr>
                <w:rFonts w:ascii="Lucida Sans Unicode" w:hAnsi="Lucida Sans Unicode" w:cs="Lucida Sans Unicode"/>
                <w:bCs/>
                <w:szCs w:val="20"/>
              </w:rPr>
              <w:t>6A</w:t>
            </w:r>
            <w:r w:rsidR="00B012C1" w:rsidRPr="00B012C1">
              <w:rPr>
                <w:rFonts w:ascii="Lucida Sans Unicode" w:hAnsi="Lucida Sans Unicode" w:cs="Lucida Sans Unicode"/>
                <w:bCs/>
                <w:szCs w:val="20"/>
              </w:rPr>
              <w:t>: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Führung von Mitarbeiter*innenorientierungsgesprächen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Durchführung</w:t>
            </w:r>
            <w:r w:rsidR="007B68A3">
              <w:rPr>
                <w:rFonts w:ascii="Lucida Sans Unicode" w:hAnsi="Lucida Sans Unicode" w:cs="Lucida Sans Unicode"/>
                <w:bCs/>
                <w:szCs w:val="20"/>
              </w:rPr>
              <w:t xml:space="preserve"> von Teamorientierungsgesprächen</w:t>
            </w: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 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Durchführung von Mitarbeiter*innenbeurteilung</w:t>
            </w:r>
            <w:r w:rsidR="007B68A3">
              <w:rPr>
                <w:rFonts w:ascii="Lucida Sans Unicode" w:hAnsi="Lucida Sans Unicode" w:cs="Lucida Sans Unicode"/>
                <w:bCs/>
                <w:szCs w:val="20"/>
              </w:rPr>
              <w:t>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Einteilung, Führung und Abschluss des Dienstplans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Förderung und Entwicklung der Mitarbeiter*innen</w:t>
            </w:r>
          </w:p>
          <w:p w:rsidR="00207C6E" w:rsidRPr="00EC63D9" w:rsidRDefault="00B012C1" w:rsidP="00EC63D9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Wahrnehmung der Dienstaufsicht für das unterstellte Personal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B012C1" w:rsidRPr="00207C6E" w:rsidRDefault="00B012C1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Fachliche Führung der unterstellten Mitarbeiter*innen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Sicherstellung der Einschulung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Überwachung des Arbeitsfortschrittes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Kontrolle der durchgeführten Arbeiten sowie Tätigkeiten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Projektarbeiten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Standardisierte Einschulung neuer Mitarbeiter*innen</w:t>
            </w:r>
          </w:p>
          <w:p w:rsidR="00207C6E" w:rsidRPr="00B012C1" w:rsidRDefault="00B012C1" w:rsidP="00B012C1">
            <w:pPr>
              <w:numPr>
                <w:ilvl w:val="0"/>
                <w:numId w:val="3"/>
              </w:numPr>
              <w:spacing w:after="160" w:line="256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Verantwortung für die standardisierte Einführung (Onboarding) von neuen Mitarbeiter*innen</w:t>
            </w: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B012C1" w:rsidRPr="00207C6E" w:rsidRDefault="00B012C1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B012C1" w:rsidRPr="00B012C1" w:rsidRDefault="00B012C1" w:rsidP="00B012C1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Patient*innenbezogene Tätigkeiten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Administration von Patient</w:t>
            </w:r>
            <w:r w:rsidR="00791749">
              <w:rPr>
                <w:rFonts w:ascii="Lucida Sans Unicode" w:hAnsi="Lucida Sans Unicode" w:cs="Lucida Sans Unicode"/>
                <w:bCs/>
                <w:szCs w:val="20"/>
              </w:rPr>
              <w:t>*i</w:t>
            </w: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nnendaten AKIM</w:t>
            </w:r>
          </w:p>
          <w:p w:rsidR="00B012C1" w:rsidRPr="00B012C1" w:rsidRDefault="00791749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Kontrolle der Patient*i</w:t>
            </w:r>
            <w:r w:rsidR="00B012C1" w:rsidRPr="00B012C1">
              <w:rPr>
                <w:rFonts w:ascii="Lucida Sans Unicode" w:hAnsi="Lucida Sans Unicode" w:cs="Lucida Sans Unicode"/>
                <w:bCs/>
                <w:szCs w:val="20"/>
              </w:rPr>
              <w:t>nnendaten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Vorbereitung für die Abrechnung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Abruf und Erstellung von Statistiken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lastRenderedPageBreak/>
              <w:t>Einscannen von patient</w:t>
            </w:r>
            <w:r w:rsidR="007C496E">
              <w:rPr>
                <w:rFonts w:ascii="Lucida Sans Unicode" w:hAnsi="Lucida Sans Unicode" w:cs="Lucida Sans Unicode"/>
                <w:bCs/>
                <w:szCs w:val="20"/>
              </w:rPr>
              <w:t>*i</w:t>
            </w: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nnenbezogenen Anforderungen und Schriftstücken 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Befundmanagement: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Zusammenführung der Befunde mit den Anforderungsscheinen von auswärtigen Einsendungen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Aufte</w:t>
            </w:r>
            <w:r w:rsidR="007C496E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ilung und Versenden von patient*i</w:t>
            </w: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 xml:space="preserve">nnenbezogenen Befunden 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0" w:line="288" w:lineRule="atLeast"/>
              <w:contextualSpacing/>
              <w:jc w:val="both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Entgegennahme von Befundanforderungen</w:t>
            </w:r>
          </w:p>
          <w:p w:rsidR="00B012C1" w:rsidRPr="00B012C1" w:rsidRDefault="00B012C1" w:rsidP="00B012C1">
            <w:pPr>
              <w:spacing w:after="0" w:line="288" w:lineRule="atLeast"/>
              <w:ind w:left="2160"/>
              <w:contextualSpacing/>
              <w:jc w:val="both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Behandlungsprozess: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color w:val="auto"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color w:val="auto"/>
                <w:szCs w:val="20"/>
              </w:rPr>
              <w:t>Erfassung von Leistungen und Diagnosen nach ärztlicher Anweisung</w:t>
            </w:r>
          </w:p>
          <w:p w:rsidR="00B012C1" w:rsidRPr="00B012C1" w:rsidRDefault="00B012C1" w:rsidP="00B012C1">
            <w:pPr>
              <w:autoSpaceDE w:val="0"/>
              <w:autoSpaceDN w:val="0"/>
              <w:adjustRightInd w:val="0"/>
              <w:spacing w:after="120" w:line="276" w:lineRule="auto"/>
              <w:rPr>
                <w:rFonts w:ascii="Lucida Sans Unicode" w:hAnsi="Lucida Sans Unicode" w:cs="Lucida Sans Unicode"/>
                <w:bCs/>
              </w:rPr>
            </w:pPr>
            <w:r w:rsidRPr="00B012C1">
              <w:rPr>
                <w:rFonts w:ascii="Lucida Sans Unicode" w:hAnsi="Lucida Sans Unicode" w:cs="Lucida Sans Unicode"/>
                <w:bCs/>
              </w:rPr>
              <w:t>Organisatorische Tätigkeiten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Systemerhaltende Bürotätigkeiten:</w:t>
            </w:r>
          </w:p>
          <w:p w:rsidR="00B012C1" w:rsidRPr="00B012C1" w:rsidRDefault="00762F70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Auskunftserteilung</w:t>
            </w:r>
            <w:r w:rsidR="00B012C1"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 und Weiterleitung von Anfragen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Kopierarbeiten 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Telefonkommunikation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Meldung und Organisation von Maßnahmen bei Schadensfällen, Störmeldungen und Reparaturen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 xml:space="preserve">Verantwortung für den reibungslosen Betrieb diverser Bürogeräte (Kopierer, FAX, PC, etc.) 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Erledigung diverser Anfragen von Behörden, Versicherungen, etc.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Post-Weiterleitung, Post-Bearbeitung</w:t>
            </w:r>
          </w:p>
          <w:p w:rsidR="00B012C1" w:rsidRPr="00B012C1" w:rsidRDefault="00B012C1" w:rsidP="00B012C1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Ablagearbeiten</w:t>
            </w:r>
          </w:p>
          <w:p w:rsidR="00B012C1" w:rsidRPr="00B012C1" w:rsidRDefault="00B012C1" w:rsidP="00B012C1">
            <w:pPr>
              <w:numPr>
                <w:ilvl w:val="0"/>
                <w:numId w:val="3"/>
              </w:numPr>
              <w:spacing w:after="160" w:line="259" w:lineRule="auto"/>
              <w:rPr>
                <w:lang w:val="de-DE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Bestellwesen:</w:t>
            </w:r>
          </w:p>
          <w:p w:rsidR="00207C6E" w:rsidRPr="00791749" w:rsidRDefault="00B012C1" w:rsidP="00791749">
            <w:pPr>
              <w:numPr>
                <w:ilvl w:val="1"/>
                <w:numId w:val="3"/>
              </w:num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B012C1">
              <w:rPr>
                <w:rFonts w:ascii="Lucida Sans Unicode" w:hAnsi="Lucida Sans Unicode" w:cs="Lucida Sans Unicode"/>
                <w:bCs/>
                <w:szCs w:val="20"/>
              </w:rPr>
              <w:t>Mitwirkung bei der Materialanforderung</w:t>
            </w:r>
          </w:p>
          <w:p w:rsidR="00207C6E" w:rsidRPr="002A7A93" w:rsidRDefault="00207C6E" w:rsidP="00067FBB">
            <w:pPr>
              <w:autoSpaceDE w:val="0"/>
              <w:autoSpaceDN w:val="0"/>
              <w:adjustRightInd w:val="0"/>
              <w:spacing w:before="120"/>
              <w:rPr>
                <w:rFonts w:cs="Wiener Melange"/>
              </w:rPr>
            </w:pPr>
          </w:p>
        </w:tc>
      </w:tr>
    </w:tbl>
    <w:p w:rsidR="004F2E35" w:rsidRPr="00207C6E" w:rsidRDefault="004F2E35" w:rsidP="00791749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250654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250654" w:rsidRPr="00250654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250654">
      <w:fldChar w:fldCharType="begin"/>
    </w:r>
    <w:r w:rsidR="00250654">
      <w:instrText>NUMPAGES  \* Arabic  \* MERGEFORMAT</w:instrText>
    </w:r>
    <w:r w:rsidR="00250654">
      <w:fldChar w:fldCharType="separate"/>
    </w:r>
    <w:r w:rsidR="00250654" w:rsidRPr="00250654">
      <w:rPr>
        <w:rStyle w:val="Seitenzahl"/>
        <w:rFonts w:asciiTheme="minorHAnsi" w:hAnsiTheme="minorHAnsi"/>
        <w:noProof/>
        <w:szCs w:val="20"/>
        <w:lang w:val="de-DE"/>
      </w:rPr>
      <w:t>4</w:t>
    </w:r>
    <w:r w:rsidR="00250654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1DF0"/>
    <w:multiLevelType w:val="hybridMultilevel"/>
    <w:tmpl w:val="EA0ED3C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E7E47"/>
    <w:rsid w:val="00207C6E"/>
    <w:rsid w:val="002260FD"/>
    <w:rsid w:val="00250654"/>
    <w:rsid w:val="002B49DC"/>
    <w:rsid w:val="002C3384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C472F"/>
    <w:rsid w:val="006F7F99"/>
    <w:rsid w:val="007268F9"/>
    <w:rsid w:val="00727BAD"/>
    <w:rsid w:val="00731BA9"/>
    <w:rsid w:val="00744272"/>
    <w:rsid w:val="00762F70"/>
    <w:rsid w:val="00791749"/>
    <w:rsid w:val="007B68A3"/>
    <w:rsid w:val="007C0FB4"/>
    <w:rsid w:val="007C496E"/>
    <w:rsid w:val="007C7E4A"/>
    <w:rsid w:val="007E46D7"/>
    <w:rsid w:val="007F3990"/>
    <w:rsid w:val="008116E9"/>
    <w:rsid w:val="00812173"/>
    <w:rsid w:val="00825A76"/>
    <w:rsid w:val="0082757C"/>
    <w:rsid w:val="00851D9A"/>
    <w:rsid w:val="008606B6"/>
    <w:rsid w:val="008A36DC"/>
    <w:rsid w:val="008D6585"/>
    <w:rsid w:val="009D3F25"/>
    <w:rsid w:val="00A00BC1"/>
    <w:rsid w:val="00A1385C"/>
    <w:rsid w:val="00A5070E"/>
    <w:rsid w:val="00A744A3"/>
    <w:rsid w:val="00A909E5"/>
    <w:rsid w:val="00AF0AF7"/>
    <w:rsid w:val="00AF167F"/>
    <w:rsid w:val="00B012C1"/>
    <w:rsid w:val="00B17B6C"/>
    <w:rsid w:val="00B21790"/>
    <w:rsid w:val="00B26C7C"/>
    <w:rsid w:val="00B27363"/>
    <w:rsid w:val="00C44D0B"/>
    <w:rsid w:val="00C5194D"/>
    <w:rsid w:val="00C56A5D"/>
    <w:rsid w:val="00C61CD7"/>
    <w:rsid w:val="00CC60BE"/>
    <w:rsid w:val="00D52926"/>
    <w:rsid w:val="00D85A95"/>
    <w:rsid w:val="00D87492"/>
    <w:rsid w:val="00DA390C"/>
    <w:rsid w:val="00E2408D"/>
    <w:rsid w:val="00E359EE"/>
    <w:rsid w:val="00E73AC5"/>
    <w:rsid w:val="00E740F6"/>
    <w:rsid w:val="00EC5F4D"/>
    <w:rsid w:val="00EC63D9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759CCC3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Strasser Bettina</cp:lastModifiedBy>
  <cp:revision>10</cp:revision>
  <cp:lastPrinted>2021-07-19T11:07:00Z</cp:lastPrinted>
  <dcterms:created xsi:type="dcterms:W3CDTF">2022-04-07T12:56:00Z</dcterms:created>
  <dcterms:modified xsi:type="dcterms:W3CDTF">2022-06-10T11:43:00Z</dcterms:modified>
  <cp:category/>
</cp:coreProperties>
</file>